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F5C7D" w14:textId="77777777" w:rsidR="0087493E" w:rsidRDefault="0087493E" w:rsidP="006E06BD">
      <w:pPr>
        <w:spacing w:after="0" w:line="36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Aspek Magis Dalam Lingkup Resepsi Fungsional Al-Qur’an </w:t>
      </w:r>
    </w:p>
    <w:p w14:paraId="69F4EF92" w14:textId="15EA83C7" w:rsidR="0087493E" w:rsidRPr="007E097E" w:rsidRDefault="0087493E" w:rsidP="006E06B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id-ID"/>
        </w:rPr>
        <w:t xml:space="preserve">(Studi Kasus Tradisi </w:t>
      </w:r>
      <w:r w:rsidRPr="002D07AB">
        <w:rPr>
          <w:rFonts w:ascii="Times New Roman" w:hAnsi="Times New Roman" w:cs="Times New Roman"/>
          <w:b/>
          <w:sz w:val="28"/>
          <w:szCs w:val="28"/>
        </w:rPr>
        <w:t xml:space="preserve"> </w:t>
      </w:r>
      <w:r>
        <w:rPr>
          <w:rFonts w:ascii="Times New Roman" w:hAnsi="Times New Roman" w:cs="Times New Roman"/>
          <w:b/>
          <w:i/>
          <w:iCs/>
          <w:sz w:val="28"/>
          <w:szCs w:val="28"/>
          <w:lang w:val="id-ID"/>
        </w:rPr>
        <w:t xml:space="preserve">Jappi-jappi </w:t>
      </w:r>
      <w:r>
        <w:rPr>
          <w:rFonts w:ascii="Times New Roman" w:hAnsi="Times New Roman" w:cs="Times New Roman"/>
          <w:b/>
          <w:sz w:val="28"/>
          <w:szCs w:val="28"/>
          <w:lang w:val="id-ID"/>
        </w:rPr>
        <w:t xml:space="preserve">di Kalangan Muslim Bugis Kendari) </w:t>
      </w:r>
    </w:p>
    <w:p w14:paraId="749798D1" w14:textId="29EFDF09" w:rsidR="0087493E" w:rsidRPr="006D0303" w:rsidRDefault="007E097E" w:rsidP="006E06B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id-ID"/>
        </w:rPr>
        <w:t xml:space="preserve">Muhammad Yusuf Darasyiddin Asafa’a </w:t>
      </w:r>
    </w:p>
    <w:p w14:paraId="76CE6F87" w14:textId="77777777" w:rsidR="0087493E" w:rsidRDefault="0087493E" w:rsidP="006E06B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Email: </w:t>
      </w:r>
    </w:p>
    <w:p w14:paraId="56825E22" w14:textId="77F08787" w:rsidR="0087493E" w:rsidRPr="006E06BD" w:rsidRDefault="006E06BD" w:rsidP="006E06BD">
      <w:pPr>
        <w:spacing w:after="0" w:line="360" w:lineRule="auto"/>
        <w:jc w:val="center"/>
        <w:rPr>
          <w:rFonts w:asciiTheme="majorBidi" w:hAnsiTheme="majorBidi" w:cstheme="majorBidi"/>
          <w:b/>
          <w:color w:val="4472C4" w:themeColor="accent1"/>
          <w:sz w:val="24"/>
          <w:szCs w:val="24"/>
          <w:u w:val="single"/>
          <w:lang w:val="id-ID"/>
        </w:rPr>
      </w:pPr>
      <w:r>
        <w:rPr>
          <w:rFonts w:asciiTheme="majorBidi" w:hAnsiTheme="majorBidi" w:cstheme="majorBidi"/>
          <w:b/>
          <w:color w:val="4472C4" w:themeColor="accent1"/>
          <w:sz w:val="24"/>
          <w:szCs w:val="24"/>
          <w:u w:val="single"/>
          <w:lang w:val="id-ID"/>
        </w:rPr>
        <w:t>m</w:t>
      </w:r>
      <w:r w:rsidRPr="006E06BD">
        <w:rPr>
          <w:rFonts w:asciiTheme="majorBidi" w:hAnsiTheme="majorBidi" w:cstheme="majorBidi"/>
          <w:b/>
          <w:color w:val="4472C4" w:themeColor="accent1"/>
          <w:sz w:val="24"/>
          <w:szCs w:val="24"/>
          <w:u w:val="single"/>
          <w:lang w:val="id-ID"/>
        </w:rPr>
        <w:t>uhucu1807@gmail.com</w:t>
      </w:r>
    </w:p>
    <w:p w14:paraId="570884B0" w14:textId="209EF801" w:rsidR="0087493E" w:rsidRPr="00621430" w:rsidRDefault="007E097E" w:rsidP="00621430">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Institut</w:t>
      </w:r>
      <w:r w:rsidR="0087493E">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Agama </w:t>
      </w:r>
      <w:r w:rsidR="0087493E">
        <w:rPr>
          <w:rFonts w:ascii="Times New Roman" w:hAnsi="Times New Roman" w:cs="Times New Roman"/>
          <w:b/>
          <w:sz w:val="24"/>
          <w:szCs w:val="24"/>
        </w:rPr>
        <w:t xml:space="preserve">Islam Negeri </w:t>
      </w:r>
      <w:r>
        <w:rPr>
          <w:rFonts w:ascii="Times New Roman" w:hAnsi="Times New Roman" w:cs="Times New Roman"/>
          <w:b/>
          <w:sz w:val="24"/>
          <w:szCs w:val="24"/>
          <w:lang w:val="id-ID"/>
        </w:rPr>
        <w:t>Kendari</w:t>
      </w:r>
    </w:p>
    <w:p w14:paraId="5F01AF3D" w14:textId="5DF5BD3A" w:rsidR="00621430" w:rsidRDefault="00621430" w:rsidP="00621430">
      <w:pPr>
        <w:spacing w:after="0" w:line="276" w:lineRule="auto"/>
        <w:ind w:right="49"/>
        <w:jc w:val="both"/>
        <w:rPr>
          <w:rFonts w:asciiTheme="majorBidi" w:hAnsiTheme="majorBidi" w:cstheme="majorBidi"/>
          <w:i/>
          <w:iCs/>
          <w:color w:val="000000" w:themeColor="text1"/>
          <w:sz w:val="24"/>
          <w:szCs w:val="24"/>
          <w:lang w:val="id-ID"/>
        </w:rPr>
      </w:pPr>
      <w:r w:rsidRPr="0012372A">
        <w:rPr>
          <w:rFonts w:asciiTheme="majorBidi" w:hAnsiTheme="majorBidi" w:cstheme="majorBidi"/>
          <w:b/>
          <w:bCs/>
          <w:i/>
          <w:iCs/>
          <w:color w:val="000000" w:themeColor="text1"/>
          <w:sz w:val="24"/>
          <w:szCs w:val="24"/>
          <w:lang w:val="id-ID"/>
        </w:rPr>
        <w:t>Abstrac</w:t>
      </w:r>
      <w:r w:rsidRPr="0012372A">
        <w:rPr>
          <w:rFonts w:asciiTheme="majorBidi" w:hAnsiTheme="majorBidi" w:cstheme="majorBidi"/>
          <w:i/>
          <w:iCs/>
          <w:color w:val="000000" w:themeColor="text1"/>
          <w:sz w:val="24"/>
          <w:szCs w:val="24"/>
          <w:lang w:val="id-ID"/>
        </w:rPr>
        <w:t>t: The jappi-jappi tradition is one form of functional reception of the Qur'an found in the Bugis Muslim community in Kendari city who practice surah Al-Fātiḥah to find lost items. Departing from this phenomenon, this article aims to analyze more comprehensively the practice of the jappi-jappi tradition as a process of assimilation and Islamization of local culture using the perspective of living qur'an theory. This research is a qualitative research with a scientific integration approach between Qur'anic, social, and historical studies. The findings in this article show that the jappi-jappi tradition has a process of implementation starting with performing sunnah hajat prayers for two rakaat, dhikr, and reciting surah Al-Fātiḥah into the water, then this article finds the transmission of the jappi-jappi tradition which turned out to be pioneered by one Sheikh Ahmad Khatib Sambas, he was a Sufistic scholar who combined two tarekat sciences, this article also reveals that the majority of the community agrees with the practice of the jappi-jappi tradition. Thus, the jappi-jappi tradition is a phenomenon of Qur'anic reception that occurs among Bugis Muslims in Kendari City.</w:t>
      </w:r>
    </w:p>
    <w:p w14:paraId="37693B07" w14:textId="77777777" w:rsidR="00621430" w:rsidRPr="0012372A" w:rsidRDefault="00621430" w:rsidP="00621430">
      <w:pPr>
        <w:spacing w:after="0" w:line="276" w:lineRule="auto"/>
        <w:ind w:right="49"/>
        <w:jc w:val="both"/>
        <w:rPr>
          <w:rFonts w:asciiTheme="majorBidi" w:hAnsiTheme="majorBidi" w:cstheme="majorBidi"/>
          <w:i/>
          <w:iCs/>
          <w:color w:val="000000" w:themeColor="text1"/>
          <w:sz w:val="24"/>
          <w:szCs w:val="24"/>
          <w:lang w:val="id-ID"/>
        </w:rPr>
      </w:pPr>
    </w:p>
    <w:p w14:paraId="5EACA767" w14:textId="77777777" w:rsidR="00621430" w:rsidRPr="0012372A" w:rsidRDefault="00621430" w:rsidP="00621430">
      <w:pPr>
        <w:rPr>
          <w:rFonts w:asciiTheme="majorBidi" w:hAnsiTheme="majorBidi" w:cstheme="majorBidi"/>
          <w:i/>
          <w:iCs/>
          <w:color w:val="000000" w:themeColor="text1"/>
          <w:sz w:val="24"/>
          <w:szCs w:val="24"/>
          <w:lang w:val="id-ID"/>
        </w:rPr>
      </w:pPr>
      <w:r w:rsidRPr="0012372A">
        <w:rPr>
          <w:rFonts w:asciiTheme="majorBidi" w:hAnsiTheme="majorBidi" w:cstheme="majorBidi"/>
          <w:b/>
          <w:bCs/>
          <w:i/>
          <w:iCs/>
          <w:color w:val="000000" w:themeColor="text1"/>
          <w:sz w:val="24"/>
          <w:szCs w:val="24"/>
          <w:lang w:val="id-ID"/>
        </w:rPr>
        <w:t>Keywords</w:t>
      </w:r>
      <w:r w:rsidRPr="0012372A">
        <w:rPr>
          <w:rFonts w:asciiTheme="majorBidi" w:hAnsiTheme="majorBidi" w:cstheme="majorBidi"/>
          <w:i/>
          <w:iCs/>
          <w:color w:val="000000" w:themeColor="text1"/>
          <w:sz w:val="24"/>
          <w:szCs w:val="24"/>
          <w:lang w:val="id-ID"/>
        </w:rPr>
        <w:t>: Kendari Bugis Muslims, Functional Reception of the Qur'an, jappi-jappi Traditi</w:t>
      </w:r>
    </w:p>
    <w:p w14:paraId="0D9AB2CB" w14:textId="3B0CF438" w:rsidR="009D74E9" w:rsidRDefault="009D74E9" w:rsidP="007E097E">
      <w:pPr>
        <w:spacing w:after="0" w:line="276" w:lineRule="auto"/>
        <w:ind w:right="49"/>
        <w:jc w:val="both"/>
        <w:rPr>
          <w:rFonts w:asciiTheme="majorBidi" w:hAnsiTheme="majorBidi" w:cstheme="majorBidi"/>
          <w:color w:val="000000" w:themeColor="text1"/>
          <w:sz w:val="24"/>
          <w:szCs w:val="24"/>
          <w:lang w:val="id-ID"/>
        </w:rPr>
      </w:pPr>
      <w:r w:rsidRPr="009D74E9">
        <w:rPr>
          <w:rFonts w:asciiTheme="majorBidi" w:hAnsiTheme="majorBidi" w:cstheme="majorBidi"/>
          <w:b/>
          <w:bCs/>
          <w:color w:val="000000" w:themeColor="text1"/>
          <w:sz w:val="24"/>
          <w:szCs w:val="24"/>
          <w:lang w:val="id-ID"/>
        </w:rPr>
        <w:t>Abstrak</w:t>
      </w:r>
      <w:r>
        <w:rPr>
          <w:rFonts w:asciiTheme="majorBidi" w:hAnsiTheme="majorBidi" w:cstheme="majorBidi"/>
          <w:color w:val="000000" w:themeColor="text1"/>
          <w:sz w:val="24"/>
          <w:szCs w:val="24"/>
          <w:lang w:val="id-ID"/>
        </w:rPr>
        <w:t xml:space="preserve">: </w:t>
      </w:r>
      <w:r w:rsidRPr="0012372A">
        <w:rPr>
          <w:rFonts w:asciiTheme="majorBidi" w:hAnsiTheme="majorBidi" w:cstheme="majorBidi"/>
          <w:color w:val="000000" w:themeColor="text1"/>
          <w:sz w:val="24"/>
          <w:szCs w:val="24"/>
          <w:lang w:val="id-ID"/>
        </w:rPr>
        <w:t xml:space="preserve">Tradisi </w:t>
      </w:r>
      <w:r w:rsidRPr="0012372A">
        <w:rPr>
          <w:rFonts w:asciiTheme="majorBidi" w:hAnsiTheme="majorBidi" w:cstheme="majorBidi"/>
          <w:i/>
          <w:iCs/>
          <w:color w:val="000000" w:themeColor="text1"/>
          <w:sz w:val="24"/>
          <w:szCs w:val="24"/>
          <w:lang w:val="id-ID"/>
        </w:rPr>
        <w:t xml:space="preserve">jappi-jappi </w:t>
      </w:r>
      <w:r w:rsidRPr="0012372A">
        <w:rPr>
          <w:rFonts w:asciiTheme="majorBidi" w:hAnsiTheme="majorBidi" w:cstheme="majorBidi"/>
          <w:color w:val="000000" w:themeColor="text1"/>
          <w:sz w:val="24"/>
          <w:szCs w:val="24"/>
          <w:lang w:val="id-ID"/>
        </w:rPr>
        <w:t xml:space="preserve">adalah salah satu bentuk resepsi </w:t>
      </w:r>
      <w:r w:rsidR="0087493E">
        <w:rPr>
          <w:rFonts w:asciiTheme="majorBidi" w:hAnsiTheme="majorBidi" w:cstheme="majorBidi"/>
          <w:color w:val="000000" w:themeColor="text1"/>
          <w:sz w:val="24"/>
          <w:szCs w:val="24"/>
          <w:lang w:val="id-ID"/>
        </w:rPr>
        <w:t xml:space="preserve">fungsional </w:t>
      </w:r>
      <w:r w:rsidRPr="0012372A">
        <w:rPr>
          <w:rFonts w:asciiTheme="majorBidi" w:hAnsiTheme="majorBidi" w:cstheme="majorBidi"/>
          <w:color w:val="000000" w:themeColor="text1"/>
          <w:sz w:val="24"/>
          <w:szCs w:val="24"/>
          <w:lang w:val="id-ID"/>
        </w:rPr>
        <w:t>Al-Qur’an yang ditemukan dalam komunitas masyarakat Muslim Bugis di kota Kendari</w:t>
      </w:r>
      <w:r>
        <w:rPr>
          <w:rFonts w:asciiTheme="majorBidi" w:hAnsiTheme="majorBidi" w:cstheme="majorBidi"/>
          <w:color w:val="000000" w:themeColor="text1"/>
          <w:sz w:val="24"/>
          <w:szCs w:val="24"/>
          <w:lang w:val="id-ID"/>
        </w:rPr>
        <w:t xml:space="preserve"> yang mengamalkan </w:t>
      </w:r>
      <w:r w:rsidRPr="00CA0C2D">
        <w:rPr>
          <w:rFonts w:asciiTheme="majorBidi" w:hAnsiTheme="majorBidi" w:cstheme="majorBidi"/>
          <w:color w:val="000000" w:themeColor="text1"/>
          <w:sz w:val="24"/>
          <w:szCs w:val="24"/>
          <w:lang w:val="id-ID"/>
        </w:rPr>
        <w:t>s</w:t>
      </w:r>
      <w:r w:rsidRPr="00860133">
        <w:rPr>
          <w:rFonts w:asciiTheme="majorBidi" w:hAnsiTheme="majorBidi" w:cstheme="majorBidi"/>
          <w:color w:val="000000" w:themeColor="text1"/>
          <w:sz w:val="24"/>
          <w:szCs w:val="24"/>
          <w:lang w:val="id-ID"/>
        </w:rPr>
        <w:t xml:space="preserve">urah </w:t>
      </w:r>
      <w:r w:rsidRPr="002F5329">
        <w:rPr>
          <w:rFonts w:asciiTheme="majorBidi" w:hAnsiTheme="majorBidi" w:cstheme="majorBidi"/>
          <w:color w:val="000000" w:themeColor="text1"/>
          <w:sz w:val="24"/>
          <w:szCs w:val="24"/>
          <w:lang w:val="id-ID"/>
        </w:rPr>
        <w:t>Al-Fātiḥah</w:t>
      </w:r>
      <w:r>
        <w:rPr>
          <w:rFonts w:asciiTheme="majorBidi" w:hAnsiTheme="majorBidi" w:cstheme="majorBidi"/>
          <w:color w:val="000000" w:themeColor="text1"/>
          <w:sz w:val="24"/>
          <w:szCs w:val="24"/>
          <w:lang w:val="id-ID"/>
        </w:rPr>
        <w:t xml:space="preserve"> untuk menemukan barang hilang.</w:t>
      </w:r>
      <w:r w:rsidR="00971778">
        <w:rPr>
          <w:rFonts w:asciiTheme="majorBidi" w:hAnsiTheme="majorBidi" w:cstheme="majorBidi"/>
          <w:color w:val="000000" w:themeColor="text1"/>
          <w:sz w:val="24"/>
          <w:szCs w:val="24"/>
          <w:lang w:val="id-ID"/>
        </w:rPr>
        <w:t xml:space="preserve"> </w:t>
      </w:r>
      <w:r w:rsidR="007A2EBA" w:rsidRPr="007E097E">
        <w:rPr>
          <w:rFonts w:asciiTheme="majorBidi" w:hAnsiTheme="majorBidi" w:cstheme="majorBidi"/>
          <w:color w:val="000000" w:themeColor="text1"/>
          <w:sz w:val="24"/>
          <w:szCs w:val="24"/>
          <w:lang w:val="id-ID"/>
        </w:rPr>
        <w:t>Berangkat dari fenomena tersebut</w:t>
      </w:r>
      <w:r w:rsidR="007A2EBA" w:rsidRPr="007A2EBA">
        <w:rPr>
          <w:rFonts w:asciiTheme="majorBidi" w:hAnsiTheme="majorBidi" w:cstheme="majorBidi"/>
          <w:color w:val="000000" w:themeColor="text1"/>
          <w:sz w:val="24"/>
          <w:szCs w:val="24"/>
          <w:lang w:val="id-ID"/>
        </w:rPr>
        <w:t xml:space="preserve"> </w:t>
      </w:r>
      <w:r w:rsidR="0075279D">
        <w:rPr>
          <w:rFonts w:asciiTheme="majorBidi" w:hAnsiTheme="majorBidi" w:cstheme="majorBidi"/>
          <w:color w:val="000000" w:themeColor="text1"/>
          <w:sz w:val="24"/>
          <w:szCs w:val="24"/>
          <w:lang w:val="id-ID"/>
        </w:rPr>
        <w:t>a</w:t>
      </w:r>
      <w:r w:rsidR="007A2EBA">
        <w:rPr>
          <w:rFonts w:asciiTheme="majorBidi" w:hAnsiTheme="majorBidi" w:cstheme="majorBidi"/>
          <w:color w:val="000000" w:themeColor="text1"/>
          <w:sz w:val="24"/>
          <w:szCs w:val="24"/>
          <w:lang w:val="id-ID"/>
        </w:rPr>
        <w:t xml:space="preserve">rtikel ini bertujuan untuk menganalisis lebih </w:t>
      </w:r>
      <w:r w:rsidR="007E097E">
        <w:rPr>
          <w:rFonts w:asciiTheme="majorBidi" w:hAnsiTheme="majorBidi" w:cstheme="majorBidi"/>
          <w:color w:val="000000" w:themeColor="text1"/>
          <w:sz w:val="24"/>
          <w:szCs w:val="24"/>
          <w:lang w:val="id-ID"/>
        </w:rPr>
        <w:t>komprehensif</w:t>
      </w:r>
      <w:r w:rsidR="007A2EBA">
        <w:rPr>
          <w:rFonts w:asciiTheme="majorBidi" w:hAnsiTheme="majorBidi" w:cstheme="majorBidi"/>
          <w:color w:val="000000" w:themeColor="text1"/>
          <w:sz w:val="24"/>
          <w:szCs w:val="24"/>
          <w:lang w:val="id-ID"/>
        </w:rPr>
        <w:t xml:space="preserve"> terkait praktik tradisi </w:t>
      </w:r>
      <w:r w:rsidR="007A2EBA">
        <w:rPr>
          <w:rFonts w:asciiTheme="majorBidi" w:hAnsiTheme="majorBidi" w:cstheme="majorBidi"/>
          <w:i/>
          <w:iCs/>
          <w:color w:val="000000" w:themeColor="text1"/>
          <w:sz w:val="24"/>
          <w:szCs w:val="24"/>
          <w:lang w:val="id-ID"/>
        </w:rPr>
        <w:t xml:space="preserve">jappi-jappi </w:t>
      </w:r>
      <w:r w:rsidR="007A2EBA">
        <w:rPr>
          <w:rFonts w:asciiTheme="majorBidi" w:hAnsiTheme="majorBidi" w:cstheme="majorBidi"/>
          <w:color w:val="000000" w:themeColor="text1"/>
          <w:sz w:val="24"/>
          <w:szCs w:val="24"/>
          <w:lang w:val="id-ID"/>
        </w:rPr>
        <w:t xml:space="preserve">sebagai </w:t>
      </w:r>
      <w:r w:rsidR="007A2EBA" w:rsidRPr="007E097E">
        <w:rPr>
          <w:rFonts w:asciiTheme="majorBidi" w:hAnsiTheme="majorBidi" w:cstheme="majorBidi"/>
          <w:color w:val="000000" w:themeColor="text1"/>
          <w:sz w:val="24"/>
          <w:szCs w:val="24"/>
          <w:lang w:val="id-ID"/>
        </w:rPr>
        <w:t xml:space="preserve">proses asimilasi dan islamisasi budaya </w:t>
      </w:r>
      <w:r w:rsidR="007A2EBA" w:rsidRPr="007E097E">
        <w:rPr>
          <w:rFonts w:asciiTheme="majorBidi" w:hAnsiTheme="majorBidi" w:cstheme="majorBidi"/>
          <w:color w:val="000000" w:themeColor="text1"/>
          <w:sz w:val="24"/>
          <w:szCs w:val="24"/>
          <w:lang w:val="id-ID"/>
        </w:rPr>
        <w:t>lo</w:t>
      </w:r>
      <w:r w:rsidR="007A2EBA">
        <w:rPr>
          <w:rFonts w:asciiTheme="majorBidi" w:hAnsiTheme="majorBidi" w:cstheme="majorBidi"/>
          <w:color w:val="000000" w:themeColor="text1"/>
          <w:sz w:val="24"/>
          <w:szCs w:val="24"/>
          <w:lang w:val="id-ID"/>
        </w:rPr>
        <w:t>k</w:t>
      </w:r>
      <w:r w:rsidR="007A2EBA" w:rsidRPr="007E097E">
        <w:rPr>
          <w:rFonts w:asciiTheme="majorBidi" w:hAnsiTheme="majorBidi" w:cstheme="majorBidi"/>
          <w:color w:val="000000" w:themeColor="text1"/>
          <w:sz w:val="24"/>
          <w:szCs w:val="24"/>
          <w:lang w:val="id-ID"/>
        </w:rPr>
        <w:t>al</w:t>
      </w:r>
      <w:r w:rsidR="007A2EBA">
        <w:rPr>
          <w:rFonts w:asciiTheme="majorBidi" w:hAnsiTheme="majorBidi" w:cstheme="majorBidi"/>
          <w:color w:val="000000" w:themeColor="text1"/>
          <w:sz w:val="24"/>
          <w:szCs w:val="24"/>
          <w:lang w:val="id-ID"/>
        </w:rPr>
        <w:t xml:space="preserve"> dengan menggunakan perspektif teori living qur’an</w:t>
      </w:r>
      <w:r w:rsidR="004053F1">
        <w:rPr>
          <w:rFonts w:asciiTheme="majorBidi" w:hAnsiTheme="majorBidi" w:cstheme="majorBidi"/>
          <w:color w:val="000000" w:themeColor="text1"/>
          <w:sz w:val="24"/>
          <w:szCs w:val="24"/>
          <w:lang w:val="id-ID"/>
        </w:rPr>
        <w:t xml:space="preserve">. </w:t>
      </w:r>
      <w:r w:rsidR="00F60A08">
        <w:rPr>
          <w:rFonts w:asciiTheme="majorBidi" w:hAnsiTheme="majorBidi" w:cstheme="majorBidi"/>
          <w:color w:val="000000" w:themeColor="text1"/>
          <w:sz w:val="24"/>
          <w:szCs w:val="24"/>
          <w:lang w:val="id-ID"/>
        </w:rPr>
        <w:t>Artikel</w:t>
      </w:r>
      <w:r w:rsidR="004053F1" w:rsidRPr="004053F1">
        <w:rPr>
          <w:rFonts w:asciiTheme="majorBidi" w:hAnsiTheme="majorBidi" w:cstheme="majorBidi"/>
          <w:color w:val="000000" w:themeColor="text1"/>
          <w:sz w:val="24"/>
          <w:szCs w:val="24"/>
        </w:rPr>
        <w:t xml:space="preserve"> </w:t>
      </w:r>
      <w:r w:rsidR="00F60A08">
        <w:rPr>
          <w:rFonts w:asciiTheme="majorBidi" w:hAnsiTheme="majorBidi" w:cstheme="majorBidi"/>
          <w:color w:val="000000" w:themeColor="text1"/>
          <w:sz w:val="24"/>
          <w:szCs w:val="24"/>
          <w:lang w:val="id-ID"/>
        </w:rPr>
        <w:t>ini</w:t>
      </w:r>
      <w:r w:rsidR="004053F1" w:rsidRPr="004053F1">
        <w:rPr>
          <w:rFonts w:asciiTheme="majorBidi" w:hAnsiTheme="majorBidi" w:cstheme="majorBidi"/>
          <w:color w:val="000000" w:themeColor="text1"/>
          <w:sz w:val="24"/>
          <w:szCs w:val="24"/>
        </w:rPr>
        <w:t xml:space="preserve"> m</w:t>
      </w:r>
      <w:r w:rsidR="00F60A08">
        <w:rPr>
          <w:rFonts w:asciiTheme="majorBidi" w:hAnsiTheme="majorBidi" w:cstheme="majorBidi"/>
          <w:color w:val="000000" w:themeColor="text1"/>
          <w:sz w:val="24"/>
          <w:szCs w:val="24"/>
          <w:lang w:val="id-ID"/>
        </w:rPr>
        <w:t>erupakan</w:t>
      </w:r>
      <w:r w:rsidR="004053F1" w:rsidRPr="004053F1">
        <w:rPr>
          <w:rFonts w:asciiTheme="majorBidi" w:hAnsiTheme="majorBidi" w:cstheme="majorBidi"/>
          <w:color w:val="000000" w:themeColor="text1"/>
          <w:sz w:val="24"/>
          <w:szCs w:val="24"/>
        </w:rPr>
        <w:t xml:space="preserve"> p</w:t>
      </w:r>
      <w:r w:rsidR="00F60A08">
        <w:rPr>
          <w:rFonts w:asciiTheme="majorBidi" w:hAnsiTheme="majorBidi" w:cstheme="majorBidi"/>
          <w:color w:val="000000" w:themeColor="text1"/>
          <w:sz w:val="24"/>
          <w:szCs w:val="24"/>
          <w:lang w:val="id-ID"/>
        </w:rPr>
        <w:t>enelitian</w:t>
      </w:r>
      <w:r w:rsidR="004053F1" w:rsidRPr="004053F1">
        <w:rPr>
          <w:rFonts w:asciiTheme="majorBidi" w:hAnsiTheme="majorBidi" w:cstheme="majorBidi"/>
          <w:color w:val="000000" w:themeColor="text1"/>
          <w:sz w:val="24"/>
          <w:szCs w:val="24"/>
        </w:rPr>
        <w:t xml:space="preserve"> k</w:t>
      </w:r>
      <w:r w:rsidR="00F60A08">
        <w:rPr>
          <w:rFonts w:asciiTheme="majorBidi" w:hAnsiTheme="majorBidi" w:cstheme="majorBidi"/>
          <w:color w:val="000000" w:themeColor="text1"/>
          <w:sz w:val="24"/>
          <w:szCs w:val="24"/>
          <w:lang w:val="id-ID"/>
        </w:rPr>
        <w:t>ualitatif</w:t>
      </w:r>
      <w:r w:rsidR="004053F1" w:rsidRPr="004053F1">
        <w:rPr>
          <w:rFonts w:asciiTheme="majorBidi" w:hAnsiTheme="majorBidi" w:cstheme="majorBidi"/>
          <w:color w:val="000000" w:themeColor="text1"/>
          <w:sz w:val="24"/>
          <w:szCs w:val="24"/>
        </w:rPr>
        <w:t xml:space="preserve"> de</w:t>
      </w:r>
      <w:r w:rsidR="00F60A08">
        <w:rPr>
          <w:rFonts w:asciiTheme="majorBidi" w:hAnsiTheme="majorBidi" w:cstheme="majorBidi"/>
          <w:color w:val="000000" w:themeColor="text1"/>
          <w:sz w:val="24"/>
          <w:szCs w:val="24"/>
          <w:lang w:val="id-ID"/>
        </w:rPr>
        <w:t>ngan</w:t>
      </w:r>
      <w:r w:rsidR="004053F1" w:rsidRPr="004053F1">
        <w:rPr>
          <w:rFonts w:asciiTheme="majorBidi" w:hAnsiTheme="majorBidi" w:cstheme="majorBidi"/>
          <w:color w:val="000000" w:themeColor="text1"/>
          <w:sz w:val="24"/>
          <w:szCs w:val="24"/>
        </w:rPr>
        <w:t xml:space="preserve"> pen</w:t>
      </w:r>
      <w:r w:rsidR="00F60A08">
        <w:rPr>
          <w:rFonts w:asciiTheme="majorBidi" w:hAnsiTheme="majorBidi" w:cstheme="majorBidi"/>
          <w:color w:val="000000" w:themeColor="text1"/>
          <w:sz w:val="24"/>
          <w:szCs w:val="24"/>
          <w:lang w:val="id-ID"/>
        </w:rPr>
        <w:t>dekatan</w:t>
      </w:r>
      <w:r w:rsidR="004053F1" w:rsidRPr="004053F1">
        <w:rPr>
          <w:rFonts w:asciiTheme="majorBidi" w:hAnsiTheme="majorBidi" w:cstheme="majorBidi"/>
          <w:color w:val="000000" w:themeColor="text1"/>
          <w:sz w:val="24"/>
          <w:szCs w:val="24"/>
        </w:rPr>
        <w:t xml:space="preserve"> </w:t>
      </w:r>
      <w:r w:rsidR="00F60A08">
        <w:rPr>
          <w:rFonts w:asciiTheme="majorBidi" w:hAnsiTheme="majorBidi" w:cstheme="majorBidi"/>
          <w:color w:val="000000" w:themeColor="text1"/>
          <w:sz w:val="24"/>
          <w:szCs w:val="24"/>
          <w:lang w:val="id-ID"/>
        </w:rPr>
        <w:t>integrasi</w:t>
      </w:r>
      <w:r w:rsidR="004053F1" w:rsidRPr="004053F1">
        <w:rPr>
          <w:rFonts w:asciiTheme="majorBidi" w:hAnsiTheme="majorBidi" w:cstheme="majorBidi"/>
          <w:color w:val="000000" w:themeColor="text1"/>
          <w:sz w:val="24"/>
          <w:szCs w:val="24"/>
        </w:rPr>
        <w:t xml:space="preserve"> k</w:t>
      </w:r>
      <w:r w:rsidR="00F60A08">
        <w:rPr>
          <w:rFonts w:asciiTheme="majorBidi" w:hAnsiTheme="majorBidi" w:cstheme="majorBidi"/>
          <w:color w:val="000000" w:themeColor="text1"/>
          <w:sz w:val="24"/>
          <w:szCs w:val="24"/>
          <w:lang w:val="id-ID"/>
        </w:rPr>
        <w:t>eilmuan</w:t>
      </w:r>
      <w:r w:rsidR="004053F1" w:rsidRPr="004053F1">
        <w:rPr>
          <w:rFonts w:asciiTheme="majorBidi" w:hAnsiTheme="majorBidi" w:cstheme="majorBidi"/>
          <w:color w:val="000000" w:themeColor="text1"/>
          <w:sz w:val="24"/>
          <w:szCs w:val="24"/>
        </w:rPr>
        <w:t xml:space="preserve"> ant</w:t>
      </w:r>
      <w:r w:rsidR="00F60A08">
        <w:rPr>
          <w:rFonts w:asciiTheme="majorBidi" w:hAnsiTheme="majorBidi" w:cstheme="majorBidi"/>
          <w:color w:val="000000" w:themeColor="text1"/>
          <w:sz w:val="24"/>
          <w:szCs w:val="24"/>
          <w:lang w:val="id-ID"/>
        </w:rPr>
        <w:t>ara</w:t>
      </w:r>
      <w:r w:rsidR="004053F1" w:rsidRPr="004053F1">
        <w:rPr>
          <w:rFonts w:asciiTheme="majorBidi" w:hAnsiTheme="majorBidi" w:cstheme="majorBidi"/>
          <w:color w:val="000000" w:themeColor="text1"/>
          <w:sz w:val="24"/>
          <w:szCs w:val="24"/>
        </w:rPr>
        <w:t xml:space="preserve"> stud</w:t>
      </w:r>
      <w:r w:rsidR="00F60A08">
        <w:rPr>
          <w:rFonts w:asciiTheme="majorBidi" w:hAnsiTheme="majorBidi" w:cstheme="majorBidi"/>
          <w:color w:val="000000" w:themeColor="text1"/>
          <w:sz w:val="24"/>
          <w:szCs w:val="24"/>
          <w:lang w:val="id-ID"/>
        </w:rPr>
        <w:t>i</w:t>
      </w:r>
      <w:r w:rsidR="004053F1" w:rsidRPr="004053F1">
        <w:rPr>
          <w:rFonts w:asciiTheme="majorBidi" w:hAnsiTheme="majorBidi" w:cstheme="majorBidi"/>
          <w:color w:val="000000" w:themeColor="text1"/>
          <w:sz w:val="24"/>
          <w:szCs w:val="24"/>
        </w:rPr>
        <w:t xml:space="preserve"> Al-Qur’an, so</w:t>
      </w:r>
      <w:r w:rsidR="00F60A08">
        <w:rPr>
          <w:rFonts w:asciiTheme="majorBidi" w:hAnsiTheme="majorBidi" w:cstheme="majorBidi"/>
          <w:color w:val="000000" w:themeColor="text1"/>
          <w:sz w:val="24"/>
          <w:szCs w:val="24"/>
          <w:lang w:val="id-ID"/>
        </w:rPr>
        <w:t>sial</w:t>
      </w:r>
      <w:r w:rsidR="004053F1" w:rsidRPr="004053F1">
        <w:rPr>
          <w:rFonts w:asciiTheme="majorBidi" w:hAnsiTheme="majorBidi" w:cstheme="majorBidi"/>
          <w:color w:val="000000" w:themeColor="text1"/>
          <w:sz w:val="24"/>
          <w:szCs w:val="24"/>
        </w:rPr>
        <w:t>, dan hist</w:t>
      </w:r>
      <w:r w:rsidR="00F60A08">
        <w:rPr>
          <w:rFonts w:asciiTheme="majorBidi" w:hAnsiTheme="majorBidi" w:cstheme="majorBidi"/>
          <w:color w:val="000000" w:themeColor="text1"/>
          <w:sz w:val="24"/>
          <w:szCs w:val="24"/>
          <w:lang w:val="id-ID"/>
        </w:rPr>
        <w:t>oris</w:t>
      </w:r>
      <w:r w:rsidR="004053F1" w:rsidRPr="004053F1">
        <w:rPr>
          <w:rFonts w:asciiTheme="majorBidi" w:hAnsiTheme="majorBidi" w:cstheme="majorBidi"/>
          <w:color w:val="000000" w:themeColor="text1"/>
          <w:sz w:val="24"/>
          <w:szCs w:val="24"/>
        </w:rPr>
        <w:t>.</w:t>
      </w:r>
      <w:r w:rsidR="004053F1">
        <w:rPr>
          <w:rFonts w:asciiTheme="majorBidi" w:hAnsiTheme="majorBidi" w:cstheme="majorBidi"/>
          <w:color w:val="000000" w:themeColor="text1"/>
          <w:sz w:val="24"/>
          <w:szCs w:val="24"/>
          <w:lang w:val="id-ID"/>
        </w:rPr>
        <w:t xml:space="preserve"> Temuan dalam artikel ini menunjukan bahwa tradisi </w:t>
      </w:r>
      <w:r w:rsidR="004053F1">
        <w:rPr>
          <w:rFonts w:asciiTheme="majorBidi" w:hAnsiTheme="majorBidi" w:cstheme="majorBidi"/>
          <w:i/>
          <w:iCs/>
          <w:color w:val="000000" w:themeColor="text1"/>
          <w:sz w:val="24"/>
          <w:szCs w:val="24"/>
          <w:lang w:val="id-ID"/>
        </w:rPr>
        <w:t xml:space="preserve">jappi-jappi </w:t>
      </w:r>
      <w:r w:rsidR="004053F1">
        <w:rPr>
          <w:rFonts w:asciiTheme="majorBidi" w:hAnsiTheme="majorBidi" w:cstheme="majorBidi"/>
          <w:color w:val="000000" w:themeColor="text1"/>
          <w:sz w:val="24"/>
          <w:szCs w:val="24"/>
          <w:lang w:val="id-ID"/>
        </w:rPr>
        <w:t xml:space="preserve">memiliki proses pelaksanaanya </w:t>
      </w:r>
      <w:r w:rsidR="00714D30">
        <w:rPr>
          <w:rFonts w:asciiTheme="majorBidi" w:hAnsiTheme="majorBidi" w:cstheme="majorBidi"/>
          <w:color w:val="000000" w:themeColor="text1"/>
          <w:sz w:val="24"/>
          <w:szCs w:val="24"/>
          <w:lang w:val="id-ID"/>
        </w:rPr>
        <w:t xml:space="preserve">dimulai dengan </w:t>
      </w:r>
      <w:r w:rsidR="00714D30" w:rsidRPr="00714D30">
        <w:rPr>
          <w:rFonts w:asciiTheme="majorBidi" w:hAnsiTheme="majorBidi" w:cstheme="majorBidi"/>
          <w:color w:val="000000" w:themeColor="text1"/>
          <w:sz w:val="24"/>
          <w:szCs w:val="24"/>
          <w:lang w:val="id-ID"/>
        </w:rPr>
        <w:t xml:space="preserve">melaksanaakan shalat sunnah hajat sebanyak </w:t>
      </w:r>
      <w:r w:rsidR="0075279D">
        <w:rPr>
          <w:rFonts w:asciiTheme="majorBidi" w:hAnsiTheme="majorBidi" w:cstheme="majorBidi"/>
          <w:color w:val="000000" w:themeColor="text1"/>
          <w:sz w:val="24"/>
          <w:szCs w:val="24"/>
          <w:lang w:val="id-ID"/>
        </w:rPr>
        <w:t>dua</w:t>
      </w:r>
      <w:r w:rsidR="00714D30" w:rsidRPr="00714D30">
        <w:rPr>
          <w:rFonts w:asciiTheme="majorBidi" w:hAnsiTheme="majorBidi" w:cstheme="majorBidi"/>
          <w:color w:val="000000" w:themeColor="text1"/>
          <w:sz w:val="24"/>
          <w:szCs w:val="24"/>
          <w:lang w:val="id-ID"/>
        </w:rPr>
        <w:t xml:space="preserve"> rakaat, berdzikir, dan me</w:t>
      </w:r>
      <w:r w:rsidR="00714D30">
        <w:rPr>
          <w:rFonts w:asciiTheme="majorBidi" w:hAnsiTheme="majorBidi" w:cstheme="majorBidi"/>
          <w:color w:val="000000" w:themeColor="text1"/>
          <w:sz w:val="24"/>
          <w:szCs w:val="24"/>
          <w:lang w:val="id-ID"/>
        </w:rPr>
        <w:t xml:space="preserve">mbacakan  surah </w:t>
      </w:r>
      <w:r w:rsidR="00714D30" w:rsidRPr="00714D30">
        <w:rPr>
          <w:rFonts w:asciiTheme="majorBidi" w:hAnsiTheme="majorBidi" w:cstheme="majorBidi"/>
          <w:color w:val="000000" w:themeColor="text1"/>
          <w:sz w:val="24"/>
          <w:szCs w:val="24"/>
          <w:lang w:val="id-ID"/>
        </w:rPr>
        <w:t>Al-Fātiḥah</w:t>
      </w:r>
      <w:r w:rsidR="00714D30" w:rsidRPr="00714D30">
        <w:rPr>
          <w:rFonts w:asciiTheme="majorBidi" w:hAnsiTheme="majorBidi" w:cstheme="majorBidi"/>
          <w:b/>
          <w:bCs/>
          <w:color w:val="000000" w:themeColor="text1"/>
          <w:sz w:val="24"/>
          <w:szCs w:val="24"/>
          <w:lang w:val="id-ID"/>
        </w:rPr>
        <w:t xml:space="preserve"> </w:t>
      </w:r>
      <w:r w:rsidR="00714D30">
        <w:rPr>
          <w:rFonts w:asciiTheme="majorBidi" w:hAnsiTheme="majorBidi" w:cstheme="majorBidi"/>
          <w:color w:val="000000" w:themeColor="text1"/>
          <w:sz w:val="24"/>
          <w:szCs w:val="24"/>
          <w:lang w:val="id-ID"/>
        </w:rPr>
        <w:t xml:space="preserve">kedalam air, kemudian artikel ini menemukan transmisi tradisi </w:t>
      </w:r>
      <w:r w:rsidR="00714D30">
        <w:rPr>
          <w:rFonts w:asciiTheme="majorBidi" w:hAnsiTheme="majorBidi" w:cstheme="majorBidi"/>
          <w:i/>
          <w:iCs/>
          <w:color w:val="000000" w:themeColor="text1"/>
          <w:sz w:val="24"/>
          <w:szCs w:val="24"/>
          <w:lang w:val="id-ID"/>
        </w:rPr>
        <w:t xml:space="preserve">jappi-jappi </w:t>
      </w:r>
      <w:r w:rsidR="00714D30">
        <w:rPr>
          <w:rFonts w:asciiTheme="majorBidi" w:hAnsiTheme="majorBidi" w:cstheme="majorBidi"/>
          <w:color w:val="000000" w:themeColor="text1"/>
          <w:sz w:val="24"/>
          <w:szCs w:val="24"/>
          <w:lang w:val="id-ID"/>
        </w:rPr>
        <w:t xml:space="preserve">yang ternyata dipelopori oleh Syekh Ahmad Khatib Sambas ia merupakan seorang ulama sufistik yang memadukan dua </w:t>
      </w:r>
      <w:r w:rsidR="008F2CA7">
        <w:rPr>
          <w:rFonts w:asciiTheme="majorBidi" w:hAnsiTheme="majorBidi" w:cstheme="majorBidi"/>
          <w:color w:val="000000" w:themeColor="text1"/>
          <w:sz w:val="24"/>
          <w:szCs w:val="24"/>
          <w:lang w:val="id-ID"/>
        </w:rPr>
        <w:t xml:space="preserve">ilmu </w:t>
      </w:r>
      <w:r w:rsidR="00714D30">
        <w:rPr>
          <w:rFonts w:asciiTheme="majorBidi" w:hAnsiTheme="majorBidi" w:cstheme="majorBidi"/>
          <w:color w:val="000000" w:themeColor="text1"/>
          <w:sz w:val="24"/>
          <w:szCs w:val="24"/>
          <w:lang w:val="id-ID"/>
        </w:rPr>
        <w:t xml:space="preserve">tarekat, artikel ini juga mengungkap mayoritas masyarakat </w:t>
      </w:r>
      <w:r w:rsidR="00714D30">
        <w:rPr>
          <w:rFonts w:asciiTheme="majorBidi" w:hAnsiTheme="majorBidi" w:cstheme="majorBidi"/>
          <w:color w:val="000000" w:themeColor="text1"/>
          <w:sz w:val="24"/>
          <w:szCs w:val="24"/>
          <w:lang w:val="id-ID"/>
        </w:rPr>
        <w:t xml:space="preserve">setuju dengan dipraktikannya tradisi </w:t>
      </w:r>
      <w:r w:rsidR="00714D30">
        <w:rPr>
          <w:rFonts w:asciiTheme="majorBidi" w:hAnsiTheme="majorBidi" w:cstheme="majorBidi"/>
          <w:i/>
          <w:iCs/>
          <w:color w:val="000000" w:themeColor="text1"/>
          <w:sz w:val="24"/>
          <w:szCs w:val="24"/>
          <w:lang w:val="id-ID"/>
        </w:rPr>
        <w:t>jappi-jappi</w:t>
      </w:r>
      <w:r w:rsidR="00714D30">
        <w:rPr>
          <w:rFonts w:asciiTheme="majorBidi" w:hAnsiTheme="majorBidi" w:cstheme="majorBidi"/>
          <w:i/>
          <w:iCs/>
          <w:color w:val="000000" w:themeColor="text1"/>
          <w:sz w:val="24"/>
          <w:szCs w:val="24"/>
          <w:lang w:val="id-ID"/>
        </w:rPr>
        <w:t>.</w:t>
      </w:r>
      <w:r w:rsidR="00F82A6A">
        <w:rPr>
          <w:rFonts w:asciiTheme="majorBidi" w:hAnsiTheme="majorBidi" w:cstheme="majorBidi"/>
          <w:color w:val="000000" w:themeColor="text1"/>
          <w:sz w:val="24"/>
          <w:szCs w:val="24"/>
          <w:lang w:val="id-ID"/>
        </w:rPr>
        <w:t xml:space="preserve"> Maka tradisi </w:t>
      </w:r>
      <w:r w:rsidR="00F82A6A">
        <w:rPr>
          <w:rFonts w:asciiTheme="majorBidi" w:hAnsiTheme="majorBidi" w:cstheme="majorBidi"/>
          <w:i/>
          <w:iCs/>
          <w:color w:val="000000" w:themeColor="text1"/>
          <w:sz w:val="24"/>
          <w:szCs w:val="24"/>
          <w:lang w:val="id-ID"/>
        </w:rPr>
        <w:t xml:space="preserve">jappi-jappi </w:t>
      </w:r>
      <w:r w:rsidR="008F2CA7">
        <w:rPr>
          <w:rFonts w:asciiTheme="majorBidi" w:hAnsiTheme="majorBidi" w:cstheme="majorBidi"/>
          <w:color w:val="000000" w:themeColor="text1"/>
          <w:sz w:val="24"/>
          <w:szCs w:val="24"/>
          <w:lang w:val="id-ID"/>
        </w:rPr>
        <w:t xml:space="preserve">merupakan sebuah fenomena </w:t>
      </w:r>
      <w:r w:rsidR="008F2CA7" w:rsidRPr="009D74E9">
        <w:rPr>
          <w:rFonts w:asciiTheme="majorBidi" w:hAnsiTheme="majorBidi" w:cstheme="majorBidi"/>
          <w:color w:val="000000" w:themeColor="text1"/>
          <w:sz w:val="24"/>
          <w:szCs w:val="24"/>
        </w:rPr>
        <w:t>res</w:t>
      </w:r>
      <w:r w:rsidR="00F60A08">
        <w:rPr>
          <w:rFonts w:asciiTheme="majorBidi" w:hAnsiTheme="majorBidi" w:cstheme="majorBidi"/>
          <w:color w:val="000000" w:themeColor="text1"/>
          <w:sz w:val="24"/>
          <w:szCs w:val="24"/>
          <w:lang w:val="id-ID"/>
        </w:rPr>
        <w:t>epsi</w:t>
      </w:r>
      <w:r w:rsidR="008F2CA7" w:rsidRPr="009D74E9">
        <w:rPr>
          <w:rFonts w:asciiTheme="majorBidi" w:hAnsiTheme="majorBidi" w:cstheme="majorBidi"/>
          <w:color w:val="000000" w:themeColor="text1"/>
          <w:sz w:val="24"/>
          <w:szCs w:val="24"/>
        </w:rPr>
        <w:t xml:space="preserve"> Al-Qur’an</w:t>
      </w:r>
      <w:r w:rsidR="008F2CA7">
        <w:rPr>
          <w:rFonts w:asciiTheme="majorBidi" w:hAnsiTheme="majorBidi" w:cstheme="majorBidi"/>
          <w:color w:val="000000" w:themeColor="text1"/>
          <w:sz w:val="24"/>
          <w:szCs w:val="24"/>
          <w:lang w:val="id-ID"/>
        </w:rPr>
        <w:t xml:space="preserve"> yang terjadi di kalangan Muslim Bugis di Kota Kendari. </w:t>
      </w:r>
    </w:p>
    <w:p w14:paraId="5E17BEC6" w14:textId="77777777" w:rsidR="008F2CA7" w:rsidRDefault="008F2CA7" w:rsidP="00F82A6A">
      <w:pPr>
        <w:spacing w:after="0" w:line="276" w:lineRule="auto"/>
        <w:ind w:left="709" w:right="899"/>
        <w:jc w:val="both"/>
        <w:rPr>
          <w:rFonts w:asciiTheme="majorBidi" w:hAnsiTheme="majorBidi" w:cstheme="majorBidi"/>
          <w:color w:val="000000" w:themeColor="text1"/>
          <w:sz w:val="24"/>
          <w:szCs w:val="24"/>
          <w:lang w:val="id-ID"/>
        </w:rPr>
      </w:pPr>
    </w:p>
    <w:p w14:paraId="4F380D1C" w14:textId="0A260A6B" w:rsidR="00621430" w:rsidRDefault="008F2CA7" w:rsidP="0087493E">
      <w:pPr>
        <w:spacing w:after="0" w:line="276" w:lineRule="auto"/>
        <w:ind w:right="899"/>
        <w:jc w:val="both"/>
        <w:rPr>
          <w:rFonts w:asciiTheme="majorBidi" w:hAnsiTheme="majorBidi" w:cstheme="majorBidi"/>
          <w:i/>
          <w:iCs/>
          <w:color w:val="000000" w:themeColor="text1"/>
          <w:sz w:val="24"/>
          <w:szCs w:val="24"/>
          <w:lang w:val="id-ID"/>
        </w:rPr>
      </w:pPr>
      <w:r w:rsidRPr="008F2CA7">
        <w:rPr>
          <w:rFonts w:asciiTheme="majorBidi" w:hAnsiTheme="majorBidi" w:cstheme="majorBidi"/>
          <w:b/>
          <w:bCs/>
          <w:color w:val="000000" w:themeColor="text1"/>
          <w:sz w:val="24"/>
          <w:szCs w:val="24"/>
        </w:rPr>
        <w:t xml:space="preserve">Kata </w:t>
      </w:r>
      <w:proofErr w:type="spellStart"/>
      <w:r w:rsidRPr="008F2CA7">
        <w:rPr>
          <w:rFonts w:asciiTheme="majorBidi" w:hAnsiTheme="majorBidi" w:cstheme="majorBidi"/>
          <w:b/>
          <w:bCs/>
          <w:color w:val="000000" w:themeColor="text1"/>
          <w:sz w:val="24"/>
          <w:szCs w:val="24"/>
        </w:rPr>
        <w:t>Kunci</w:t>
      </w:r>
      <w:proofErr w:type="spellEnd"/>
      <w:r w:rsidRPr="008F2CA7">
        <w:rPr>
          <w:rFonts w:asciiTheme="majorBidi" w:hAnsiTheme="majorBidi" w:cstheme="majorBidi"/>
          <w:b/>
          <w:bCs/>
          <w:color w:val="000000" w:themeColor="text1"/>
          <w:sz w:val="24"/>
          <w:szCs w:val="24"/>
        </w:rPr>
        <w:t xml:space="preserve">: </w:t>
      </w:r>
      <w:r w:rsidRPr="008F2CA7">
        <w:rPr>
          <w:rFonts w:asciiTheme="majorBidi" w:hAnsiTheme="majorBidi" w:cstheme="majorBidi"/>
          <w:color w:val="000000" w:themeColor="text1"/>
          <w:sz w:val="24"/>
          <w:szCs w:val="24"/>
        </w:rPr>
        <w:t xml:space="preserve">Muslim Bugis Kendari, </w:t>
      </w:r>
      <w:proofErr w:type="spellStart"/>
      <w:r w:rsidRPr="008F2CA7">
        <w:rPr>
          <w:rFonts w:asciiTheme="majorBidi" w:hAnsiTheme="majorBidi" w:cstheme="majorBidi"/>
          <w:color w:val="000000" w:themeColor="text1"/>
          <w:sz w:val="24"/>
          <w:szCs w:val="24"/>
        </w:rPr>
        <w:t>Resepsi</w:t>
      </w:r>
      <w:proofErr w:type="spellEnd"/>
      <w:r w:rsidRPr="008F2CA7">
        <w:rPr>
          <w:rFonts w:asciiTheme="majorBidi" w:hAnsiTheme="majorBidi" w:cstheme="majorBidi"/>
          <w:color w:val="000000" w:themeColor="text1"/>
          <w:sz w:val="24"/>
          <w:szCs w:val="24"/>
        </w:rPr>
        <w:t xml:space="preserve"> </w:t>
      </w:r>
      <w:proofErr w:type="spellStart"/>
      <w:r w:rsidRPr="008F2CA7">
        <w:rPr>
          <w:rFonts w:asciiTheme="majorBidi" w:hAnsiTheme="majorBidi" w:cstheme="majorBidi"/>
          <w:color w:val="000000" w:themeColor="text1"/>
          <w:sz w:val="24"/>
          <w:szCs w:val="24"/>
        </w:rPr>
        <w:t>Fungsional</w:t>
      </w:r>
      <w:proofErr w:type="spellEnd"/>
      <w:r w:rsidRPr="008F2CA7">
        <w:rPr>
          <w:rFonts w:asciiTheme="majorBidi" w:hAnsiTheme="majorBidi" w:cstheme="majorBidi"/>
          <w:color w:val="000000" w:themeColor="text1"/>
          <w:sz w:val="24"/>
          <w:szCs w:val="24"/>
        </w:rPr>
        <w:t xml:space="preserve"> Al-Qur’an, </w:t>
      </w:r>
      <w:proofErr w:type="spellStart"/>
      <w:r w:rsidRPr="008F2CA7">
        <w:rPr>
          <w:rFonts w:asciiTheme="majorBidi" w:hAnsiTheme="majorBidi" w:cstheme="majorBidi"/>
          <w:color w:val="000000" w:themeColor="text1"/>
          <w:sz w:val="24"/>
          <w:szCs w:val="24"/>
        </w:rPr>
        <w:t>Tradisi</w:t>
      </w:r>
      <w:proofErr w:type="spellEnd"/>
      <w:r w:rsidR="0012372A">
        <w:rPr>
          <w:rFonts w:asciiTheme="majorBidi" w:hAnsiTheme="majorBidi" w:cstheme="majorBidi"/>
          <w:color w:val="000000" w:themeColor="text1"/>
          <w:sz w:val="24"/>
          <w:szCs w:val="24"/>
          <w:lang w:val="id-ID"/>
        </w:rPr>
        <w:t xml:space="preserve"> </w:t>
      </w:r>
      <w:r w:rsidR="0012372A">
        <w:rPr>
          <w:rFonts w:asciiTheme="majorBidi" w:hAnsiTheme="majorBidi" w:cstheme="majorBidi"/>
          <w:i/>
          <w:iCs/>
          <w:color w:val="000000" w:themeColor="text1"/>
          <w:sz w:val="24"/>
          <w:szCs w:val="24"/>
          <w:lang w:val="id-ID"/>
        </w:rPr>
        <w:t xml:space="preserve">jappi-jappi </w:t>
      </w:r>
    </w:p>
    <w:p w14:paraId="763C7B4A" w14:textId="3B30F3D3" w:rsidR="0012372A" w:rsidRPr="00621430" w:rsidRDefault="00621430" w:rsidP="00621430">
      <w:pPr>
        <w:rPr>
          <w:rFonts w:asciiTheme="majorBidi" w:hAnsiTheme="majorBidi" w:cstheme="majorBidi"/>
          <w:i/>
          <w:iCs/>
          <w:color w:val="000000" w:themeColor="text1"/>
          <w:sz w:val="24"/>
          <w:szCs w:val="24"/>
          <w:lang w:val="id-ID"/>
        </w:rPr>
      </w:pPr>
      <w:r>
        <w:rPr>
          <w:rFonts w:asciiTheme="majorBidi" w:hAnsiTheme="majorBidi" w:cstheme="majorBidi"/>
          <w:i/>
          <w:iCs/>
          <w:color w:val="000000" w:themeColor="text1"/>
          <w:sz w:val="24"/>
          <w:szCs w:val="24"/>
          <w:lang w:val="id-ID"/>
        </w:rPr>
        <w:br w:type="page"/>
      </w:r>
    </w:p>
    <w:p w14:paraId="3D49EB27" w14:textId="77777777" w:rsidR="004B020B" w:rsidRPr="00C551C6" w:rsidRDefault="004B020B" w:rsidP="004B020B">
      <w:pPr>
        <w:pStyle w:val="ListParagraph"/>
        <w:numPr>
          <w:ilvl w:val="0"/>
          <w:numId w:val="1"/>
        </w:numPr>
        <w:spacing w:after="0" w:line="360" w:lineRule="auto"/>
        <w:ind w:left="426" w:hanging="426"/>
        <w:rPr>
          <w:rFonts w:asciiTheme="majorBidi" w:hAnsiTheme="majorBidi" w:cstheme="majorBidi"/>
          <w:b/>
          <w:bCs/>
          <w:color w:val="000000" w:themeColor="text1"/>
          <w:sz w:val="24"/>
          <w:szCs w:val="24"/>
          <w:lang w:val="id-ID"/>
        </w:rPr>
      </w:pPr>
      <w:r w:rsidRPr="00C551C6">
        <w:rPr>
          <w:rFonts w:asciiTheme="majorBidi" w:hAnsiTheme="majorBidi" w:cstheme="majorBidi"/>
          <w:color w:val="000000" w:themeColor="text1"/>
          <w:sz w:val="24"/>
          <w:szCs w:val="24"/>
          <w:lang w:val="id-ID"/>
        </w:rPr>
        <w:t>P</w:t>
      </w:r>
      <w:r w:rsidRPr="00C551C6">
        <w:rPr>
          <w:rFonts w:asciiTheme="majorBidi" w:hAnsiTheme="majorBidi" w:cstheme="majorBidi"/>
          <w:b/>
          <w:bCs/>
          <w:color w:val="000000" w:themeColor="text1"/>
          <w:sz w:val="24"/>
          <w:szCs w:val="24"/>
          <w:lang w:val="id-ID"/>
        </w:rPr>
        <w:t>ENDAHULUAN</w:t>
      </w:r>
    </w:p>
    <w:p w14:paraId="57CEFDE6" w14:textId="67401A8E" w:rsidR="004B020B" w:rsidRPr="00487E9E" w:rsidRDefault="001D40E1" w:rsidP="007F7900">
      <w:pPr>
        <w:spacing w:after="0" w:line="360" w:lineRule="auto"/>
        <w:ind w:firstLine="426"/>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surah </w:t>
      </w:r>
      <w:r w:rsidRPr="002F5329">
        <w:rPr>
          <w:rFonts w:asciiTheme="majorBidi" w:hAnsiTheme="majorBidi" w:cstheme="majorBidi"/>
          <w:color w:val="000000" w:themeColor="text1"/>
          <w:sz w:val="24"/>
          <w:szCs w:val="24"/>
          <w:lang w:val="id-ID"/>
        </w:rPr>
        <w:t>Al-Fātiḥah</w:t>
      </w:r>
      <w:r w:rsidRPr="00B06774">
        <w:rPr>
          <w:rFonts w:asciiTheme="majorBidi" w:hAnsiTheme="majorBidi" w:cstheme="majorBidi"/>
          <w:color w:val="000000" w:themeColor="text1"/>
          <w:sz w:val="24"/>
          <w:szCs w:val="24"/>
          <w:lang w:val="id-ID"/>
        </w:rPr>
        <w:t xml:space="preserve"> </w:t>
      </w:r>
      <w:r>
        <w:rPr>
          <w:rFonts w:asciiTheme="majorBidi" w:hAnsiTheme="majorBidi" w:cstheme="majorBidi"/>
          <w:color w:val="000000" w:themeColor="text1"/>
          <w:sz w:val="24"/>
          <w:szCs w:val="24"/>
          <w:lang w:val="id-ID"/>
        </w:rPr>
        <w:t xml:space="preserve">difungsikan oleh </w:t>
      </w:r>
      <w:r w:rsidR="007F7900">
        <w:rPr>
          <w:rFonts w:asciiTheme="majorBidi" w:hAnsiTheme="majorBidi" w:cstheme="majorBidi"/>
          <w:color w:val="000000" w:themeColor="text1"/>
          <w:sz w:val="24"/>
          <w:szCs w:val="24"/>
          <w:lang w:val="id-ID"/>
        </w:rPr>
        <w:t xml:space="preserve">sebagian </w:t>
      </w:r>
      <w:r w:rsidR="004B020B" w:rsidRPr="00B06774">
        <w:rPr>
          <w:rFonts w:asciiTheme="majorBidi" w:hAnsiTheme="majorBidi" w:cstheme="majorBidi"/>
          <w:color w:val="000000" w:themeColor="text1"/>
          <w:sz w:val="24"/>
          <w:szCs w:val="24"/>
          <w:lang w:val="id-ID"/>
        </w:rPr>
        <w:t>M</w:t>
      </w:r>
      <w:r w:rsidR="004B020B" w:rsidRPr="0012402F">
        <w:rPr>
          <w:rFonts w:asciiTheme="majorBidi" w:hAnsiTheme="majorBidi" w:cstheme="majorBidi"/>
          <w:color w:val="000000" w:themeColor="text1"/>
          <w:sz w:val="24"/>
          <w:szCs w:val="24"/>
          <w:lang w:val="id-ID"/>
        </w:rPr>
        <w:t xml:space="preserve">asyarakat </w:t>
      </w:r>
      <w:r w:rsidR="004B020B" w:rsidRPr="001C28A0">
        <w:rPr>
          <w:rFonts w:asciiTheme="majorBidi" w:hAnsiTheme="majorBidi" w:cstheme="majorBidi"/>
          <w:color w:val="000000" w:themeColor="text1"/>
          <w:sz w:val="24"/>
          <w:szCs w:val="24"/>
          <w:lang w:val="id-ID"/>
        </w:rPr>
        <w:t>M</w:t>
      </w:r>
      <w:r w:rsidR="004B020B" w:rsidRPr="00180F4C">
        <w:rPr>
          <w:rFonts w:asciiTheme="majorBidi" w:hAnsiTheme="majorBidi" w:cstheme="majorBidi"/>
          <w:color w:val="000000" w:themeColor="text1"/>
          <w:sz w:val="24"/>
          <w:szCs w:val="24"/>
          <w:lang w:val="id-ID"/>
        </w:rPr>
        <w:t>uslim Bugis</w:t>
      </w:r>
      <w:r w:rsidR="004B020B" w:rsidRPr="0011601B">
        <w:rPr>
          <w:rFonts w:asciiTheme="majorBidi" w:hAnsiTheme="majorBidi" w:cstheme="majorBidi"/>
          <w:color w:val="000000" w:themeColor="text1"/>
          <w:sz w:val="24"/>
          <w:szCs w:val="24"/>
          <w:lang w:val="id-ID"/>
        </w:rPr>
        <w:t xml:space="preserve"> </w:t>
      </w:r>
      <w:r w:rsidR="004B020B" w:rsidRPr="00850BD9">
        <w:rPr>
          <w:rFonts w:asciiTheme="majorBidi" w:hAnsiTheme="majorBidi" w:cstheme="majorBidi"/>
          <w:color w:val="000000" w:themeColor="text1"/>
          <w:sz w:val="24"/>
          <w:szCs w:val="24"/>
          <w:lang w:val="id-ID"/>
        </w:rPr>
        <w:t xml:space="preserve">di Kota </w:t>
      </w:r>
      <w:r w:rsidR="004B020B" w:rsidRPr="0011601B">
        <w:rPr>
          <w:rFonts w:asciiTheme="majorBidi" w:hAnsiTheme="majorBidi" w:cstheme="majorBidi"/>
          <w:color w:val="000000" w:themeColor="text1"/>
          <w:sz w:val="24"/>
          <w:szCs w:val="24"/>
          <w:lang w:val="id-ID"/>
        </w:rPr>
        <w:t xml:space="preserve">Kendari </w:t>
      </w:r>
      <w:r w:rsidR="004B020B" w:rsidRPr="00850BD9">
        <w:rPr>
          <w:rFonts w:asciiTheme="majorBidi" w:hAnsiTheme="majorBidi" w:cstheme="majorBidi"/>
          <w:color w:val="000000" w:themeColor="text1"/>
          <w:sz w:val="24"/>
          <w:szCs w:val="24"/>
          <w:lang w:val="id-ID"/>
        </w:rPr>
        <w:t>tidak hanya sebagai bacaan untuk sh</w:t>
      </w:r>
      <w:r w:rsidR="00D072F0">
        <w:rPr>
          <w:rFonts w:asciiTheme="majorBidi" w:hAnsiTheme="majorBidi" w:cstheme="majorBidi"/>
          <w:color w:val="000000" w:themeColor="text1"/>
          <w:sz w:val="24"/>
          <w:szCs w:val="24"/>
          <w:lang w:val="id-ID"/>
        </w:rPr>
        <w:t>a</w:t>
      </w:r>
      <w:r w:rsidR="004B020B" w:rsidRPr="00850BD9">
        <w:rPr>
          <w:rFonts w:asciiTheme="majorBidi" w:hAnsiTheme="majorBidi" w:cstheme="majorBidi"/>
          <w:color w:val="000000" w:themeColor="text1"/>
          <w:sz w:val="24"/>
          <w:szCs w:val="24"/>
          <w:lang w:val="id-ID"/>
        </w:rPr>
        <w:t>lat dan kegiatan keagamaan lainya</w:t>
      </w:r>
      <w:r w:rsidR="007F7900">
        <w:rPr>
          <w:rFonts w:asciiTheme="majorBidi" w:hAnsiTheme="majorBidi" w:cstheme="majorBidi"/>
          <w:color w:val="000000" w:themeColor="text1"/>
          <w:sz w:val="24"/>
          <w:szCs w:val="24"/>
          <w:lang w:val="id-ID"/>
        </w:rPr>
        <w:t xml:space="preserve">, </w:t>
      </w:r>
      <w:r w:rsidR="00487E9E">
        <w:rPr>
          <w:rFonts w:asciiTheme="majorBidi" w:hAnsiTheme="majorBidi" w:cstheme="majorBidi"/>
          <w:color w:val="000000" w:themeColor="text1"/>
          <w:sz w:val="24"/>
          <w:szCs w:val="24"/>
          <w:lang w:val="id-ID"/>
        </w:rPr>
        <w:t xml:space="preserve">akan tetapi </w:t>
      </w:r>
      <w:r w:rsidR="004B020B" w:rsidRPr="00CA0C2D">
        <w:rPr>
          <w:rFonts w:asciiTheme="majorBidi" w:hAnsiTheme="majorBidi" w:cstheme="majorBidi"/>
          <w:color w:val="000000" w:themeColor="text1"/>
          <w:sz w:val="24"/>
          <w:szCs w:val="24"/>
          <w:lang w:val="id-ID"/>
        </w:rPr>
        <w:t>s</w:t>
      </w:r>
      <w:r w:rsidR="004B020B" w:rsidRPr="00860133">
        <w:rPr>
          <w:rFonts w:asciiTheme="majorBidi" w:hAnsiTheme="majorBidi" w:cstheme="majorBidi"/>
          <w:color w:val="000000" w:themeColor="text1"/>
          <w:sz w:val="24"/>
          <w:szCs w:val="24"/>
          <w:lang w:val="id-ID"/>
        </w:rPr>
        <w:t xml:space="preserve">urah </w:t>
      </w:r>
      <w:r w:rsidR="004B020B" w:rsidRPr="002F5329">
        <w:rPr>
          <w:rFonts w:asciiTheme="majorBidi" w:hAnsiTheme="majorBidi" w:cstheme="majorBidi"/>
          <w:color w:val="000000" w:themeColor="text1"/>
          <w:sz w:val="24"/>
          <w:szCs w:val="24"/>
          <w:lang w:val="id-ID"/>
        </w:rPr>
        <w:t xml:space="preserve">Al-Fātiḥah </w:t>
      </w:r>
      <w:r w:rsidR="004B020B" w:rsidRPr="001C43F5">
        <w:rPr>
          <w:rFonts w:asciiTheme="majorBidi" w:hAnsiTheme="majorBidi" w:cstheme="majorBidi"/>
          <w:color w:val="000000" w:themeColor="text1"/>
          <w:sz w:val="24"/>
          <w:szCs w:val="24"/>
          <w:lang w:val="id-ID"/>
        </w:rPr>
        <w:t xml:space="preserve">juga </w:t>
      </w:r>
      <w:r w:rsidR="004B020B" w:rsidRPr="004B6873">
        <w:rPr>
          <w:rFonts w:asciiTheme="majorBidi" w:hAnsiTheme="majorBidi" w:cstheme="majorBidi"/>
          <w:color w:val="000000" w:themeColor="text1"/>
          <w:sz w:val="24"/>
          <w:szCs w:val="24"/>
          <w:lang w:val="id-ID"/>
        </w:rPr>
        <w:t>di</w:t>
      </w:r>
      <w:r w:rsidR="007F7900">
        <w:rPr>
          <w:rFonts w:asciiTheme="majorBidi" w:hAnsiTheme="majorBidi" w:cstheme="majorBidi"/>
          <w:color w:val="000000" w:themeColor="text1"/>
          <w:sz w:val="24"/>
          <w:szCs w:val="24"/>
          <w:lang w:val="id-ID"/>
        </w:rPr>
        <w:t>fungsikan</w:t>
      </w:r>
      <w:r w:rsidR="004B020B" w:rsidRPr="004B6873">
        <w:rPr>
          <w:rFonts w:asciiTheme="majorBidi" w:hAnsiTheme="majorBidi" w:cstheme="majorBidi"/>
          <w:color w:val="000000" w:themeColor="text1"/>
          <w:sz w:val="24"/>
          <w:szCs w:val="24"/>
          <w:lang w:val="id-ID"/>
        </w:rPr>
        <w:t xml:space="preserve"> </w:t>
      </w:r>
      <w:r w:rsidR="004B020B" w:rsidRPr="00850BD9">
        <w:rPr>
          <w:rFonts w:asciiTheme="majorBidi" w:hAnsiTheme="majorBidi" w:cstheme="majorBidi"/>
          <w:color w:val="000000" w:themeColor="text1"/>
          <w:sz w:val="24"/>
          <w:szCs w:val="24"/>
          <w:lang w:val="id-ID"/>
        </w:rPr>
        <w:t>untuk menemukan barang hilang.</w:t>
      </w:r>
      <w:r w:rsidR="004B020B" w:rsidRPr="00860133">
        <w:rPr>
          <w:rFonts w:asciiTheme="majorBidi" w:hAnsiTheme="majorBidi" w:cstheme="majorBidi"/>
          <w:color w:val="000000" w:themeColor="text1"/>
          <w:sz w:val="24"/>
          <w:szCs w:val="24"/>
          <w:lang w:val="id-ID"/>
        </w:rPr>
        <w:t xml:space="preserve"> </w:t>
      </w:r>
      <w:r w:rsidR="004B020B" w:rsidRPr="001C43F5">
        <w:rPr>
          <w:rFonts w:asciiTheme="majorBidi" w:hAnsiTheme="majorBidi" w:cstheme="majorBidi"/>
          <w:color w:val="000000" w:themeColor="text1"/>
          <w:sz w:val="24"/>
          <w:szCs w:val="24"/>
          <w:lang w:val="id-ID"/>
        </w:rPr>
        <w:t xml:space="preserve">Mereka beranggapan </w:t>
      </w:r>
      <w:r w:rsidR="004B020B" w:rsidRPr="00E1283C">
        <w:rPr>
          <w:rFonts w:asciiTheme="majorBidi" w:hAnsiTheme="majorBidi" w:cstheme="majorBidi"/>
          <w:color w:val="000000" w:themeColor="text1"/>
          <w:sz w:val="24"/>
          <w:szCs w:val="24"/>
          <w:lang w:val="id-ID"/>
        </w:rPr>
        <w:t xml:space="preserve">kemanjuran </w:t>
      </w:r>
      <w:r w:rsidR="00BC2618">
        <w:rPr>
          <w:rFonts w:asciiTheme="majorBidi" w:hAnsiTheme="majorBidi" w:cstheme="majorBidi"/>
          <w:color w:val="000000" w:themeColor="text1"/>
          <w:sz w:val="24"/>
          <w:szCs w:val="24"/>
          <w:lang w:val="id-ID"/>
        </w:rPr>
        <w:t xml:space="preserve">dari </w:t>
      </w:r>
      <w:r w:rsidR="004B020B" w:rsidRPr="00CA0C2D">
        <w:rPr>
          <w:rFonts w:asciiTheme="majorBidi" w:hAnsiTheme="majorBidi" w:cstheme="majorBidi"/>
          <w:color w:val="000000" w:themeColor="text1"/>
          <w:sz w:val="24"/>
          <w:szCs w:val="24"/>
          <w:lang w:val="id-ID"/>
        </w:rPr>
        <w:t>s</w:t>
      </w:r>
      <w:r w:rsidR="004B020B" w:rsidRPr="00860133">
        <w:rPr>
          <w:rFonts w:asciiTheme="majorBidi" w:hAnsiTheme="majorBidi" w:cstheme="majorBidi"/>
          <w:color w:val="000000" w:themeColor="text1"/>
          <w:sz w:val="24"/>
          <w:szCs w:val="24"/>
          <w:lang w:val="id-ID"/>
        </w:rPr>
        <w:t xml:space="preserve">urah </w:t>
      </w:r>
      <w:r w:rsidR="004B020B" w:rsidRPr="002F5329">
        <w:rPr>
          <w:rFonts w:asciiTheme="majorBidi" w:hAnsiTheme="majorBidi" w:cstheme="majorBidi"/>
          <w:color w:val="000000" w:themeColor="text1"/>
          <w:sz w:val="24"/>
          <w:szCs w:val="24"/>
          <w:lang w:val="id-ID"/>
        </w:rPr>
        <w:t xml:space="preserve">Al-Fātiḥah </w:t>
      </w:r>
      <w:r w:rsidR="004B020B" w:rsidRPr="00E1317C">
        <w:rPr>
          <w:rFonts w:asciiTheme="majorBidi" w:hAnsiTheme="majorBidi" w:cstheme="majorBidi"/>
          <w:color w:val="000000" w:themeColor="text1"/>
          <w:sz w:val="24"/>
          <w:szCs w:val="24"/>
          <w:lang w:val="id-ID"/>
        </w:rPr>
        <w:t xml:space="preserve">sehingga melahirkan </w:t>
      </w:r>
      <w:r w:rsidR="004B020B" w:rsidRPr="001C28A0">
        <w:rPr>
          <w:rFonts w:asciiTheme="majorBidi" w:hAnsiTheme="majorBidi" w:cstheme="majorBidi"/>
          <w:color w:val="000000" w:themeColor="text1"/>
          <w:sz w:val="24"/>
          <w:szCs w:val="24"/>
          <w:lang w:val="id-ID"/>
        </w:rPr>
        <w:t xml:space="preserve">tradisi </w:t>
      </w:r>
      <w:r w:rsidR="00BC2618">
        <w:rPr>
          <w:rFonts w:asciiTheme="majorBidi" w:hAnsiTheme="majorBidi" w:cstheme="majorBidi"/>
          <w:color w:val="000000" w:themeColor="text1"/>
          <w:sz w:val="24"/>
          <w:szCs w:val="24"/>
          <w:lang w:val="id-ID"/>
        </w:rPr>
        <w:t>unik</w:t>
      </w:r>
      <w:r w:rsidR="007F7900">
        <w:rPr>
          <w:rFonts w:asciiTheme="majorBidi" w:hAnsiTheme="majorBidi" w:cstheme="majorBidi"/>
          <w:color w:val="000000" w:themeColor="text1"/>
          <w:sz w:val="24"/>
          <w:szCs w:val="24"/>
          <w:lang w:val="id-ID"/>
        </w:rPr>
        <w:t>, d</w:t>
      </w:r>
      <w:r w:rsidR="007F7900" w:rsidRPr="007F7900">
        <w:rPr>
          <w:rFonts w:asciiTheme="majorBidi" w:hAnsiTheme="majorBidi" w:cstheme="majorBidi"/>
          <w:color w:val="000000" w:themeColor="text1"/>
          <w:sz w:val="24"/>
          <w:szCs w:val="24"/>
          <w:lang w:val="id-ID"/>
        </w:rPr>
        <w:t xml:space="preserve">alam tradisi tersebut, </w:t>
      </w:r>
      <w:r w:rsidR="00487E9E">
        <w:rPr>
          <w:rFonts w:asciiTheme="majorBidi" w:hAnsiTheme="majorBidi" w:cstheme="majorBidi"/>
          <w:color w:val="000000" w:themeColor="text1"/>
          <w:sz w:val="24"/>
          <w:szCs w:val="24"/>
          <w:lang w:val="id-ID"/>
        </w:rPr>
        <w:t xml:space="preserve">masyarakat yang barangnya hilang akan mendatangi </w:t>
      </w:r>
      <w:r w:rsidR="007F7900" w:rsidRPr="007F7900">
        <w:rPr>
          <w:rFonts w:asciiTheme="majorBidi" w:hAnsiTheme="majorBidi" w:cstheme="majorBidi"/>
          <w:color w:val="000000" w:themeColor="text1"/>
          <w:sz w:val="24"/>
          <w:szCs w:val="24"/>
          <w:lang w:val="id-ID"/>
        </w:rPr>
        <w:t xml:space="preserve">seorang tokoh </w:t>
      </w:r>
      <w:r w:rsidR="00487E9E">
        <w:rPr>
          <w:rFonts w:asciiTheme="majorBidi" w:hAnsiTheme="majorBidi" w:cstheme="majorBidi"/>
          <w:i/>
          <w:iCs/>
          <w:color w:val="000000" w:themeColor="text1"/>
          <w:sz w:val="24"/>
          <w:szCs w:val="24"/>
          <w:lang w:val="id-ID"/>
        </w:rPr>
        <w:t>p</w:t>
      </w:r>
      <w:r w:rsidR="007F7900" w:rsidRPr="007F7900">
        <w:rPr>
          <w:rFonts w:asciiTheme="majorBidi" w:hAnsiTheme="majorBidi" w:cstheme="majorBidi"/>
          <w:i/>
          <w:iCs/>
          <w:color w:val="000000" w:themeColor="text1"/>
          <w:sz w:val="24"/>
          <w:szCs w:val="24"/>
          <w:lang w:val="id-ID"/>
        </w:rPr>
        <w:t>ajappi-jappi</w:t>
      </w:r>
      <w:r w:rsidR="007F7900" w:rsidRPr="007F7900">
        <w:rPr>
          <w:rFonts w:asciiTheme="majorBidi" w:hAnsiTheme="majorBidi" w:cstheme="majorBidi"/>
          <w:color w:val="000000" w:themeColor="text1"/>
          <w:sz w:val="24"/>
          <w:szCs w:val="24"/>
          <w:lang w:val="id-ID"/>
        </w:rPr>
        <w:t xml:space="preserve"> </w:t>
      </w:r>
      <w:r w:rsidR="00487E9E" w:rsidRPr="007F7900">
        <w:rPr>
          <w:rFonts w:asciiTheme="majorBidi" w:hAnsiTheme="majorBidi" w:cstheme="majorBidi"/>
          <w:color w:val="000000" w:themeColor="text1"/>
          <w:sz w:val="24"/>
          <w:szCs w:val="24"/>
          <w:lang w:val="id-ID"/>
        </w:rPr>
        <w:t>agar</w:t>
      </w:r>
      <w:r w:rsidR="007F7900" w:rsidRPr="007F7900">
        <w:rPr>
          <w:rFonts w:asciiTheme="majorBidi" w:hAnsiTheme="majorBidi" w:cstheme="majorBidi"/>
          <w:color w:val="000000" w:themeColor="text1"/>
          <w:sz w:val="24"/>
          <w:szCs w:val="24"/>
          <w:lang w:val="id-ID"/>
        </w:rPr>
        <w:t xml:space="preserve"> objek barang yang hilang dapat ditemukan atau kembali kepada pemiliknya</w:t>
      </w:r>
      <w:r w:rsidR="004B020B" w:rsidRPr="00EA7927">
        <w:rPr>
          <w:rFonts w:asciiTheme="majorBidi" w:hAnsiTheme="majorBidi" w:cstheme="majorBidi"/>
          <w:color w:val="000000" w:themeColor="text1"/>
          <w:sz w:val="24"/>
          <w:szCs w:val="24"/>
          <w:lang w:val="id-ID"/>
        </w:rPr>
        <w:t>.</w:t>
      </w:r>
      <w:r w:rsidR="004B020B" w:rsidRPr="00860133">
        <w:rPr>
          <w:rFonts w:asciiTheme="majorBidi" w:hAnsiTheme="majorBidi" w:cstheme="majorBidi"/>
          <w:color w:val="000000" w:themeColor="text1"/>
          <w:sz w:val="24"/>
          <w:szCs w:val="24"/>
          <w:lang w:val="id-ID"/>
        </w:rPr>
        <w:t xml:space="preserve"> </w:t>
      </w:r>
      <w:r w:rsidR="004B020B" w:rsidRPr="005A6176">
        <w:rPr>
          <w:rFonts w:asciiTheme="majorBidi" w:hAnsiTheme="majorBidi" w:cstheme="majorBidi"/>
          <w:color w:val="000000" w:themeColor="text1"/>
          <w:sz w:val="24"/>
          <w:szCs w:val="24"/>
          <w:lang w:val="id-ID"/>
        </w:rPr>
        <w:t>P</w:t>
      </w:r>
      <w:r w:rsidR="004B020B" w:rsidRPr="006865AF">
        <w:rPr>
          <w:rFonts w:asciiTheme="majorBidi" w:hAnsiTheme="majorBidi" w:cstheme="majorBidi"/>
          <w:color w:val="000000" w:themeColor="text1"/>
          <w:sz w:val="24"/>
          <w:szCs w:val="24"/>
          <w:lang w:val="id-ID"/>
        </w:rPr>
        <w:t xml:space="preserve">raktik </w:t>
      </w:r>
      <w:r w:rsidR="004B020B" w:rsidRPr="005A6176">
        <w:rPr>
          <w:rFonts w:asciiTheme="majorBidi" w:hAnsiTheme="majorBidi" w:cstheme="majorBidi"/>
          <w:color w:val="000000" w:themeColor="text1"/>
          <w:sz w:val="24"/>
          <w:szCs w:val="24"/>
          <w:lang w:val="id-ID"/>
        </w:rPr>
        <w:t xml:space="preserve">ini dapat di lihat melalui </w:t>
      </w:r>
      <w:r w:rsidR="004B020B" w:rsidRPr="006865AF">
        <w:rPr>
          <w:rFonts w:asciiTheme="majorBidi" w:hAnsiTheme="majorBidi" w:cstheme="majorBidi"/>
          <w:color w:val="000000" w:themeColor="text1"/>
          <w:sz w:val="24"/>
          <w:szCs w:val="24"/>
          <w:lang w:val="id-ID"/>
        </w:rPr>
        <w:t xml:space="preserve">tokoh </w:t>
      </w:r>
      <w:r w:rsidR="004B020B" w:rsidRPr="006865AF">
        <w:rPr>
          <w:rFonts w:asciiTheme="majorBidi" w:hAnsiTheme="majorBidi" w:cstheme="majorBidi"/>
          <w:i/>
          <w:iCs/>
          <w:color w:val="000000" w:themeColor="text1"/>
          <w:sz w:val="24"/>
          <w:szCs w:val="24"/>
          <w:lang w:val="id-ID"/>
        </w:rPr>
        <w:t xml:space="preserve">pajappi-jappi </w:t>
      </w:r>
      <w:r w:rsidR="004B020B" w:rsidRPr="006865AF">
        <w:rPr>
          <w:rFonts w:asciiTheme="majorBidi" w:hAnsiTheme="majorBidi" w:cstheme="majorBidi"/>
          <w:color w:val="000000" w:themeColor="text1"/>
          <w:sz w:val="24"/>
          <w:szCs w:val="24"/>
          <w:lang w:val="id-ID"/>
        </w:rPr>
        <w:t xml:space="preserve">membacakan </w:t>
      </w:r>
      <w:r w:rsidR="004B020B" w:rsidRPr="00CA0C2D">
        <w:rPr>
          <w:rFonts w:asciiTheme="majorBidi" w:hAnsiTheme="majorBidi" w:cstheme="majorBidi"/>
          <w:color w:val="000000" w:themeColor="text1"/>
          <w:sz w:val="24"/>
          <w:szCs w:val="24"/>
          <w:lang w:val="id-ID"/>
        </w:rPr>
        <w:t>s</w:t>
      </w:r>
      <w:r w:rsidR="004B020B" w:rsidRPr="00860133">
        <w:rPr>
          <w:rFonts w:asciiTheme="majorBidi" w:hAnsiTheme="majorBidi" w:cstheme="majorBidi"/>
          <w:color w:val="000000" w:themeColor="text1"/>
          <w:sz w:val="24"/>
          <w:szCs w:val="24"/>
          <w:lang w:val="id-ID"/>
        </w:rPr>
        <w:t xml:space="preserve">urah </w:t>
      </w:r>
      <w:r w:rsidR="004B020B" w:rsidRPr="002F5329">
        <w:rPr>
          <w:rFonts w:asciiTheme="majorBidi" w:hAnsiTheme="majorBidi" w:cstheme="majorBidi"/>
          <w:color w:val="000000" w:themeColor="text1"/>
          <w:sz w:val="24"/>
          <w:szCs w:val="24"/>
          <w:lang w:val="id-ID"/>
        </w:rPr>
        <w:t xml:space="preserve">Al-Fātiḥah </w:t>
      </w:r>
      <w:r w:rsidR="004B020B" w:rsidRPr="006865AF">
        <w:rPr>
          <w:rFonts w:asciiTheme="majorBidi" w:hAnsiTheme="majorBidi" w:cstheme="majorBidi"/>
          <w:color w:val="000000" w:themeColor="text1"/>
          <w:sz w:val="24"/>
          <w:szCs w:val="24"/>
          <w:lang w:val="id-ID"/>
        </w:rPr>
        <w:t xml:space="preserve">kedalam </w:t>
      </w:r>
      <w:r w:rsidR="004B020B" w:rsidRPr="000F197F">
        <w:rPr>
          <w:rFonts w:asciiTheme="majorBidi" w:hAnsiTheme="majorBidi" w:cstheme="majorBidi"/>
          <w:color w:val="000000" w:themeColor="text1"/>
          <w:sz w:val="24"/>
          <w:szCs w:val="24"/>
          <w:lang w:val="id-ID"/>
        </w:rPr>
        <w:t>media</w:t>
      </w:r>
      <w:r w:rsidR="004B020B" w:rsidRPr="006865AF">
        <w:rPr>
          <w:rFonts w:asciiTheme="majorBidi" w:hAnsiTheme="majorBidi" w:cstheme="majorBidi"/>
          <w:color w:val="000000" w:themeColor="text1"/>
          <w:sz w:val="24"/>
          <w:szCs w:val="24"/>
          <w:lang w:val="id-ID"/>
        </w:rPr>
        <w:t xml:space="preserve"> air mineral dan diminum oleh masyarakat yang barangnya hilang </w:t>
      </w:r>
      <w:r w:rsidR="004B020B" w:rsidRPr="007A3D6B">
        <w:rPr>
          <w:rFonts w:asciiTheme="majorBidi" w:hAnsiTheme="majorBidi" w:cstheme="majorBidi"/>
          <w:color w:val="000000" w:themeColor="text1"/>
          <w:sz w:val="24"/>
          <w:szCs w:val="24"/>
          <w:lang w:val="id-ID"/>
        </w:rPr>
        <w:t>setelah me</w:t>
      </w:r>
      <w:r w:rsidR="004B020B" w:rsidRPr="006865AF">
        <w:rPr>
          <w:rFonts w:asciiTheme="majorBidi" w:hAnsiTheme="majorBidi" w:cstheme="majorBidi"/>
          <w:color w:val="000000" w:themeColor="text1"/>
          <w:sz w:val="24"/>
          <w:szCs w:val="24"/>
          <w:lang w:val="id-ID"/>
        </w:rPr>
        <w:t>minum air yang telah dibacakan</w:t>
      </w:r>
      <w:r w:rsidR="004B020B" w:rsidRPr="00850BD9">
        <w:rPr>
          <w:rFonts w:asciiTheme="majorBidi" w:hAnsiTheme="majorBidi" w:cstheme="majorBidi"/>
          <w:color w:val="000000" w:themeColor="text1"/>
          <w:sz w:val="24"/>
          <w:szCs w:val="24"/>
          <w:lang w:val="id-ID"/>
        </w:rPr>
        <w:t xml:space="preserve"> </w:t>
      </w:r>
      <w:r w:rsidR="004B020B" w:rsidRPr="007A3D6B">
        <w:rPr>
          <w:rFonts w:asciiTheme="majorBidi" w:hAnsiTheme="majorBidi" w:cstheme="majorBidi"/>
          <w:color w:val="000000" w:themeColor="text1"/>
          <w:sz w:val="24"/>
          <w:szCs w:val="24"/>
          <w:lang w:val="id-ID"/>
        </w:rPr>
        <w:t>diketahui</w:t>
      </w:r>
      <w:r w:rsidR="004B020B" w:rsidRPr="00A519E0">
        <w:rPr>
          <w:rFonts w:asciiTheme="majorBidi" w:hAnsiTheme="majorBidi" w:cstheme="majorBidi"/>
          <w:color w:val="000000" w:themeColor="text1"/>
          <w:sz w:val="24"/>
          <w:szCs w:val="24"/>
          <w:lang w:val="id-ID"/>
        </w:rPr>
        <w:t xml:space="preserve">lah </w:t>
      </w:r>
      <w:r w:rsidR="004B020B" w:rsidRPr="007A3D6B">
        <w:rPr>
          <w:rFonts w:asciiTheme="majorBidi" w:hAnsiTheme="majorBidi" w:cstheme="majorBidi"/>
          <w:color w:val="000000" w:themeColor="text1"/>
          <w:sz w:val="24"/>
          <w:szCs w:val="24"/>
          <w:lang w:val="id-ID"/>
        </w:rPr>
        <w:t>dimana keberadaan</w:t>
      </w:r>
      <w:r w:rsidR="004B020B" w:rsidRPr="00850BD9">
        <w:rPr>
          <w:rFonts w:asciiTheme="majorBidi" w:hAnsiTheme="majorBidi" w:cstheme="majorBidi"/>
          <w:color w:val="000000" w:themeColor="text1"/>
          <w:sz w:val="24"/>
          <w:szCs w:val="24"/>
          <w:lang w:val="id-ID"/>
        </w:rPr>
        <w:t xml:space="preserve"> barang</w:t>
      </w:r>
      <w:r w:rsidR="004B020B" w:rsidRPr="007A3D6B">
        <w:rPr>
          <w:rFonts w:asciiTheme="majorBidi" w:hAnsiTheme="majorBidi" w:cstheme="majorBidi"/>
          <w:color w:val="000000" w:themeColor="text1"/>
          <w:sz w:val="24"/>
          <w:szCs w:val="24"/>
          <w:lang w:val="id-ID"/>
        </w:rPr>
        <w:t xml:space="preserve"> </w:t>
      </w:r>
      <w:r w:rsidR="004B020B" w:rsidRPr="001C28A0">
        <w:rPr>
          <w:rFonts w:asciiTheme="majorBidi" w:hAnsiTheme="majorBidi" w:cstheme="majorBidi"/>
          <w:color w:val="000000" w:themeColor="text1"/>
          <w:sz w:val="24"/>
          <w:szCs w:val="24"/>
          <w:lang w:val="id-ID"/>
        </w:rPr>
        <w:t>tersebut.</w:t>
      </w:r>
      <w:r w:rsidR="004B020B" w:rsidRPr="005A6176">
        <w:rPr>
          <w:rFonts w:asciiTheme="majorBidi" w:hAnsiTheme="majorBidi" w:cstheme="majorBidi"/>
          <w:color w:val="000000" w:themeColor="text1"/>
          <w:sz w:val="24"/>
          <w:szCs w:val="24"/>
          <w:lang w:val="id-ID"/>
        </w:rPr>
        <w:t xml:space="preserve"> </w:t>
      </w:r>
      <w:r w:rsidR="004B020B" w:rsidRPr="0004442F">
        <w:rPr>
          <w:rFonts w:asciiTheme="majorBidi" w:hAnsiTheme="majorBidi" w:cstheme="majorBidi"/>
          <w:color w:val="000000" w:themeColor="text1"/>
          <w:sz w:val="24"/>
          <w:szCs w:val="24"/>
          <w:lang w:val="id-ID"/>
        </w:rPr>
        <w:t>Praktik</w:t>
      </w:r>
      <w:r w:rsidR="004B020B">
        <w:rPr>
          <w:rFonts w:asciiTheme="majorBidi" w:hAnsiTheme="majorBidi" w:cstheme="majorBidi"/>
          <w:color w:val="000000" w:themeColor="text1"/>
          <w:sz w:val="24"/>
          <w:szCs w:val="24"/>
        </w:rPr>
        <w:t xml:space="preserve"> </w:t>
      </w:r>
      <w:proofErr w:type="spellStart"/>
      <w:r w:rsidR="004B020B">
        <w:rPr>
          <w:rFonts w:asciiTheme="majorBidi" w:hAnsiTheme="majorBidi" w:cstheme="majorBidi"/>
          <w:color w:val="000000" w:themeColor="text1"/>
          <w:sz w:val="24"/>
          <w:szCs w:val="24"/>
        </w:rPr>
        <w:t>pembacaan</w:t>
      </w:r>
      <w:proofErr w:type="spellEnd"/>
      <w:r w:rsidR="004B020B">
        <w:rPr>
          <w:rFonts w:asciiTheme="majorBidi" w:hAnsiTheme="majorBidi" w:cstheme="majorBidi"/>
          <w:color w:val="000000" w:themeColor="text1"/>
          <w:sz w:val="24"/>
          <w:szCs w:val="24"/>
        </w:rPr>
        <w:t xml:space="preserve"> surah </w:t>
      </w:r>
      <w:proofErr w:type="spellStart"/>
      <w:r w:rsidR="004B020B" w:rsidRPr="002F5329">
        <w:rPr>
          <w:rFonts w:asciiTheme="majorBidi" w:hAnsiTheme="majorBidi" w:cstheme="majorBidi"/>
          <w:color w:val="000000" w:themeColor="text1"/>
          <w:sz w:val="24"/>
          <w:szCs w:val="24"/>
        </w:rPr>
        <w:t>Al-Fātiḥah</w:t>
      </w:r>
      <w:proofErr w:type="spellEnd"/>
      <w:r w:rsidR="004B020B" w:rsidRPr="002F5329">
        <w:rPr>
          <w:rFonts w:asciiTheme="majorBidi" w:hAnsiTheme="majorBidi" w:cstheme="majorBidi"/>
          <w:color w:val="000000" w:themeColor="text1"/>
          <w:sz w:val="24"/>
          <w:szCs w:val="24"/>
        </w:rPr>
        <w:t xml:space="preserve"> </w:t>
      </w:r>
      <w:proofErr w:type="spellStart"/>
      <w:r w:rsidR="004B020B">
        <w:rPr>
          <w:rFonts w:asciiTheme="majorBidi" w:hAnsiTheme="majorBidi" w:cstheme="majorBidi"/>
          <w:color w:val="000000" w:themeColor="text1"/>
          <w:sz w:val="24"/>
          <w:szCs w:val="24"/>
        </w:rPr>
        <w:t>telah</w:t>
      </w:r>
      <w:proofErr w:type="spellEnd"/>
      <w:r w:rsidR="004B020B">
        <w:rPr>
          <w:rFonts w:asciiTheme="majorBidi" w:hAnsiTheme="majorBidi" w:cstheme="majorBidi"/>
          <w:color w:val="000000" w:themeColor="text1"/>
          <w:sz w:val="24"/>
          <w:szCs w:val="24"/>
        </w:rPr>
        <w:t xml:space="preserve"> </w:t>
      </w:r>
      <w:proofErr w:type="spellStart"/>
      <w:r w:rsidR="004B020B">
        <w:rPr>
          <w:rFonts w:asciiTheme="majorBidi" w:hAnsiTheme="majorBidi" w:cstheme="majorBidi"/>
          <w:color w:val="000000" w:themeColor="text1"/>
          <w:sz w:val="24"/>
          <w:szCs w:val="24"/>
        </w:rPr>
        <w:t>mengalami</w:t>
      </w:r>
      <w:proofErr w:type="spellEnd"/>
      <w:r w:rsidR="004B020B">
        <w:rPr>
          <w:rFonts w:asciiTheme="majorBidi" w:hAnsiTheme="majorBidi" w:cstheme="majorBidi"/>
          <w:color w:val="000000" w:themeColor="text1"/>
          <w:sz w:val="24"/>
          <w:szCs w:val="24"/>
        </w:rPr>
        <w:t xml:space="preserve"> </w:t>
      </w:r>
      <w:proofErr w:type="spellStart"/>
      <w:r w:rsidR="004B020B">
        <w:rPr>
          <w:rFonts w:asciiTheme="majorBidi" w:hAnsiTheme="majorBidi" w:cstheme="majorBidi"/>
          <w:color w:val="000000" w:themeColor="text1"/>
          <w:sz w:val="24"/>
          <w:szCs w:val="24"/>
        </w:rPr>
        <w:t>transformasi</w:t>
      </w:r>
      <w:proofErr w:type="spellEnd"/>
      <w:r w:rsidR="004B020B">
        <w:rPr>
          <w:rFonts w:asciiTheme="majorBidi" w:hAnsiTheme="majorBidi" w:cstheme="majorBidi"/>
          <w:color w:val="000000" w:themeColor="text1"/>
          <w:sz w:val="24"/>
          <w:szCs w:val="24"/>
        </w:rPr>
        <w:t xml:space="preserve"> </w:t>
      </w:r>
      <w:proofErr w:type="spellStart"/>
      <w:r w:rsidR="004B020B">
        <w:rPr>
          <w:rFonts w:asciiTheme="majorBidi" w:hAnsiTheme="majorBidi" w:cstheme="majorBidi"/>
          <w:color w:val="000000" w:themeColor="text1"/>
          <w:sz w:val="24"/>
          <w:szCs w:val="24"/>
        </w:rPr>
        <w:t>bagi</w:t>
      </w:r>
      <w:proofErr w:type="spellEnd"/>
      <w:r w:rsidR="004B020B">
        <w:rPr>
          <w:rFonts w:asciiTheme="majorBidi" w:hAnsiTheme="majorBidi" w:cstheme="majorBidi"/>
          <w:color w:val="000000" w:themeColor="text1"/>
          <w:sz w:val="24"/>
          <w:szCs w:val="24"/>
        </w:rPr>
        <w:t xml:space="preserve"> </w:t>
      </w:r>
      <w:proofErr w:type="spellStart"/>
      <w:r w:rsidR="004B020B">
        <w:rPr>
          <w:rFonts w:asciiTheme="majorBidi" w:hAnsiTheme="majorBidi" w:cstheme="majorBidi"/>
          <w:color w:val="000000" w:themeColor="text1"/>
          <w:sz w:val="24"/>
          <w:szCs w:val="24"/>
        </w:rPr>
        <w:t>masyarakat</w:t>
      </w:r>
      <w:proofErr w:type="spellEnd"/>
      <w:r w:rsidR="004B020B">
        <w:rPr>
          <w:rFonts w:asciiTheme="majorBidi" w:hAnsiTheme="majorBidi" w:cstheme="majorBidi"/>
          <w:color w:val="000000" w:themeColor="text1"/>
          <w:sz w:val="24"/>
          <w:szCs w:val="24"/>
        </w:rPr>
        <w:t xml:space="preserve"> </w:t>
      </w:r>
      <w:proofErr w:type="spellStart"/>
      <w:r w:rsidR="004B020B">
        <w:rPr>
          <w:rFonts w:asciiTheme="majorBidi" w:hAnsiTheme="majorBidi" w:cstheme="majorBidi"/>
          <w:color w:val="000000" w:themeColor="text1"/>
          <w:sz w:val="24"/>
          <w:szCs w:val="24"/>
        </w:rPr>
        <w:t>muslim</w:t>
      </w:r>
      <w:proofErr w:type="spellEnd"/>
      <w:r w:rsidR="004B020B">
        <w:rPr>
          <w:rFonts w:asciiTheme="majorBidi" w:hAnsiTheme="majorBidi" w:cstheme="majorBidi"/>
          <w:color w:val="000000" w:themeColor="text1"/>
          <w:sz w:val="24"/>
          <w:szCs w:val="24"/>
        </w:rPr>
        <w:t xml:space="preserve"> </w:t>
      </w:r>
      <w:proofErr w:type="spellStart"/>
      <w:r w:rsidR="004B020B">
        <w:rPr>
          <w:rFonts w:asciiTheme="majorBidi" w:hAnsiTheme="majorBidi" w:cstheme="majorBidi"/>
          <w:color w:val="000000" w:themeColor="text1"/>
          <w:sz w:val="24"/>
          <w:szCs w:val="24"/>
        </w:rPr>
        <w:t>bugis</w:t>
      </w:r>
      <w:proofErr w:type="spellEnd"/>
      <w:r w:rsidR="004B020B">
        <w:rPr>
          <w:rFonts w:asciiTheme="majorBidi" w:hAnsiTheme="majorBidi" w:cstheme="majorBidi"/>
          <w:color w:val="000000" w:themeColor="text1"/>
          <w:sz w:val="24"/>
          <w:szCs w:val="24"/>
        </w:rPr>
        <w:t xml:space="preserve"> di Kendari</w:t>
      </w:r>
      <w:r w:rsidR="00487E9E">
        <w:rPr>
          <w:rFonts w:asciiTheme="majorBidi" w:hAnsiTheme="majorBidi" w:cstheme="majorBidi"/>
          <w:color w:val="000000" w:themeColor="text1"/>
          <w:sz w:val="24"/>
          <w:szCs w:val="24"/>
          <w:lang w:val="id-ID"/>
        </w:rPr>
        <w:t xml:space="preserve">. </w:t>
      </w:r>
    </w:p>
    <w:p w14:paraId="2ADC7DE0" w14:textId="77777777" w:rsidR="00FE65FB" w:rsidRDefault="004B020B" w:rsidP="00FE65FB">
      <w:pPr>
        <w:spacing w:after="0" w:line="360" w:lineRule="auto"/>
        <w:ind w:firstLine="426"/>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rPr>
        <w:t>Kajian</w:t>
      </w:r>
      <w:r w:rsidRPr="00812D0E">
        <w:rPr>
          <w:rFonts w:asciiTheme="majorBidi" w:hAnsiTheme="majorBidi" w:cstheme="majorBidi"/>
          <w:color w:val="000000" w:themeColor="text1"/>
          <w:sz w:val="24"/>
          <w:szCs w:val="24"/>
          <w:lang w:val="id-ID"/>
        </w:rPr>
        <w:t xml:space="preserve"> tentang resepsi fungsional </w:t>
      </w:r>
      <w:r>
        <w:rPr>
          <w:rFonts w:asciiTheme="majorBidi" w:hAnsiTheme="majorBidi" w:cstheme="majorBidi"/>
          <w:color w:val="000000" w:themeColor="text1"/>
          <w:sz w:val="24"/>
          <w:szCs w:val="24"/>
        </w:rPr>
        <w:t>s</w:t>
      </w:r>
      <w:r w:rsidRPr="00860133">
        <w:rPr>
          <w:rFonts w:asciiTheme="majorBidi" w:hAnsiTheme="majorBidi" w:cstheme="majorBidi"/>
          <w:color w:val="000000" w:themeColor="text1"/>
          <w:sz w:val="24"/>
          <w:szCs w:val="24"/>
          <w:lang w:val="id-ID"/>
        </w:rPr>
        <w:t xml:space="preserve">urah </w:t>
      </w:r>
      <w:proofErr w:type="spellStart"/>
      <w:r w:rsidRPr="002F5329">
        <w:rPr>
          <w:rFonts w:asciiTheme="majorBidi" w:hAnsiTheme="majorBidi" w:cstheme="majorBidi"/>
          <w:color w:val="000000" w:themeColor="text1"/>
          <w:sz w:val="24"/>
          <w:szCs w:val="24"/>
        </w:rPr>
        <w:t>Al-Fātiḥah</w:t>
      </w:r>
      <w:proofErr w:type="spellEnd"/>
      <w:r w:rsidRPr="002F5329">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di </w:t>
      </w:r>
      <w:proofErr w:type="spellStart"/>
      <w:r>
        <w:rPr>
          <w:rFonts w:asciiTheme="majorBidi" w:hAnsiTheme="majorBidi" w:cstheme="majorBidi"/>
          <w:color w:val="000000" w:themeColor="text1"/>
          <w:sz w:val="24"/>
          <w:szCs w:val="24"/>
        </w:rPr>
        <w:t>masyarakat</w:t>
      </w:r>
      <w:proofErr w:type="spellEnd"/>
      <w:r>
        <w:rPr>
          <w:rFonts w:asciiTheme="majorBidi" w:hAnsiTheme="majorBidi" w:cstheme="majorBidi"/>
          <w:color w:val="000000" w:themeColor="text1"/>
          <w:sz w:val="24"/>
          <w:szCs w:val="24"/>
        </w:rPr>
        <w:t xml:space="preserve"> Indonesia </w:t>
      </w:r>
      <w:proofErr w:type="spellStart"/>
      <w:r>
        <w:rPr>
          <w:rFonts w:asciiTheme="majorBidi" w:hAnsiTheme="majorBidi" w:cstheme="majorBidi"/>
          <w:color w:val="000000" w:themeColor="text1"/>
          <w:sz w:val="24"/>
          <w:szCs w:val="24"/>
        </w:rPr>
        <w:t>sejauh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ini</w:t>
      </w:r>
      <w:proofErr w:type="spellEnd"/>
      <w:r>
        <w:rPr>
          <w:rFonts w:asciiTheme="majorBidi" w:hAnsiTheme="majorBidi" w:cstheme="majorBidi"/>
          <w:color w:val="000000" w:themeColor="text1"/>
          <w:sz w:val="24"/>
          <w:szCs w:val="24"/>
        </w:rPr>
        <w:t xml:space="preserve"> </w:t>
      </w:r>
      <w:r w:rsidRPr="00812D0E">
        <w:rPr>
          <w:rFonts w:asciiTheme="majorBidi" w:hAnsiTheme="majorBidi" w:cstheme="majorBidi"/>
          <w:color w:val="000000" w:themeColor="text1"/>
          <w:sz w:val="24"/>
          <w:szCs w:val="24"/>
          <w:lang w:val="id-ID"/>
        </w:rPr>
        <w:t>dapat dikategorikan dalam tiga kecenderungan</w:t>
      </w:r>
      <w:r>
        <w:rPr>
          <w:rFonts w:asciiTheme="majorBidi" w:hAnsiTheme="majorBidi" w:cstheme="majorBidi"/>
          <w:color w:val="000000" w:themeColor="text1"/>
          <w:sz w:val="24"/>
          <w:szCs w:val="24"/>
        </w:rPr>
        <w:t>.</w:t>
      </w:r>
      <w:r w:rsidRPr="00812D0E">
        <w:rPr>
          <w:rFonts w:asciiTheme="majorBidi" w:hAnsiTheme="majorBidi" w:cstheme="majorBidi"/>
          <w:color w:val="000000" w:themeColor="text1"/>
          <w:sz w:val="24"/>
          <w:szCs w:val="24"/>
          <w:lang w:val="id-ID"/>
        </w:rPr>
        <w:t xml:space="preserve"> </w:t>
      </w:r>
      <w:r>
        <w:rPr>
          <w:rFonts w:asciiTheme="majorBidi" w:hAnsiTheme="majorBidi" w:cstheme="majorBidi"/>
          <w:i/>
          <w:iCs/>
          <w:color w:val="000000" w:themeColor="text1"/>
          <w:sz w:val="24"/>
          <w:szCs w:val="24"/>
        </w:rPr>
        <w:t>P</w:t>
      </w:r>
      <w:r w:rsidRPr="00812D0E">
        <w:rPr>
          <w:rFonts w:asciiTheme="majorBidi" w:hAnsiTheme="majorBidi" w:cstheme="majorBidi"/>
          <w:i/>
          <w:iCs/>
          <w:color w:val="000000" w:themeColor="text1"/>
          <w:sz w:val="24"/>
          <w:szCs w:val="24"/>
          <w:lang w:val="id-ID"/>
        </w:rPr>
        <w:t>ertama</w:t>
      </w:r>
      <w:r>
        <w:rPr>
          <w:rFonts w:asciiTheme="majorBidi" w:hAnsiTheme="majorBidi" w:cstheme="majorBidi"/>
          <w:i/>
          <w:iCs/>
          <w:color w:val="000000" w:themeColor="text1"/>
          <w:sz w:val="24"/>
          <w:szCs w:val="24"/>
        </w:rPr>
        <w:t>,</w:t>
      </w:r>
      <w:r w:rsidRPr="00812D0E">
        <w:rPr>
          <w:rFonts w:asciiTheme="majorBidi" w:hAnsiTheme="majorBidi" w:cstheme="majorBidi"/>
          <w:i/>
          <w:iCs/>
          <w:color w:val="000000" w:themeColor="text1"/>
          <w:sz w:val="24"/>
          <w:szCs w:val="24"/>
          <w:lang w:val="id-ID"/>
        </w:rPr>
        <w:t xml:space="preserve"> </w:t>
      </w:r>
      <w:r w:rsidRPr="00812D0E">
        <w:rPr>
          <w:rFonts w:asciiTheme="majorBidi" w:hAnsiTheme="majorBidi" w:cstheme="majorBidi"/>
          <w:color w:val="000000" w:themeColor="text1"/>
          <w:sz w:val="24"/>
          <w:szCs w:val="24"/>
          <w:lang w:val="id-ID"/>
        </w:rPr>
        <w:t xml:space="preserve">penelitian yang mengkaji </w:t>
      </w:r>
      <w:r>
        <w:rPr>
          <w:rFonts w:asciiTheme="majorBidi" w:hAnsiTheme="majorBidi" w:cstheme="majorBidi"/>
          <w:color w:val="000000" w:themeColor="text1"/>
          <w:sz w:val="24"/>
          <w:szCs w:val="24"/>
        </w:rPr>
        <w:t>s</w:t>
      </w:r>
      <w:r w:rsidRPr="00860133">
        <w:rPr>
          <w:rFonts w:asciiTheme="majorBidi" w:hAnsiTheme="majorBidi" w:cstheme="majorBidi"/>
          <w:color w:val="000000" w:themeColor="text1"/>
          <w:sz w:val="24"/>
          <w:szCs w:val="24"/>
          <w:lang w:val="id-ID"/>
        </w:rPr>
        <w:t xml:space="preserve">urah </w:t>
      </w:r>
      <w:proofErr w:type="spellStart"/>
      <w:r w:rsidRPr="002F5329">
        <w:rPr>
          <w:rFonts w:asciiTheme="majorBidi" w:hAnsiTheme="majorBidi" w:cstheme="majorBidi"/>
          <w:color w:val="000000" w:themeColor="text1"/>
          <w:sz w:val="24"/>
          <w:szCs w:val="24"/>
        </w:rPr>
        <w:t>Al-Fātiḥah</w:t>
      </w:r>
      <w:proofErr w:type="spellEnd"/>
      <w:r w:rsidRPr="002F5329">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untuk</w:t>
      </w:r>
      <w:proofErr w:type="spellEnd"/>
      <w:r>
        <w:rPr>
          <w:rFonts w:asciiTheme="majorBidi" w:hAnsiTheme="majorBidi" w:cstheme="majorBidi"/>
          <w:color w:val="000000" w:themeColor="text1"/>
          <w:sz w:val="24"/>
          <w:szCs w:val="24"/>
        </w:rPr>
        <w:t xml:space="preserve"> media </w:t>
      </w:r>
      <w:proofErr w:type="spellStart"/>
      <w:r>
        <w:rPr>
          <w:rFonts w:asciiTheme="majorBidi" w:hAnsiTheme="majorBidi" w:cstheme="majorBidi"/>
          <w:color w:val="000000" w:themeColor="text1"/>
          <w:sz w:val="24"/>
          <w:szCs w:val="24"/>
        </w:rPr>
        <w:t>pengobatan</w:t>
      </w:r>
      <w:proofErr w:type="spellEnd"/>
      <w:r>
        <w:rPr>
          <w:rFonts w:asciiTheme="majorBidi" w:hAnsiTheme="majorBidi" w:cstheme="majorBidi"/>
          <w:color w:val="000000" w:themeColor="text1"/>
          <w:sz w:val="24"/>
          <w:szCs w:val="24"/>
        </w:rPr>
        <w:t>, Wulan (2019)</w:t>
      </w:r>
      <w:r>
        <w:rPr>
          <w:rStyle w:val="FootnoteReference"/>
          <w:rFonts w:asciiTheme="majorBidi" w:hAnsiTheme="majorBidi" w:cstheme="majorBidi"/>
          <w:color w:val="000000" w:themeColor="text1"/>
          <w:sz w:val="24"/>
          <w:szCs w:val="24"/>
        </w:rPr>
        <w:footnoteReference w:id="1"/>
      </w:r>
      <w:r>
        <w:rPr>
          <w:rFonts w:asciiTheme="majorBidi" w:hAnsiTheme="majorBidi" w:cstheme="majorBidi"/>
          <w:color w:val="000000" w:themeColor="text1"/>
          <w:sz w:val="24"/>
          <w:szCs w:val="24"/>
        </w:rPr>
        <w:t xml:space="preserve"> ; Hasan (2020)</w:t>
      </w:r>
      <w:r>
        <w:rPr>
          <w:rStyle w:val="FootnoteReference"/>
          <w:rFonts w:asciiTheme="majorBidi" w:hAnsiTheme="majorBidi" w:cstheme="majorBidi"/>
          <w:color w:val="000000" w:themeColor="text1"/>
          <w:sz w:val="24"/>
          <w:szCs w:val="24"/>
        </w:rPr>
        <w:footnoteReference w:id="2"/>
      </w:r>
      <w:r>
        <w:rPr>
          <w:rFonts w:asciiTheme="majorBidi" w:hAnsiTheme="majorBidi" w:cstheme="majorBidi"/>
          <w:color w:val="000000" w:themeColor="text1"/>
          <w:sz w:val="24"/>
          <w:szCs w:val="24"/>
        </w:rPr>
        <w:t xml:space="preserve"> ; Yunus (2019)</w:t>
      </w:r>
      <w:r>
        <w:rPr>
          <w:rStyle w:val="FootnoteReference"/>
          <w:rFonts w:asciiTheme="majorBidi" w:hAnsiTheme="majorBidi" w:cstheme="majorBidi"/>
          <w:color w:val="000000" w:themeColor="text1"/>
          <w:sz w:val="24"/>
          <w:szCs w:val="24"/>
        </w:rPr>
        <w:footnoteReference w:id="3"/>
      </w:r>
      <w:r>
        <w:rPr>
          <w:rFonts w:asciiTheme="majorBidi" w:hAnsiTheme="majorBidi" w:cstheme="majorBidi"/>
          <w:color w:val="000000" w:themeColor="text1"/>
          <w:sz w:val="24"/>
          <w:szCs w:val="24"/>
        </w:rPr>
        <w:t xml:space="preserve"> </w:t>
      </w:r>
      <w:r w:rsidRPr="00113282">
        <w:rPr>
          <w:rFonts w:asciiTheme="majorBidi" w:hAnsiTheme="majorBidi" w:cstheme="majorBidi"/>
          <w:color w:val="000000" w:themeColor="text1"/>
          <w:sz w:val="24"/>
          <w:szCs w:val="24"/>
          <w:lang w:val="id-ID"/>
        </w:rPr>
        <w:t xml:space="preserve">Wulann menekankan sisi pengobatan </w:t>
      </w:r>
      <w:proofErr w:type="spellStart"/>
      <w:r>
        <w:rPr>
          <w:rFonts w:asciiTheme="majorBidi" w:hAnsiTheme="majorBidi" w:cstheme="majorBidi"/>
          <w:color w:val="000000" w:themeColor="text1"/>
          <w:sz w:val="24"/>
          <w:szCs w:val="24"/>
        </w:rPr>
        <w:t>untuk</w:t>
      </w:r>
      <w:proofErr w:type="spellEnd"/>
      <w:r>
        <w:rPr>
          <w:rFonts w:asciiTheme="majorBidi" w:hAnsiTheme="majorBidi" w:cstheme="majorBidi"/>
          <w:color w:val="000000" w:themeColor="text1"/>
          <w:sz w:val="24"/>
          <w:szCs w:val="24"/>
        </w:rPr>
        <w:t xml:space="preserve"> </w:t>
      </w:r>
      <w:r w:rsidRPr="00113282">
        <w:rPr>
          <w:rFonts w:asciiTheme="majorBidi" w:hAnsiTheme="majorBidi" w:cstheme="majorBidi"/>
          <w:color w:val="000000" w:themeColor="text1"/>
          <w:sz w:val="24"/>
          <w:szCs w:val="24"/>
          <w:lang w:val="id-ID"/>
        </w:rPr>
        <w:t>anak yang terkena penyakit tantru</w:t>
      </w:r>
      <w:r>
        <w:rPr>
          <w:rFonts w:asciiTheme="majorBidi" w:hAnsiTheme="majorBidi" w:cstheme="majorBidi"/>
          <w:color w:val="000000" w:themeColor="text1"/>
          <w:sz w:val="24"/>
          <w:szCs w:val="24"/>
        </w:rPr>
        <w:t>m.</w:t>
      </w:r>
      <w:r w:rsidRPr="00113282">
        <w:rPr>
          <w:rFonts w:asciiTheme="majorBidi" w:hAnsiTheme="majorBidi" w:cstheme="majorBidi"/>
          <w:color w:val="000000" w:themeColor="text1"/>
          <w:sz w:val="24"/>
          <w:szCs w:val="24"/>
          <w:lang w:val="id-ID"/>
        </w:rPr>
        <w:t xml:space="preserve"> </w:t>
      </w:r>
      <w:r w:rsidRPr="00113282">
        <w:rPr>
          <w:rFonts w:asciiTheme="majorBidi" w:hAnsiTheme="majorBidi" w:cstheme="majorBidi"/>
          <w:i/>
          <w:iCs/>
          <w:color w:val="000000" w:themeColor="text1"/>
          <w:sz w:val="24"/>
          <w:szCs w:val="24"/>
          <w:lang w:val="id-ID"/>
        </w:rPr>
        <w:t xml:space="preserve">Kedua, </w:t>
      </w:r>
      <w:r w:rsidRPr="00113282">
        <w:rPr>
          <w:rFonts w:asciiTheme="majorBidi" w:hAnsiTheme="majorBidi" w:cstheme="majorBidi"/>
          <w:color w:val="000000" w:themeColor="text1"/>
          <w:sz w:val="24"/>
          <w:szCs w:val="24"/>
          <w:lang w:val="id-ID"/>
        </w:rPr>
        <w:t>praktik penggunaan s</w:t>
      </w:r>
      <w:r w:rsidRPr="00860133">
        <w:rPr>
          <w:rFonts w:asciiTheme="majorBidi" w:hAnsiTheme="majorBidi" w:cstheme="majorBidi"/>
          <w:color w:val="000000" w:themeColor="text1"/>
          <w:sz w:val="24"/>
          <w:szCs w:val="24"/>
          <w:lang w:val="id-ID"/>
        </w:rPr>
        <w:t xml:space="preserve">urah </w:t>
      </w:r>
      <w:r w:rsidRPr="002F5329">
        <w:rPr>
          <w:rFonts w:asciiTheme="majorBidi" w:hAnsiTheme="majorBidi" w:cstheme="majorBidi"/>
          <w:color w:val="000000" w:themeColor="text1"/>
          <w:sz w:val="24"/>
          <w:szCs w:val="24"/>
          <w:lang w:val="id-ID"/>
        </w:rPr>
        <w:t>Al-Fātiḥah</w:t>
      </w:r>
      <w:r w:rsidR="005950CB" w:rsidRPr="005950CB">
        <w:rPr>
          <w:rFonts w:asciiTheme="majorBidi" w:hAnsiTheme="majorBidi" w:cstheme="majorBidi"/>
          <w:color w:val="000000" w:themeColor="text1"/>
          <w:sz w:val="24"/>
          <w:szCs w:val="24"/>
          <w:lang w:val="id-ID"/>
        </w:rPr>
        <w:t xml:space="preserve"> </w:t>
      </w:r>
      <w:r w:rsidRPr="00113282">
        <w:rPr>
          <w:rFonts w:asciiTheme="majorBidi" w:hAnsiTheme="majorBidi" w:cstheme="majorBidi"/>
          <w:color w:val="000000" w:themeColor="text1"/>
          <w:sz w:val="24"/>
          <w:szCs w:val="24"/>
          <w:lang w:val="id-ID"/>
        </w:rPr>
        <w:t>untuk meningkatkan kualitas ekonomi</w:t>
      </w:r>
      <w:r w:rsidRPr="004B020B">
        <w:rPr>
          <w:rFonts w:asciiTheme="majorBidi" w:hAnsiTheme="majorBidi" w:cstheme="majorBidi"/>
          <w:color w:val="000000" w:themeColor="text1"/>
          <w:sz w:val="24"/>
          <w:szCs w:val="24"/>
          <w:lang w:val="id-ID"/>
        </w:rPr>
        <w:t>, Baihaqi (2022)</w:t>
      </w:r>
      <w:r>
        <w:rPr>
          <w:rStyle w:val="FootnoteReference"/>
          <w:rFonts w:asciiTheme="majorBidi" w:hAnsiTheme="majorBidi" w:cstheme="majorBidi"/>
          <w:color w:val="000000" w:themeColor="text1"/>
          <w:sz w:val="24"/>
          <w:szCs w:val="24"/>
          <w:lang w:val="id-ID"/>
        </w:rPr>
        <w:footnoteReference w:id="4"/>
      </w:r>
      <w:r w:rsidRPr="004B020B">
        <w:rPr>
          <w:rFonts w:asciiTheme="majorBidi" w:hAnsiTheme="majorBidi" w:cstheme="majorBidi"/>
          <w:color w:val="000000" w:themeColor="text1"/>
          <w:sz w:val="24"/>
          <w:szCs w:val="24"/>
          <w:lang w:val="id-ID"/>
        </w:rPr>
        <w:t xml:space="preserve"> ; Ayun </w:t>
      </w:r>
      <w:r w:rsidR="000E525D" w:rsidRPr="000E525D">
        <w:rPr>
          <w:rFonts w:asciiTheme="majorBidi" w:hAnsiTheme="majorBidi" w:cstheme="majorBidi"/>
          <w:color w:val="000000" w:themeColor="text1"/>
          <w:sz w:val="24"/>
          <w:szCs w:val="24"/>
          <w:lang w:val="id-ID"/>
        </w:rPr>
        <w:t>(</w:t>
      </w:r>
      <w:r w:rsidRPr="004B020B">
        <w:rPr>
          <w:rFonts w:asciiTheme="majorBidi" w:hAnsiTheme="majorBidi" w:cstheme="majorBidi"/>
          <w:color w:val="000000" w:themeColor="text1"/>
          <w:sz w:val="24"/>
          <w:szCs w:val="24"/>
          <w:lang w:val="id-ID"/>
        </w:rPr>
        <w:t>2020)</w:t>
      </w:r>
      <w:r w:rsidR="000E525D">
        <w:rPr>
          <w:rStyle w:val="FootnoteReference"/>
          <w:rFonts w:asciiTheme="majorBidi" w:hAnsiTheme="majorBidi" w:cstheme="majorBidi"/>
          <w:color w:val="000000" w:themeColor="text1"/>
          <w:sz w:val="24"/>
          <w:szCs w:val="24"/>
          <w:lang w:val="id-ID"/>
        </w:rPr>
        <w:footnoteReference w:id="5"/>
      </w:r>
      <w:r w:rsidR="000E525D" w:rsidRPr="000E525D">
        <w:rPr>
          <w:rFonts w:asciiTheme="majorBidi" w:hAnsiTheme="majorBidi" w:cstheme="majorBidi"/>
          <w:color w:val="000000" w:themeColor="text1"/>
          <w:sz w:val="24"/>
          <w:szCs w:val="24"/>
          <w:lang w:val="id-ID"/>
        </w:rPr>
        <w:t xml:space="preserve"> ; Nurdin (2012)</w:t>
      </w:r>
      <w:r w:rsidR="000E525D">
        <w:rPr>
          <w:rStyle w:val="FootnoteReference"/>
          <w:rFonts w:asciiTheme="majorBidi" w:hAnsiTheme="majorBidi" w:cstheme="majorBidi"/>
          <w:color w:val="000000" w:themeColor="text1"/>
          <w:sz w:val="24"/>
          <w:szCs w:val="24"/>
          <w:lang w:val="id-ID"/>
        </w:rPr>
        <w:footnoteReference w:id="6"/>
      </w:r>
      <w:r w:rsidR="000E525D" w:rsidRPr="000E525D">
        <w:rPr>
          <w:rFonts w:asciiTheme="majorBidi" w:hAnsiTheme="majorBidi" w:cstheme="majorBidi"/>
          <w:color w:val="000000" w:themeColor="text1"/>
          <w:sz w:val="24"/>
          <w:szCs w:val="24"/>
          <w:lang w:val="id-ID"/>
        </w:rPr>
        <w:t xml:space="preserve"> </w:t>
      </w:r>
      <w:r w:rsidR="000E525D" w:rsidRPr="000E525D">
        <w:rPr>
          <w:rFonts w:asciiTheme="majorBidi" w:hAnsiTheme="majorBidi" w:cstheme="majorBidi"/>
          <w:i/>
          <w:iCs/>
          <w:color w:val="000000" w:themeColor="text1"/>
          <w:sz w:val="24"/>
          <w:szCs w:val="24"/>
          <w:lang w:val="id-ID"/>
        </w:rPr>
        <w:t xml:space="preserve">Ketiga, </w:t>
      </w:r>
      <w:r w:rsidR="000E525D" w:rsidRPr="000E525D">
        <w:rPr>
          <w:rFonts w:asciiTheme="majorBidi" w:hAnsiTheme="majorBidi" w:cstheme="majorBidi"/>
          <w:color w:val="000000" w:themeColor="text1"/>
          <w:sz w:val="24"/>
          <w:szCs w:val="24"/>
          <w:lang w:val="id-ID"/>
        </w:rPr>
        <w:t>s</w:t>
      </w:r>
      <w:r w:rsidR="000E525D" w:rsidRPr="00860133">
        <w:rPr>
          <w:rFonts w:asciiTheme="majorBidi" w:hAnsiTheme="majorBidi" w:cstheme="majorBidi"/>
          <w:color w:val="000000" w:themeColor="text1"/>
          <w:sz w:val="24"/>
          <w:szCs w:val="24"/>
          <w:lang w:val="id-ID"/>
        </w:rPr>
        <w:t xml:space="preserve">urah </w:t>
      </w:r>
      <w:r w:rsidR="000E525D" w:rsidRPr="000E525D">
        <w:rPr>
          <w:rFonts w:asciiTheme="majorBidi" w:hAnsiTheme="majorBidi" w:cstheme="majorBidi"/>
          <w:color w:val="000000" w:themeColor="text1"/>
          <w:sz w:val="24"/>
          <w:szCs w:val="24"/>
          <w:lang w:val="id-ID"/>
        </w:rPr>
        <w:t>Al-Fātiḥah sebagai perlindungan diri, Maulidiyah (2023)</w:t>
      </w:r>
      <w:r w:rsidR="000E525D">
        <w:rPr>
          <w:rStyle w:val="FootnoteReference"/>
          <w:rFonts w:asciiTheme="majorBidi" w:hAnsiTheme="majorBidi" w:cstheme="majorBidi"/>
          <w:color w:val="000000" w:themeColor="text1"/>
          <w:sz w:val="24"/>
          <w:szCs w:val="24"/>
          <w:lang w:val="id-ID"/>
        </w:rPr>
        <w:footnoteReference w:id="7"/>
      </w:r>
      <w:r w:rsidR="000E525D" w:rsidRPr="000E525D">
        <w:rPr>
          <w:rFonts w:asciiTheme="majorBidi" w:hAnsiTheme="majorBidi" w:cstheme="majorBidi"/>
          <w:color w:val="000000" w:themeColor="text1"/>
          <w:sz w:val="24"/>
          <w:szCs w:val="24"/>
          <w:lang w:val="id-ID"/>
        </w:rPr>
        <w:t xml:space="preserve"> ; </w:t>
      </w:r>
      <w:r w:rsidR="000E2F9D" w:rsidRPr="000E2F9D">
        <w:rPr>
          <w:rFonts w:asciiTheme="majorBidi" w:hAnsiTheme="majorBidi" w:cstheme="majorBidi"/>
          <w:color w:val="000000" w:themeColor="text1"/>
          <w:sz w:val="24"/>
          <w:szCs w:val="24"/>
          <w:lang w:val="id-ID"/>
        </w:rPr>
        <w:t>Sindy Fristianti</w:t>
      </w:r>
      <w:r w:rsidR="000E2F9D">
        <w:rPr>
          <w:rFonts w:asciiTheme="majorBidi" w:hAnsiTheme="majorBidi" w:cstheme="majorBidi"/>
          <w:color w:val="000000" w:themeColor="text1"/>
          <w:sz w:val="24"/>
          <w:szCs w:val="24"/>
          <w:lang w:val="id-ID"/>
        </w:rPr>
        <w:t xml:space="preserve"> (2020)</w:t>
      </w:r>
      <w:r w:rsidR="000E2F9D">
        <w:rPr>
          <w:rStyle w:val="FootnoteReference"/>
          <w:rFonts w:asciiTheme="majorBidi" w:hAnsiTheme="majorBidi" w:cstheme="majorBidi"/>
          <w:color w:val="000000" w:themeColor="text1"/>
          <w:sz w:val="24"/>
          <w:szCs w:val="24"/>
          <w:lang w:val="id-ID"/>
        </w:rPr>
        <w:footnoteReference w:id="8"/>
      </w:r>
      <w:r w:rsidR="000E525D" w:rsidRPr="000E525D">
        <w:rPr>
          <w:rFonts w:asciiTheme="majorBidi" w:hAnsiTheme="majorBidi" w:cstheme="majorBidi"/>
          <w:color w:val="000000" w:themeColor="text1"/>
          <w:sz w:val="24"/>
          <w:szCs w:val="24"/>
          <w:lang w:val="id-ID"/>
        </w:rPr>
        <w:t xml:space="preserve"> ; Effendi (2020)</w:t>
      </w:r>
      <w:r w:rsidR="005950CB">
        <w:rPr>
          <w:rStyle w:val="FootnoteReference"/>
          <w:rFonts w:asciiTheme="majorBidi" w:hAnsiTheme="majorBidi" w:cstheme="majorBidi"/>
          <w:color w:val="000000" w:themeColor="text1"/>
          <w:sz w:val="24"/>
          <w:szCs w:val="24"/>
          <w:lang w:val="id-ID"/>
        </w:rPr>
        <w:footnoteReference w:id="9"/>
      </w:r>
      <w:r w:rsidR="005950CB" w:rsidRPr="005950CB">
        <w:rPr>
          <w:rFonts w:asciiTheme="majorBidi" w:hAnsiTheme="majorBidi" w:cstheme="majorBidi"/>
          <w:color w:val="000000" w:themeColor="text1"/>
          <w:sz w:val="24"/>
          <w:szCs w:val="24"/>
          <w:lang w:val="id-ID"/>
        </w:rPr>
        <w:t xml:space="preserve">  Penelitian yang dilakukan Maulidiyah lebih menekan pada perlidungan diri terhadap selebgram Banjar. </w:t>
      </w:r>
      <w:proofErr w:type="spellStart"/>
      <w:r w:rsidR="005950CB">
        <w:rPr>
          <w:rFonts w:asciiTheme="majorBidi" w:hAnsiTheme="majorBidi" w:cstheme="majorBidi"/>
          <w:color w:val="000000" w:themeColor="text1"/>
          <w:sz w:val="24"/>
          <w:szCs w:val="24"/>
        </w:rPr>
        <w:t>Sementara</w:t>
      </w:r>
      <w:proofErr w:type="spellEnd"/>
      <w:r w:rsidR="005950CB">
        <w:rPr>
          <w:rFonts w:asciiTheme="majorBidi" w:hAnsiTheme="majorBidi" w:cstheme="majorBidi"/>
          <w:color w:val="000000" w:themeColor="text1"/>
          <w:sz w:val="24"/>
          <w:szCs w:val="24"/>
        </w:rPr>
        <w:t xml:space="preserve"> </w:t>
      </w:r>
      <w:proofErr w:type="spellStart"/>
      <w:r w:rsidR="005950CB">
        <w:rPr>
          <w:rFonts w:asciiTheme="majorBidi" w:hAnsiTheme="majorBidi" w:cstheme="majorBidi"/>
          <w:color w:val="000000" w:themeColor="text1"/>
          <w:sz w:val="24"/>
          <w:szCs w:val="24"/>
        </w:rPr>
        <w:t>itu</w:t>
      </w:r>
      <w:proofErr w:type="spellEnd"/>
      <w:r w:rsidR="005950CB">
        <w:rPr>
          <w:rFonts w:asciiTheme="majorBidi" w:hAnsiTheme="majorBidi" w:cstheme="majorBidi"/>
          <w:color w:val="000000" w:themeColor="text1"/>
          <w:sz w:val="24"/>
          <w:szCs w:val="24"/>
        </w:rPr>
        <w:t xml:space="preserve">, </w:t>
      </w:r>
      <w:proofErr w:type="spellStart"/>
      <w:r w:rsidR="005950CB">
        <w:rPr>
          <w:rFonts w:asciiTheme="majorBidi" w:hAnsiTheme="majorBidi" w:cstheme="majorBidi"/>
          <w:color w:val="000000" w:themeColor="text1"/>
          <w:sz w:val="24"/>
          <w:szCs w:val="24"/>
        </w:rPr>
        <w:t>penelitian</w:t>
      </w:r>
      <w:proofErr w:type="spellEnd"/>
      <w:r w:rsidR="005950CB">
        <w:rPr>
          <w:rFonts w:asciiTheme="majorBidi" w:hAnsiTheme="majorBidi" w:cstheme="majorBidi"/>
          <w:color w:val="000000" w:themeColor="text1"/>
          <w:sz w:val="24"/>
          <w:szCs w:val="24"/>
        </w:rPr>
        <w:t xml:space="preserve"> yang </w:t>
      </w:r>
      <w:proofErr w:type="spellStart"/>
      <w:r w:rsidR="005950CB">
        <w:rPr>
          <w:rFonts w:asciiTheme="majorBidi" w:hAnsiTheme="majorBidi" w:cstheme="majorBidi"/>
          <w:color w:val="000000" w:themeColor="text1"/>
          <w:sz w:val="24"/>
          <w:szCs w:val="24"/>
        </w:rPr>
        <w:t>mengkaji</w:t>
      </w:r>
      <w:proofErr w:type="spellEnd"/>
      <w:r w:rsidR="00BC2618">
        <w:rPr>
          <w:rFonts w:asciiTheme="majorBidi" w:hAnsiTheme="majorBidi" w:cstheme="majorBidi"/>
          <w:color w:val="000000" w:themeColor="text1"/>
          <w:sz w:val="24"/>
          <w:szCs w:val="24"/>
          <w:lang w:val="id-ID"/>
        </w:rPr>
        <w:t xml:space="preserve"> fenomena</w:t>
      </w:r>
      <w:r w:rsidR="005950CB">
        <w:rPr>
          <w:rFonts w:asciiTheme="majorBidi" w:hAnsiTheme="majorBidi" w:cstheme="majorBidi"/>
          <w:color w:val="000000" w:themeColor="text1"/>
          <w:sz w:val="24"/>
          <w:szCs w:val="24"/>
        </w:rPr>
        <w:t xml:space="preserve"> </w:t>
      </w:r>
      <w:r w:rsidR="005950CB" w:rsidRPr="00812D0E">
        <w:rPr>
          <w:rFonts w:asciiTheme="majorBidi" w:hAnsiTheme="majorBidi" w:cstheme="majorBidi"/>
          <w:color w:val="000000" w:themeColor="text1"/>
          <w:sz w:val="24"/>
          <w:szCs w:val="24"/>
          <w:lang w:val="id-ID"/>
        </w:rPr>
        <w:t xml:space="preserve">resepsi fungsional </w:t>
      </w:r>
      <w:r w:rsidR="005950CB">
        <w:rPr>
          <w:rFonts w:asciiTheme="majorBidi" w:hAnsiTheme="majorBidi" w:cstheme="majorBidi"/>
          <w:color w:val="000000" w:themeColor="text1"/>
          <w:sz w:val="24"/>
          <w:szCs w:val="24"/>
        </w:rPr>
        <w:t>s</w:t>
      </w:r>
      <w:r w:rsidR="005950CB" w:rsidRPr="00860133">
        <w:rPr>
          <w:rFonts w:asciiTheme="majorBidi" w:hAnsiTheme="majorBidi" w:cstheme="majorBidi"/>
          <w:color w:val="000000" w:themeColor="text1"/>
          <w:sz w:val="24"/>
          <w:szCs w:val="24"/>
          <w:lang w:val="id-ID"/>
        </w:rPr>
        <w:t xml:space="preserve">urah </w:t>
      </w:r>
      <w:proofErr w:type="spellStart"/>
      <w:r w:rsidR="005950CB" w:rsidRPr="002F5329">
        <w:rPr>
          <w:rFonts w:asciiTheme="majorBidi" w:hAnsiTheme="majorBidi" w:cstheme="majorBidi"/>
          <w:color w:val="000000" w:themeColor="text1"/>
          <w:sz w:val="24"/>
          <w:szCs w:val="24"/>
        </w:rPr>
        <w:t>Al-Fātiḥah</w:t>
      </w:r>
      <w:proofErr w:type="spellEnd"/>
      <w:r w:rsidR="005950CB" w:rsidRPr="002F5329">
        <w:rPr>
          <w:rFonts w:asciiTheme="majorBidi" w:hAnsiTheme="majorBidi" w:cstheme="majorBidi"/>
          <w:color w:val="000000" w:themeColor="text1"/>
          <w:sz w:val="24"/>
          <w:szCs w:val="24"/>
        </w:rPr>
        <w:t xml:space="preserve"> </w:t>
      </w:r>
      <w:proofErr w:type="spellStart"/>
      <w:r w:rsidR="005950CB">
        <w:rPr>
          <w:rFonts w:asciiTheme="majorBidi" w:hAnsiTheme="majorBidi" w:cstheme="majorBidi"/>
          <w:color w:val="000000" w:themeColor="text1"/>
          <w:sz w:val="24"/>
          <w:szCs w:val="24"/>
        </w:rPr>
        <w:t>untuk</w:t>
      </w:r>
      <w:proofErr w:type="spellEnd"/>
      <w:r w:rsidR="005950CB">
        <w:rPr>
          <w:rFonts w:asciiTheme="majorBidi" w:hAnsiTheme="majorBidi" w:cstheme="majorBidi"/>
          <w:color w:val="000000" w:themeColor="text1"/>
          <w:sz w:val="24"/>
          <w:szCs w:val="24"/>
        </w:rPr>
        <w:t xml:space="preserve"> </w:t>
      </w:r>
      <w:proofErr w:type="spellStart"/>
      <w:r w:rsidR="005950CB">
        <w:rPr>
          <w:rFonts w:asciiTheme="majorBidi" w:hAnsiTheme="majorBidi" w:cstheme="majorBidi"/>
          <w:color w:val="000000" w:themeColor="text1"/>
          <w:sz w:val="24"/>
          <w:szCs w:val="24"/>
        </w:rPr>
        <w:t>menemukan</w:t>
      </w:r>
      <w:proofErr w:type="spellEnd"/>
      <w:r w:rsidR="00FE65FB">
        <w:rPr>
          <w:rFonts w:asciiTheme="majorBidi" w:hAnsiTheme="majorBidi" w:cstheme="majorBidi"/>
          <w:color w:val="000000" w:themeColor="text1"/>
          <w:sz w:val="24"/>
          <w:szCs w:val="24"/>
          <w:lang w:val="id-ID"/>
        </w:rPr>
        <w:t xml:space="preserve"> </w:t>
      </w:r>
      <w:proofErr w:type="spellStart"/>
      <w:r w:rsidR="005950CB">
        <w:rPr>
          <w:rFonts w:asciiTheme="majorBidi" w:hAnsiTheme="majorBidi" w:cstheme="majorBidi"/>
          <w:color w:val="000000" w:themeColor="text1"/>
          <w:sz w:val="24"/>
          <w:szCs w:val="24"/>
        </w:rPr>
        <w:t>barang</w:t>
      </w:r>
      <w:proofErr w:type="spellEnd"/>
      <w:r w:rsidR="005950CB">
        <w:rPr>
          <w:rFonts w:asciiTheme="majorBidi" w:hAnsiTheme="majorBidi" w:cstheme="majorBidi"/>
          <w:color w:val="000000" w:themeColor="text1"/>
          <w:sz w:val="24"/>
          <w:szCs w:val="24"/>
        </w:rPr>
        <w:t xml:space="preserve"> </w:t>
      </w:r>
      <w:proofErr w:type="spellStart"/>
      <w:r w:rsidR="005950CB">
        <w:rPr>
          <w:rFonts w:asciiTheme="majorBidi" w:hAnsiTheme="majorBidi" w:cstheme="majorBidi"/>
          <w:color w:val="000000" w:themeColor="text1"/>
          <w:sz w:val="24"/>
          <w:szCs w:val="24"/>
        </w:rPr>
        <w:t>hilang</w:t>
      </w:r>
      <w:proofErr w:type="spellEnd"/>
      <w:r w:rsidR="005950CB">
        <w:rPr>
          <w:rFonts w:asciiTheme="majorBidi" w:hAnsiTheme="majorBidi" w:cstheme="majorBidi"/>
          <w:color w:val="000000" w:themeColor="text1"/>
          <w:sz w:val="24"/>
          <w:szCs w:val="24"/>
        </w:rPr>
        <w:t xml:space="preserve"> </w:t>
      </w:r>
      <w:proofErr w:type="spellStart"/>
      <w:r w:rsidR="005950CB">
        <w:rPr>
          <w:rFonts w:asciiTheme="majorBidi" w:hAnsiTheme="majorBidi" w:cstheme="majorBidi"/>
          <w:color w:val="000000" w:themeColor="text1"/>
          <w:sz w:val="24"/>
          <w:szCs w:val="24"/>
        </w:rPr>
        <w:t>belum</w:t>
      </w:r>
      <w:proofErr w:type="spellEnd"/>
      <w:r w:rsidR="005950CB">
        <w:rPr>
          <w:rFonts w:asciiTheme="majorBidi" w:hAnsiTheme="majorBidi" w:cstheme="majorBidi"/>
          <w:color w:val="000000" w:themeColor="text1"/>
          <w:sz w:val="24"/>
          <w:szCs w:val="24"/>
        </w:rPr>
        <w:t xml:space="preserve"> </w:t>
      </w:r>
      <w:proofErr w:type="spellStart"/>
      <w:r w:rsidR="005950CB">
        <w:rPr>
          <w:rFonts w:asciiTheme="majorBidi" w:hAnsiTheme="majorBidi" w:cstheme="majorBidi"/>
          <w:color w:val="000000" w:themeColor="text1"/>
          <w:sz w:val="24"/>
          <w:szCs w:val="24"/>
        </w:rPr>
        <w:t>ada</w:t>
      </w:r>
      <w:proofErr w:type="spellEnd"/>
      <w:r w:rsidR="005950CB">
        <w:rPr>
          <w:rFonts w:asciiTheme="majorBidi" w:hAnsiTheme="majorBidi" w:cstheme="majorBidi"/>
          <w:color w:val="000000" w:themeColor="text1"/>
          <w:sz w:val="24"/>
          <w:szCs w:val="24"/>
        </w:rPr>
        <w:t xml:space="preserve"> </w:t>
      </w:r>
      <w:proofErr w:type="spellStart"/>
      <w:r w:rsidR="005950CB">
        <w:rPr>
          <w:rFonts w:asciiTheme="majorBidi" w:hAnsiTheme="majorBidi" w:cstheme="majorBidi"/>
          <w:color w:val="000000" w:themeColor="text1"/>
          <w:sz w:val="24"/>
          <w:szCs w:val="24"/>
        </w:rPr>
        <w:t>penelitian</w:t>
      </w:r>
      <w:proofErr w:type="spellEnd"/>
      <w:r w:rsidR="005950CB">
        <w:rPr>
          <w:rFonts w:asciiTheme="majorBidi" w:hAnsiTheme="majorBidi" w:cstheme="majorBidi"/>
          <w:color w:val="000000" w:themeColor="text1"/>
          <w:sz w:val="24"/>
          <w:szCs w:val="24"/>
        </w:rPr>
        <w:t xml:space="preserve"> yang </w:t>
      </w:r>
      <w:proofErr w:type="spellStart"/>
      <w:r w:rsidR="00FE65FB" w:rsidRPr="00FE65FB">
        <w:rPr>
          <w:rFonts w:asciiTheme="majorBidi" w:hAnsiTheme="majorBidi" w:cstheme="majorBidi"/>
          <w:color w:val="000000" w:themeColor="text1"/>
          <w:sz w:val="24"/>
          <w:szCs w:val="24"/>
        </w:rPr>
        <w:t>secara</w:t>
      </w:r>
      <w:proofErr w:type="spellEnd"/>
      <w:r w:rsidR="00FE65FB" w:rsidRPr="00FE65FB">
        <w:rPr>
          <w:rFonts w:asciiTheme="majorBidi" w:hAnsiTheme="majorBidi" w:cstheme="majorBidi"/>
          <w:color w:val="000000" w:themeColor="text1"/>
          <w:sz w:val="24"/>
          <w:szCs w:val="24"/>
        </w:rPr>
        <w:t xml:space="preserve"> </w:t>
      </w:r>
      <w:proofErr w:type="spellStart"/>
      <w:r w:rsidR="00FE65FB" w:rsidRPr="00FE65FB">
        <w:rPr>
          <w:rFonts w:asciiTheme="majorBidi" w:hAnsiTheme="majorBidi" w:cstheme="majorBidi"/>
          <w:color w:val="000000" w:themeColor="text1"/>
          <w:sz w:val="24"/>
          <w:szCs w:val="24"/>
        </w:rPr>
        <w:t>sepesifik</w:t>
      </w:r>
      <w:proofErr w:type="spellEnd"/>
      <w:r w:rsidR="00FE65FB" w:rsidRPr="00FE65FB">
        <w:rPr>
          <w:rFonts w:asciiTheme="majorBidi" w:hAnsiTheme="majorBidi" w:cstheme="majorBidi"/>
          <w:color w:val="000000" w:themeColor="text1"/>
          <w:sz w:val="24"/>
          <w:szCs w:val="24"/>
        </w:rPr>
        <w:t xml:space="preserve"> </w:t>
      </w:r>
      <w:proofErr w:type="spellStart"/>
      <w:r w:rsidR="00FE65FB" w:rsidRPr="00FE65FB">
        <w:rPr>
          <w:rFonts w:asciiTheme="majorBidi" w:hAnsiTheme="majorBidi" w:cstheme="majorBidi"/>
          <w:color w:val="000000" w:themeColor="text1"/>
          <w:sz w:val="24"/>
          <w:szCs w:val="24"/>
        </w:rPr>
        <w:t>melakukan</w:t>
      </w:r>
      <w:proofErr w:type="spellEnd"/>
      <w:r w:rsidR="00FE65FB" w:rsidRPr="00FE65FB">
        <w:rPr>
          <w:rFonts w:asciiTheme="majorBidi" w:hAnsiTheme="majorBidi" w:cstheme="majorBidi"/>
          <w:color w:val="000000" w:themeColor="text1"/>
          <w:sz w:val="24"/>
          <w:szCs w:val="24"/>
        </w:rPr>
        <w:t xml:space="preserve"> </w:t>
      </w:r>
      <w:proofErr w:type="spellStart"/>
      <w:r w:rsidR="00FE65FB" w:rsidRPr="00FE65FB">
        <w:rPr>
          <w:rFonts w:asciiTheme="majorBidi" w:hAnsiTheme="majorBidi" w:cstheme="majorBidi"/>
          <w:color w:val="000000" w:themeColor="text1"/>
          <w:sz w:val="24"/>
          <w:szCs w:val="24"/>
        </w:rPr>
        <w:t>kajian</w:t>
      </w:r>
      <w:proofErr w:type="spellEnd"/>
      <w:r w:rsidR="00FE65FB" w:rsidRPr="00FE65FB">
        <w:rPr>
          <w:rFonts w:asciiTheme="majorBidi" w:hAnsiTheme="majorBidi" w:cstheme="majorBidi"/>
          <w:color w:val="000000" w:themeColor="text1"/>
          <w:sz w:val="24"/>
          <w:szCs w:val="24"/>
        </w:rPr>
        <w:t xml:space="preserve"> </w:t>
      </w:r>
      <w:r w:rsidR="00FE65FB">
        <w:rPr>
          <w:rFonts w:asciiTheme="majorBidi" w:hAnsiTheme="majorBidi" w:cstheme="majorBidi"/>
          <w:color w:val="000000" w:themeColor="text1"/>
          <w:sz w:val="24"/>
          <w:szCs w:val="24"/>
          <w:lang w:val="id-ID"/>
        </w:rPr>
        <w:t>tersebut.</w:t>
      </w:r>
    </w:p>
    <w:p w14:paraId="2E5C1684" w14:textId="5DADB42D" w:rsidR="005950CB" w:rsidRPr="00FE65FB" w:rsidRDefault="005950CB" w:rsidP="00FE65FB">
      <w:pPr>
        <w:spacing w:after="0" w:line="360" w:lineRule="auto"/>
        <w:ind w:firstLine="426"/>
        <w:jc w:val="both"/>
        <w:rPr>
          <w:rFonts w:asciiTheme="majorBidi" w:hAnsiTheme="majorBidi" w:cstheme="majorBidi"/>
          <w:color w:val="000000" w:themeColor="text1"/>
          <w:sz w:val="24"/>
          <w:szCs w:val="24"/>
          <w:lang w:val="id-ID"/>
        </w:rPr>
      </w:pPr>
      <w:proofErr w:type="spellStart"/>
      <w:r>
        <w:rPr>
          <w:rFonts w:asciiTheme="majorBidi" w:hAnsiTheme="majorBidi" w:cstheme="majorBidi"/>
          <w:color w:val="000000" w:themeColor="text1"/>
          <w:sz w:val="24"/>
          <w:szCs w:val="24"/>
        </w:rPr>
        <w:lastRenderedPageBreak/>
        <w:t>Penelitian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ini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bertujuan</w:t>
      </w:r>
      <w:proofErr w:type="spellEnd"/>
      <w:r>
        <w:rPr>
          <w:rFonts w:asciiTheme="majorBidi" w:hAnsiTheme="majorBidi" w:cstheme="majorBidi"/>
          <w:color w:val="000000" w:themeColor="text1"/>
          <w:sz w:val="24"/>
          <w:szCs w:val="24"/>
        </w:rPr>
        <w:t xml:space="preserve"> agar </w:t>
      </w:r>
      <w:proofErr w:type="spellStart"/>
      <w:r>
        <w:rPr>
          <w:rFonts w:asciiTheme="majorBidi" w:hAnsiTheme="majorBidi" w:cstheme="majorBidi"/>
          <w:color w:val="000000" w:themeColor="text1"/>
          <w:sz w:val="24"/>
          <w:szCs w:val="24"/>
        </w:rPr>
        <w:t>mel</w:t>
      </w:r>
      <w:proofErr w:type="spellEnd"/>
      <w:r w:rsidR="00FE65FB">
        <w:rPr>
          <w:rFonts w:asciiTheme="majorBidi" w:hAnsiTheme="majorBidi" w:cstheme="majorBidi"/>
          <w:color w:val="000000" w:themeColor="text1"/>
          <w:sz w:val="24"/>
          <w:szCs w:val="24"/>
          <w:lang w:val="id-ID"/>
        </w:rPr>
        <w:t>e</w:t>
      </w:r>
      <w:proofErr w:type="spellStart"/>
      <w:r>
        <w:rPr>
          <w:rFonts w:asciiTheme="majorBidi" w:hAnsiTheme="majorBidi" w:cstheme="majorBidi"/>
          <w:color w:val="000000" w:themeColor="text1"/>
          <w:sz w:val="24"/>
          <w:szCs w:val="24"/>
        </w:rPr>
        <w:t>ngkapi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kekosongan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terhadap</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literatur</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belum</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membahas</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atau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mengkaji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fenomena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resepsi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fungsional</w:t>
      </w:r>
      <w:proofErr w:type="spellEnd"/>
      <w:r>
        <w:rPr>
          <w:rFonts w:asciiTheme="majorBidi" w:hAnsiTheme="majorBidi" w:cstheme="majorBidi"/>
          <w:color w:val="000000" w:themeColor="text1"/>
          <w:sz w:val="24"/>
          <w:szCs w:val="24"/>
        </w:rPr>
        <w:t xml:space="preserve"> surah </w:t>
      </w:r>
      <w:proofErr w:type="spellStart"/>
      <w:r w:rsidRPr="002F5329">
        <w:rPr>
          <w:rFonts w:asciiTheme="majorBidi" w:hAnsiTheme="majorBidi" w:cstheme="majorBidi"/>
          <w:color w:val="000000" w:themeColor="text1"/>
          <w:sz w:val="24"/>
          <w:szCs w:val="24"/>
        </w:rPr>
        <w:t>Al-Fātiḥah</w:t>
      </w:r>
      <w:proofErr w:type="spellEnd"/>
      <w:r>
        <w:rPr>
          <w:rFonts w:asciiTheme="majorBidi" w:hAnsiTheme="majorBidi" w:cstheme="majorBidi"/>
          <w:color w:val="000000" w:themeColor="text1"/>
          <w:sz w:val="24"/>
          <w:szCs w:val="24"/>
        </w:rPr>
        <w:t>. Pe</w:t>
      </w:r>
      <w:r w:rsidR="00493AEB">
        <w:rPr>
          <w:rFonts w:asciiTheme="majorBidi" w:hAnsiTheme="majorBidi" w:cstheme="majorBidi"/>
          <w:color w:val="000000" w:themeColor="text1"/>
          <w:sz w:val="24"/>
          <w:szCs w:val="24"/>
          <w:lang w:val="id-ID"/>
        </w:rPr>
        <w:t>neliti</w:t>
      </w: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menjelaskan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fenomena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fungsional</w:t>
      </w:r>
      <w:proofErr w:type="spellEnd"/>
      <w:r>
        <w:rPr>
          <w:rFonts w:asciiTheme="majorBidi" w:hAnsiTheme="majorBidi" w:cstheme="majorBidi"/>
          <w:color w:val="000000" w:themeColor="text1"/>
          <w:sz w:val="24"/>
          <w:szCs w:val="24"/>
        </w:rPr>
        <w:t xml:space="preserve"> surah </w:t>
      </w:r>
      <w:proofErr w:type="spellStart"/>
      <w:r w:rsidRPr="002F5329">
        <w:rPr>
          <w:rFonts w:asciiTheme="majorBidi" w:hAnsiTheme="majorBidi" w:cstheme="majorBidi"/>
          <w:color w:val="000000" w:themeColor="text1"/>
          <w:sz w:val="24"/>
          <w:szCs w:val="24"/>
        </w:rPr>
        <w:t>Al-Fātiḥah</w:t>
      </w:r>
      <w:proofErr w:type="spellEnd"/>
      <w:r w:rsidRPr="002F5329">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pada </w:t>
      </w:r>
      <w:proofErr w:type="spellStart"/>
      <w:r>
        <w:rPr>
          <w:rFonts w:asciiTheme="majorBidi" w:hAnsiTheme="majorBidi" w:cstheme="majorBidi"/>
          <w:color w:val="000000" w:themeColor="text1"/>
          <w:sz w:val="24"/>
          <w:szCs w:val="24"/>
        </w:rPr>
        <w:t>persoalan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menemukan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barang</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hilang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Terdapat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tiga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pertanyaan</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diajukan</w:t>
      </w:r>
      <w:proofErr w:type="spellEnd"/>
      <w:r>
        <w:rPr>
          <w:rFonts w:asciiTheme="majorBidi" w:hAnsiTheme="majorBidi" w:cstheme="majorBidi"/>
          <w:color w:val="000000" w:themeColor="text1"/>
          <w:sz w:val="24"/>
          <w:szCs w:val="24"/>
        </w:rPr>
        <w:t xml:space="preserve"> </w:t>
      </w:r>
      <w:r w:rsidR="00FE65FB">
        <w:rPr>
          <w:rFonts w:asciiTheme="majorBidi" w:hAnsiTheme="majorBidi" w:cstheme="majorBidi"/>
          <w:i/>
          <w:iCs/>
          <w:color w:val="000000" w:themeColor="text1"/>
          <w:sz w:val="24"/>
          <w:szCs w:val="24"/>
          <w:lang w:val="id-ID"/>
        </w:rPr>
        <w:t xml:space="preserve">pertama, </w:t>
      </w:r>
      <w:r w:rsidR="00FE65FB">
        <w:rPr>
          <w:rFonts w:asciiTheme="majorBidi" w:hAnsiTheme="majorBidi" w:cstheme="majorBidi"/>
          <w:color w:val="000000" w:themeColor="text1"/>
          <w:sz w:val="24"/>
          <w:szCs w:val="24"/>
          <w:lang w:val="id-ID"/>
        </w:rPr>
        <w:t>b</w:t>
      </w:r>
      <w:proofErr w:type="spellStart"/>
      <w:r w:rsidRPr="00BD17A9">
        <w:rPr>
          <w:rFonts w:asciiTheme="majorBidi" w:hAnsiTheme="majorBidi" w:cstheme="majorBidi"/>
          <w:color w:val="000000" w:themeColor="text1"/>
          <w:sz w:val="24"/>
          <w:szCs w:val="24"/>
        </w:rPr>
        <w:t>agaimana</w:t>
      </w:r>
      <w:proofErr w:type="spellEnd"/>
      <w:r>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color w:val="000000" w:themeColor="text1"/>
          <w:sz w:val="24"/>
          <w:szCs w:val="24"/>
        </w:rPr>
        <w:t>bentuk</w:t>
      </w:r>
      <w:proofErr w:type="spellEnd"/>
      <w:r w:rsidRPr="00BD17A9">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color w:val="000000" w:themeColor="text1"/>
          <w:sz w:val="24"/>
          <w:szCs w:val="24"/>
        </w:rPr>
        <w:t>tradisi</w:t>
      </w:r>
      <w:proofErr w:type="spellEnd"/>
      <w:r w:rsidRPr="00BD17A9">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i/>
          <w:iCs/>
          <w:color w:val="000000" w:themeColor="text1"/>
          <w:sz w:val="24"/>
          <w:szCs w:val="24"/>
        </w:rPr>
        <w:t>Jappi-jappi</w:t>
      </w:r>
      <w:proofErr w:type="spellEnd"/>
      <w:r w:rsidRPr="00BD17A9">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color w:val="000000" w:themeColor="text1"/>
          <w:sz w:val="24"/>
          <w:szCs w:val="24"/>
        </w:rPr>
        <w:t>dari</w:t>
      </w:r>
      <w:proofErr w:type="spellEnd"/>
      <w:r w:rsidRPr="00BD17A9">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color w:val="000000" w:themeColor="text1"/>
          <w:sz w:val="24"/>
          <w:szCs w:val="24"/>
        </w:rPr>
        <w:t>aspek</w:t>
      </w:r>
      <w:proofErr w:type="spellEnd"/>
      <w:r w:rsidRPr="00BD17A9">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color w:val="000000" w:themeColor="text1"/>
          <w:sz w:val="24"/>
          <w:szCs w:val="24"/>
        </w:rPr>
        <w:t>resepsi</w:t>
      </w:r>
      <w:proofErr w:type="spellEnd"/>
      <w:r w:rsidRPr="00BD17A9">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color w:val="000000" w:themeColor="text1"/>
          <w:sz w:val="24"/>
          <w:szCs w:val="24"/>
        </w:rPr>
        <w:t>fungsional</w:t>
      </w:r>
      <w:proofErr w:type="spellEnd"/>
      <w:r w:rsidRPr="00BD17A9">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surah </w:t>
      </w:r>
      <w:proofErr w:type="spellStart"/>
      <w:r w:rsidRPr="002F5329">
        <w:rPr>
          <w:rFonts w:asciiTheme="majorBidi" w:hAnsiTheme="majorBidi" w:cstheme="majorBidi"/>
          <w:color w:val="000000" w:themeColor="text1"/>
          <w:sz w:val="24"/>
          <w:szCs w:val="24"/>
        </w:rPr>
        <w:t>Al-Fātiḥah</w:t>
      </w:r>
      <w:proofErr w:type="spellEnd"/>
      <w:r w:rsidRPr="002F5329">
        <w:rPr>
          <w:rFonts w:asciiTheme="majorBidi" w:hAnsiTheme="majorBidi" w:cstheme="majorBidi"/>
          <w:color w:val="000000" w:themeColor="text1"/>
          <w:sz w:val="24"/>
          <w:szCs w:val="24"/>
        </w:rPr>
        <w:t xml:space="preserve"> </w:t>
      </w:r>
      <w:r w:rsidRPr="00BD17A9">
        <w:rPr>
          <w:rFonts w:asciiTheme="majorBidi" w:hAnsiTheme="majorBidi" w:cstheme="majorBidi"/>
          <w:color w:val="000000" w:themeColor="text1"/>
          <w:sz w:val="24"/>
          <w:szCs w:val="24"/>
        </w:rPr>
        <w:t xml:space="preserve">yang </w:t>
      </w:r>
      <w:proofErr w:type="spellStart"/>
      <w:r w:rsidRPr="00BD17A9">
        <w:rPr>
          <w:rFonts w:asciiTheme="majorBidi" w:hAnsiTheme="majorBidi" w:cstheme="majorBidi"/>
          <w:color w:val="000000" w:themeColor="text1"/>
          <w:sz w:val="24"/>
          <w:szCs w:val="24"/>
        </w:rPr>
        <w:t>dipraktikkan</w:t>
      </w:r>
      <w:proofErr w:type="spellEnd"/>
      <w:r w:rsidRPr="00BD17A9">
        <w:rPr>
          <w:rFonts w:asciiTheme="majorBidi" w:hAnsiTheme="majorBidi" w:cstheme="majorBidi"/>
          <w:color w:val="000000" w:themeColor="text1"/>
          <w:sz w:val="24"/>
          <w:szCs w:val="24"/>
        </w:rPr>
        <w:t xml:space="preserve"> oleh </w:t>
      </w:r>
      <w:proofErr w:type="spellStart"/>
      <w:r w:rsidRPr="00BD17A9">
        <w:rPr>
          <w:rFonts w:asciiTheme="majorBidi" w:hAnsiTheme="majorBidi" w:cstheme="majorBidi"/>
          <w:color w:val="000000" w:themeColor="text1"/>
          <w:sz w:val="24"/>
          <w:szCs w:val="24"/>
        </w:rPr>
        <w:t>masyarakat</w:t>
      </w:r>
      <w:proofErr w:type="spellEnd"/>
      <w:r w:rsidRPr="00BD17A9">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color w:val="000000" w:themeColor="text1"/>
          <w:sz w:val="24"/>
          <w:szCs w:val="24"/>
        </w:rPr>
        <w:t>muslim</w:t>
      </w:r>
      <w:proofErr w:type="spellEnd"/>
      <w:r w:rsidRPr="00BD17A9">
        <w:rPr>
          <w:rFonts w:asciiTheme="majorBidi" w:hAnsiTheme="majorBidi" w:cstheme="majorBidi"/>
          <w:color w:val="000000" w:themeColor="text1"/>
          <w:sz w:val="24"/>
          <w:szCs w:val="24"/>
        </w:rPr>
        <w:t xml:space="preserve"> Bugis di </w:t>
      </w:r>
      <w:proofErr w:type="spellStart"/>
      <w:r w:rsidRPr="00BD17A9">
        <w:rPr>
          <w:rFonts w:asciiTheme="majorBidi" w:hAnsiTheme="majorBidi" w:cstheme="majorBidi"/>
          <w:color w:val="000000" w:themeColor="text1"/>
          <w:sz w:val="24"/>
          <w:szCs w:val="24"/>
        </w:rPr>
        <w:t>kota</w:t>
      </w:r>
      <w:proofErr w:type="spellEnd"/>
      <w:r w:rsidRPr="00BD17A9">
        <w:rPr>
          <w:rFonts w:asciiTheme="majorBidi" w:hAnsiTheme="majorBidi" w:cstheme="majorBidi"/>
          <w:color w:val="000000" w:themeColor="text1"/>
          <w:sz w:val="24"/>
          <w:szCs w:val="24"/>
        </w:rPr>
        <w:t xml:space="preserve"> Kendari?</w:t>
      </w:r>
      <w:r>
        <w:rPr>
          <w:rFonts w:asciiTheme="majorBidi" w:hAnsiTheme="majorBidi" w:cstheme="majorBidi"/>
          <w:color w:val="000000" w:themeColor="text1"/>
          <w:sz w:val="24"/>
          <w:szCs w:val="24"/>
        </w:rPr>
        <w:t xml:space="preserve"> </w:t>
      </w:r>
      <w:r w:rsidR="00FE65FB">
        <w:rPr>
          <w:rFonts w:asciiTheme="majorBidi" w:hAnsiTheme="majorBidi" w:cstheme="majorBidi"/>
          <w:i/>
          <w:iCs/>
          <w:color w:val="000000" w:themeColor="text1"/>
          <w:sz w:val="24"/>
          <w:szCs w:val="24"/>
          <w:lang w:val="id-ID"/>
        </w:rPr>
        <w:t xml:space="preserve">Kedua, </w:t>
      </w:r>
      <w:r w:rsidR="00FE65FB">
        <w:rPr>
          <w:rFonts w:asciiTheme="majorBidi" w:hAnsiTheme="majorBidi" w:cstheme="majorBidi"/>
          <w:color w:val="000000" w:themeColor="text1"/>
          <w:sz w:val="24"/>
          <w:szCs w:val="24"/>
          <w:lang w:val="id-ID"/>
        </w:rPr>
        <w:t>b</w:t>
      </w:r>
      <w:proofErr w:type="spellStart"/>
      <w:r w:rsidRPr="00BD17A9">
        <w:rPr>
          <w:rFonts w:asciiTheme="majorBidi" w:hAnsiTheme="majorBidi" w:cstheme="majorBidi"/>
          <w:color w:val="000000" w:themeColor="text1"/>
          <w:sz w:val="24"/>
          <w:szCs w:val="24"/>
        </w:rPr>
        <w:t>agaimana</w:t>
      </w:r>
      <w:proofErr w:type="spellEnd"/>
      <w:r w:rsidRPr="00BD17A9">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color w:val="000000" w:themeColor="text1"/>
          <w:sz w:val="24"/>
          <w:szCs w:val="24"/>
        </w:rPr>
        <w:t>transmisi</w:t>
      </w:r>
      <w:proofErr w:type="spellEnd"/>
      <w:r w:rsidRPr="00BD17A9">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color w:val="000000" w:themeColor="text1"/>
          <w:sz w:val="24"/>
          <w:szCs w:val="24"/>
        </w:rPr>
        <w:t>tradisi</w:t>
      </w:r>
      <w:proofErr w:type="spellEnd"/>
      <w:r w:rsidRPr="00BD17A9">
        <w:rPr>
          <w:rFonts w:asciiTheme="majorBidi" w:hAnsiTheme="majorBidi" w:cstheme="majorBidi"/>
          <w:color w:val="000000" w:themeColor="text1"/>
          <w:sz w:val="24"/>
          <w:szCs w:val="24"/>
        </w:rPr>
        <w:t xml:space="preserve"> </w:t>
      </w:r>
      <w:proofErr w:type="spellStart"/>
      <w:r w:rsidRPr="003957BF">
        <w:rPr>
          <w:rFonts w:asciiTheme="majorBidi" w:hAnsiTheme="majorBidi" w:cstheme="majorBidi"/>
          <w:i/>
          <w:iCs/>
          <w:color w:val="000000" w:themeColor="text1"/>
          <w:sz w:val="24"/>
          <w:szCs w:val="24"/>
        </w:rPr>
        <w:t>Jappi-jappi</w:t>
      </w:r>
      <w:proofErr w:type="spellEnd"/>
      <w:r w:rsidRPr="00BD17A9">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color w:val="000000" w:themeColor="text1"/>
          <w:sz w:val="24"/>
          <w:szCs w:val="24"/>
        </w:rPr>
        <w:t>dalam</w:t>
      </w:r>
      <w:proofErr w:type="spellEnd"/>
      <w:r w:rsidRPr="00BD17A9">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color w:val="000000" w:themeColor="text1"/>
          <w:sz w:val="24"/>
          <w:szCs w:val="24"/>
        </w:rPr>
        <w:t>konteksnya</w:t>
      </w:r>
      <w:proofErr w:type="spellEnd"/>
      <w:r w:rsidRPr="00BD17A9">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color w:val="000000" w:themeColor="text1"/>
          <w:sz w:val="24"/>
          <w:szCs w:val="24"/>
        </w:rPr>
        <w:t>sebagai</w:t>
      </w:r>
      <w:proofErr w:type="spellEnd"/>
      <w:r w:rsidRPr="00BD17A9">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color w:val="000000" w:themeColor="text1"/>
          <w:sz w:val="24"/>
          <w:szCs w:val="24"/>
        </w:rPr>
        <w:t>tradisi</w:t>
      </w:r>
      <w:proofErr w:type="spellEnd"/>
      <w:r w:rsidRPr="00BD17A9">
        <w:rPr>
          <w:rFonts w:asciiTheme="majorBidi" w:hAnsiTheme="majorBidi" w:cstheme="majorBidi"/>
          <w:color w:val="000000" w:themeColor="text1"/>
          <w:sz w:val="24"/>
          <w:szCs w:val="24"/>
        </w:rPr>
        <w:t xml:space="preserve"> </w:t>
      </w:r>
      <w:proofErr w:type="spellStart"/>
      <w:r w:rsidRPr="00BD17A9">
        <w:rPr>
          <w:rFonts w:asciiTheme="majorBidi" w:hAnsiTheme="majorBidi" w:cstheme="majorBidi"/>
          <w:color w:val="000000" w:themeColor="text1"/>
          <w:sz w:val="24"/>
          <w:szCs w:val="24"/>
        </w:rPr>
        <w:t>diskursif</w:t>
      </w:r>
      <w:proofErr w:type="spellEnd"/>
      <w:r>
        <w:rPr>
          <w:rFonts w:asciiTheme="majorBidi" w:hAnsiTheme="majorBidi" w:cstheme="majorBidi"/>
          <w:color w:val="000000" w:themeColor="text1"/>
          <w:sz w:val="24"/>
          <w:szCs w:val="24"/>
        </w:rPr>
        <w:t xml:space="preserve">? </w:t>
      </w:r>
      <w:r w:rsidR="00FE65FB">
        <w:rPr>
          <w:rFonts w:asciiTheme="majorBidi" w:hAnsiTheme="majorBidi" w:cstheme="majorBidi"/>
          <w:i/>
          <w:iCs/>
          <w:color w:val="000000" w:themeColor="text1"/>
          <w:sz w:val="24"/>
          <w:szCs w:val="24"/>
          <w:lang w:val="id-ID"/>
        </w:rPr>
        <w:t xml:space="preserve">Ketiga, </w:t>
      </w:r>
      <w:r w:rsidR="00FE65FB">
        <w:rPr>
          <w:rFonts w:asciiTheme="majorBidi" w:hAnsiTheme="majorBidi" w:cstheme="majorBidi"/>
          <w:color w:val="000000" w:themeColor="text1"/>
          <w:sz w:val="24"/>
          <w:szCs w:val="24"/>
          <w:lang w:val="id-ID"/>
        </w:rPr>
        <w:t>b</w:t>
      </w:r>
      <w:proofErr w:type="spellStart"/>
      <w:r w:rsidRPr="00BD17A9">
        <w:rPr>
          <w:rFonts w:asciiTheme="majorBidi" w:hAnsiTheme="majorBidi" w:cstheme="majorBidi"/>
          <w:color w:val="000000" w:themeColor="text1"/>
          <w:sz w:val="24"/>
          <w:szCs w:val="24"/>
        </w:rPr>
        <w:t>agaimana</w:t>
      </w:r>
      <w:proofErr w:type="spellEnd"/>
      <w:r w:rsidRPr="00BD17A9">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penerimaan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masyarakat</w:t>
      </w:r>
      <w:proofErr w:type="spellEnd"/>
      <w:r>
        <w:rPr>
          <w:rFonts w:asciiTheme="majorBidi" w:hAnsiTheme="majorBidi" w:cstheme="majorBidi"/>
          <w:color w:val="000000" w:themeColor="text1"/>
          <w:sz w:val="24"/>
          <w:szCs w:val="24"/>
        </w:rPr>
        <w:t xml:space="preserve"> Muslim di Kota Kendari </w:t>
      </w:r>
      <w:proofErr w:type="spellStart"/>
      <w:r>
        <w:rPr>
          <w:rFonts w:asciiTheme="majorBidi" w:hAnsiTheme="majorBidi" w:cstheme="majorBidi"/>
          <w:color w:val="000000" w:themeColor="text1"/>
          <w:sz w:val="24"/>
          <w:szCs w:val="24"/>
        </w:rPr>
        <w:t>terhadap</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tradisi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i/>
          <w:iCs/>
          <w:color w:val="000000" w:themeColor="text1"/>
          <w:sz w:val="24"/>
          <w:szCs w:val="24"/>
        </w:rPr>
        <w:t>jappi-jappi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ini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Tiga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pertanyaan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diatas</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menjadi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sesuatu</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penting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dari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pembahasan</w:t>
      </w:r>
      <w:proofErr w:type="spellEnd"/>
      <w:r>
        <w:rPr>
          <w:rFonts w:asciiTheme="majorBidi" w:hAnsiTheme="majorBidi" w:cstheme="majorBidi"/>
          <w:color w:val="000000" w:themeColor="text1"/>
          <w:sz w:val="24"/>
          <w:szCs w:val="24"/>
        </w:rPr>
        <w:t xml:space="preserve"> pada </w:t>
      </w:r>
      <w:proofErr w:type="spellStart"/>
      <w:r>
        <w:rPr>
          <w:rFonts w:asciiTheme="majorBidi" w:hAnsiTheme="majorBidi" w:cstheme="majorBidi"/>
          <w:color w:val="000000" w:themeColor="text1"/>
          <w:sz w:val="24"/>
          <w:szCs w:val="24"/>
        </w:rPr>
        <w:t>artikel</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ini</w:t>
      </w:r>
      <w:proofErr w:type="spellEnd"/>
      <w:r>
        <w:rPr>
          <w:rFonts w:asciiTheme="majorBidi" w:hAnsiTheme="majorBidi" w:cstheme="majorBidi"/>
          <w:color w:val="000000" w:themeColor="text1"/>
          <w:sz w:val="24"/>
          <w:szCs w:val="24"/>
        </w:rPr>
        <w:t>.</w:t>
      </w:r>
    </w:p>
    <w:p w14:paraId="5BDD58C2" w14:textId="58C0569C" w:rsidR="00996F63" w:rsidRDefault="00996F63" w:rsidP="00996F63">
      <w:pPr>
        <w:spacing w:after="0" w:line="360" w:lineRule="auto"/>
        <w:ind w:firstLine="426"/>
        <w:jc w:val="both"/>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Penelitian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ini</w:t>
      </w:r>
      <w:proofErr w:type="spellEnd"/>
      <w:r>
        <w:rPr>
          <w:rFonts w:asciiTheme="majorBidi" w:hAnsiTheme="majorBidi" w:cstheme="majorBidi"/>
          <w:color w:val="000000" w:themeColor="text1"/>
          <w:sz w:val="24"/>
          <w:szCs w:val="24"/>
        </w:rPr>
        <w:t xml:space="preserve"> </w:t>
      </w:r>
      <w:r w:rsidR="00BA100A">
        <w:rPr>
          <w:rFonts w:asciiTheme="majorBidi" w:hAnsiTheme="majorBidi" w:cstheme="majorBidi"/>
          <w:color w:val="000000" w:themeColor="text1"/>
          <w:sz w:val="24"/>
          <w:szCs w:val="24"/>
          <w:lang w:val="id-ID"/>
        </w:rPr>
        <w:t>di</w:t>
      </w:r>
      <w:proofErr w:type="spellStart"/>
      <w:r>
        <w:rPr>
          <w:rFonts w:asciiTheme="majorBidi" w:hAnsiTheme="majorBidi" w:cstheme="majorBidi"/>
          <w:color w:val="000000" w:themeColor="text1"/>
          <w:sz w:val="24"/>
          <w:szCs w:val="24"/>
        </w:rPr>
        <w:t>dasarkan</w:t>
      </w:r>
      <w:proofErr w:type="spellEnd"/>
      <w:r>
        <w:rPr>
          <w:rFonts w:asciiTheme="majorBidi" w:hAnsiTheme="majorBidi" w:cstheme="majorBidi"/>
          <w:color w:val="000000" w:themeColor="text1"/>
          <w:sz w:val="24"/>
          <w:szCs w:val="24"/>
        </w:rPr>
        <w:t xml:space="preserve"> pada </w:t>
      </w:r>
      <w:proofErr w:type="spellStart"/>
      <w:r>
        <w:rPr>
          <w:rFonts w:asciiTheme="majorBidi" w:hAnsiTheme="majorBidi" w:cstheme="majorBidi"/>
          <w:color w:val="000000" w:themeColor="text1"/>
          <w:sz w:val="24"/>
          <w:szCs w:val="24"/>
        </w:rPr>
        <w:t>argumen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bahwa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eksistensi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tradisi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i/>
          <w:iCs/>
          <w:color w:val="000000" w:themeColor="text1"/>
          <w:sz w:val="24"/>
          <w:szCs w:val="24"/>
        </w:rPr>
        <w:t>jappi-jappi</w:t>
      </w:r>
      <w:proofErr w:type="spellEnd"/>
      <w:r>
        <w:rPr>
          <w:rFonts w:asciiTheme="majorBidi" w:hAnsiTheme="majorBidi" w:cstheme="majorBidi"/>
          <w:i/>
          <w:iCs/>
          <w:color w:val="000000" w:themeColor="text1"/>
          <w:sz w:val="24"/>
          <w:szCs w:val="24"/>
        </w:rPr>
        <w:t xml:space="preserve"> </w:t>
      </w:r>
      <w:proofErr w:type="spellStart"/>
      <w:r>
        <w:rPr>
          <w:rFonts w:asciiTheme="majorBidi" w:hAnsiTheme="majorBidi" w:cstheme="majorBidi"/>
          <w:color w:val="000000" w:themeColor="text1"/>
          <w:sz w:val="24"/>
          <w:szCs w:val="24"/>
        </w:rPr>
        <w:t>merupakan</w:t>
      </w:r>
      <w:proofErr w:type="spellEnd"/>
      <w:r>
        <w:rPr>
          <w:rFonts w:asciiTheme="majorBidi" w:hAnsiTheme="majorBidi" w:cstheme="majorBidi"/>
          <w:color w:val="000000" w:themeColor="text1"/>
          <w:sz w:val="24"/>
          <w:szCs w:val="24"/>
        </w:rPr>
        <w:t xml:space="preserve"> salah </w:t>
      </w:r>
      <w:proofErr w:type="spellStart"/>
      <w:r>
        <w:rPr>
          <w:rFonts w:asciiTheme="majorBidi" w:hAnsiTheme="majorBidi" w:cstheme="majorBidi"/>
          <w:color w:val="000000" w:themeColor="text1"/>
          <w:sz w:val="24"/>
          <w:szCs w:val="24"/>
        </w:rPr>
        <w:t>satu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hasil</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dari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penyebaran</w:t>
      </w:r>
      <w:proofErr w:type="spellEnd"/>
      <w:r>
        <w:rPr>
          <w:rFonts w:asciiTheme="majorBidi" w:hAnsiTheme="majorBidi" w:cstheme="majorBidi"/>
          <w:color w:val="000000" w:themeColor="text1"/>
          <w:sz w:val="24"/>
          <w:szCs w:val="24"/>
        </w:rPr>
        <w:t xml:space="preserve"> Agama Islam di Kota Kendari yang </w:t>
      </w:r>
      <w:proofErr w:type="spellStart"/>
      <w:r>
        <w:rPr>
          <w:rFonts w:asciiTheme="majorBidi" w:hAnsiTheme="majorBidi" w:cstheme="majorBidi"/>
          <w:color w:val="000000" w:themeColor="text1"/>
          <w:sz w:val="24"/>
          <w:szCs w:val="24"/>
        </w:rPr>
        <w:t>dibawakan</w:t>
      </w:r>
      <w:proofErr w:type="spellEnd"/>
      <w:r>
        <w:rPr>
          <w:rFonts w:asciiTheme="majorBidi" w:hAnsiTheme="majorBidi" w:cstheme="majorBidi"/>
          <w:color w:val="000000" w:themeColor="text1"/>
          <w:sz w:val="24"/>
          <w:szCs w:val="24"/>
        </w:rPr>
        <w:t xml:space="preserve"> oleh </w:t>
      </w:r>
      <w:proofErr w:type="spellStart"/>
      <w:r>
        <w:rPr>
          <w:rFonts w:asciiTheme="majorBidi" w:hAnsiTheme="majorBidi" w:cstheme="majorBidi"/>
          <w:color w:val="000000" w:themeColor="text1"/>
          <w:sz w:val="24"/>
          <w:szCs w:val="24"/>
        </w:rPr>
        <w:t>seorang</w:t>
      </w:r>
      <w:proofErr w:type="spellEnd"/>
      <w:r>
        <w:rPr>
          <w:rFonts w:asciiTheme="majorBidi" w:hAnsiTheme="majorBidi" w:cstheme="majorBidi"/>
          <w:color w:val="000000" w:themeColor="text1"/>
          <w:sz w:val="24"/>
          <w:szCs w:val="24"/>
        </w:rPr>
        <w:t xml:space="preserve"> ulama </w:t>
      </w:r>
      <w:proofErr w:type="spellStart"/>
      <w:r>
        <w:rPr>
          <w:rFonts w:asciiTheme="majorBidi" w:hAnsiTheme="majorBidi" w:cstheme="majorBidi"/>
          <w:color w:val="000000" w:themeColor="text1"/>
          <w:sz w:val="24"/>
          <w:szCs w:val="24"/>
        </w:rPr>
        <w:t>kharismatik</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mempunyai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latar</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belakang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keilmuan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sufistik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Keilmuan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berbasis</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sufistik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untuk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mengakomodir</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budaya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lokal</w:t>
      </w:r>
      <w:proofErr w:type="spellEnd"/>
      <w:r>
        <w:rPr>
          <w:rFonts w:asciiTheme="majorBidi" w:hAnsiTheme="majorBidi" w:cstheme="majorBidi"/>
          <w:color w:val="000000" w:themeColor="text1"/>
          <w:sz w:val="24"/>
          <w:szCs w:val="24"/>
        </w:rPr>
        <w:t xml:space="preserve"> agar </w:t>
      </w:r>
      <w:proofErr w:type="spellStart"/>
      <w:r>
        <w:rPr>
          <w:rFonts w:asciiTheme="majorBidi" w:hAnsiTheme="majorBidi" w:cstheme="majorBidi"/>
          <w:color w:val="000000" w:themeColor="text1"/>
          <w:sz w:val="24"/>
          <w:szCs w:val="24"/>
        </w:rPr>
        <w:t>bisa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diterima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sebagai</w:t>
      </w:r>
      <w:proofErr w:type="spellEnd"/>
      <w:r>
        <w:rPr>
          <w:rFonts w:asciiTheme="majorBidi" w:hAnsiTheme="majorBidi" w:cstheme="majorBidi"/>
          <w:color w:val="000000" w:themeColor="text1"/>
          <w:sz w:val="24"/>
          <w:szCs w:val="24"/>
        </w:rPr>
        <w:t xml:space="preserve"> hikmah oleh </w:t>
      </w:r>
      <w:proofErr w:type="spellStart"/>
      <w:r>
        <w:rPr>
          <w:rFonts w:asciiTheme="majorBidi" w:hAnsiTheme="majorBidi" w:cstheme="majorBidi"/>
          <w:color w:val="000000" w:themeColor="text1"/>
          <w:sz w:val="24"/>
          <w:szCs w:val="24"/>
        </w:rPr>
        <w:t>masyarakat</w:t>
      </w:r>
      <w:proofErr w:type="spellEnd"/>
      <w:r>
        <w:rPr>
          <w:rFonts w:asciiTheme="majorBidi" w:hAnsiTheme="majorBidi" w:cstheme="majorBidi"/>
          <w:color w:val="000000" w:themeColor="text1"/>
          <w:sz w:val="24"/>
          <w:szCs w:val="24"/>
        </w:rPr>
        <w:t xml:space="preserve"> di Kota Kendari. </w:t>
      </w:r>
      <w:proofErr w:type="spellStart"/>
      <w:r>
        <w:rPr>
          <w:rFonts w:asciiTheme="majorBidi" w:hAnsiTheme="majorBidi" w:cstheme="majorBidi"/>
          <w:color w:val="000000" w:themeColor="text1"/>
          <w:sz w:val="24"/>
          <w:szCs w:val="24"/>
        </w:rPr>
        <w:t>Tradisi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i/>
          <w:iCs/>
          <w:color w:val="000000" w:themeColor="text1"/>
          <w:sz w:val="24"/>
          <w:szCs w:val="24"/>
        </w:rPr>
        <w:t>jappi-jappi</w:t>
      </w:r>
      <w:proofErr w:type="spellEnd"/>
      <w:r>
        <w:rPr>
          <w:rFonts w:asciiTheme="majorBidi" w:hAnsiTheme="majorBidi" w:cstheme="majorBidi"/>
          <w:i/>
          <w:iCs/>
          <w:color w:val="000000" w:themeColor="text1"/>
          <w:sz w:val="24"/>
          <w:szCs w:val="24"/>
        </w:rPr>
        <w:t xml:space="preserve"> </w:t>
      </w:r>
      <w:proofErr w:type="spellStart"/>
      <w:r>
        <w:rPr>
          <w:rFonts w:asciiTheme="majorBidi" w:hAnsiTheme="majorBidi" w:cstheme="majorBidi"/>
          <w:color w:val="000000" w:themeColor="text1"/>
          <w:sz w:val="24"/>
          <w:szCs w:val="24"/>
        </w:rPr>
        <w:t>ini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merupakan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kelanjutan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dari</w:t>
      </w:r>
      <w:proofErr w:type="spellEnd"/>
      <w:r>
        <w:rPr>
          <w:rFonts w:asciiTheme="majorBidi" w:hAnsiTheme="majorBidi" w:cstheme="majorBidi"/>
          <w:color w:val="000000" w:themeColor="text1"/>
          <w:sz w:val="24"/>
          <w:szCs w:val="24"/>
        </w:rPr>
        <w:t xml:space="preserve"> proses </w:t>
      </w:r>
      <w:proofErr w:type="spellStart"/>
      <w:r>
        <w:rPr>
          <w:rFonts w:asciiTheme="majorBidi" w:hAnsiTheme="majorBidi" w:cstheme="majorBidi"/>
          <w:color w:val="000000" w:themeColor="text1"/>
          <w:sz w:val="24"/>
          <w:szCs w:val="24"/>
        </w:rPr>
        <w:t>asimilasi</w:t>
      </w:r>
      <w:proofErr w:type="spellEnd"/>
      <w:r>
        <w:rPr>
          <w:rFonts w:asciiTheme="majorBidi" w:hAnsiTheme="majorBidi" w:cstheme="majorBidi"/>
          <w:color w:val="000000" w:themeColor="text1"/>
          <w:sz w:val="24"/>
          <w:szCs w:val="24"/>
        </w:rPr>
        <w:t xml:space="preserve"> dan </w:t>
      </w:r>
      <w:proofErr w:type="spellStart"/>
      <w:r>
        <w:rPr>
          <w:rFonts w:asciiTheme="majorBidi" w:hAnsiTheme="majorBidi" w:cstheme="majorBidi"/>
          <w:color w:val="000000" w:themeColor="text1"/>
          <w:sz w:val="24"/>
          <w:szCs w:val="24"/>
        </w:rPr>
        <w:t>islamisasi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budaya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lokal</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dilakukan</w:t>
      </w:r>
      <w:proofErr w:type="spellEnd"/>
      <w:r>
        <w:rPr>
          <w:rFonts w:asciiTheme="majorBidi" w:hAnsiTheme="majorBidi" w:cstheme="majorBidi"/>
          <w:color w:val="000000" w:themeColor="text1"/>
          <w:sz w:val="24"/>
          <w:szCs w:val="24"/>
        </w:rPr>
        <w:t xml:space="preserve"> para </w:t>
      </w:r>
      <w:proofErr w:type="spellStart"/>
      <w:r>
        <w:rPr>
          <w:rFonts w:asciiTheme="majorBidi" w:hAnsiTheme="majorBidi" w:cstheme="majorBidi"/>
          <w:color w:val="000000" w:themeColor="text1"/>
          <w:sz w:val="24"/>
          <w:szCs w:val="24"/>
        </w:rPr>
        <w:t>tokoh</w:t>
      </w:r>
      <w:proofErr w:type="spellEnd"/>
      <w:r>
        <w:rPr>
          <w:rFonts w:asciiTheme="majorBidi" w:hAnsiTheme="majorBidi" w:cstheme="majorBidi"/>
          <w:color w:val="000000" w:themeColor="text1"/>
          <w:sz w:val="24"/>
          <w:szCs w:val="24"/>
        </w:rPr>
        <w:t xml:space="preserve"> agama </w:t>
      </w:r>
      <w:proofErr w:type="spellStart"/>
      <w:r>
        <w:rPr>
          <w:rFonts w:asciiTheme="majorBidi" w:hAnsiTheme="majorBidi" w:cstheme="majorBidi"/>
          <w:color w:val="000000" w:themeColor="text1"/>
          <w:sz w:val="24"/>
          <w:szCs w:val="24"/>
        </w:rPr>
        <w:t>berdasarkan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pola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pikir</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bahwa</w:t>
      </w:r>
      <w:proofErr w:type="spellEnd"/>
      <w:r>
        <w:rPr>
          <w:rFonts w:asciiTheme="majorBidi" w:hAnsiTheme="majorBidi" w:cstheme="majorBidi"/>
          <w:color w:val="000000" w:themeColor="text1"/>
          <w:sz w:val="24"/>
          <w:szCs w:val="24"/>
        </w:rPr>
        <w:t xml:space="preserve"> agama </w:t>
      </w:r>
      <w:proofErr w:type="spellStart"/>
      <w:r>
        <w:rPr>
          <w:rFonts w:asciiTheme="majorBidi" w:hAnsiTheme="majorBidi" w:cstheme="majorBidi"/>
          <w:color w:val="000000" w:themeColor="text1"/>
          <w:sz w:val="24"/>
          <w:szCs w:val="24"/>
        </w:rPr>
        <w:t>itu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harus</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berkesinambungan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dengan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budaya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lokal</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Tradisi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itu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masih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berlanjut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karena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dianggap</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penting</w:t>
      </w:r>
      <w:proofErr w:type="spellEnd"/>
      <w:r>
        <w:rPr>
          <w:rFonts w:asciiTheme="majorBidi" w:hAnsiTheme="majorBidi" w:cstheme="majorBidi"/>
          <w:color w:val="000000" w:themeColor="text1"/>
          <w:sz w:val="24"/>
          <w:szCs w:val="24"/>
        </w:rPr>
        <w:t xml:space="preserve"> oleh </w:t>
      </w:r>
      <w:proofErr w:type="spellStart"/>
      <w:r>
        <w:rPr>
          <w:rFonts w:asciiTheme="majorBidi" w:hAnsiTheme="majorBidi" w:cstheme="majorBidi"/>
          <w:color w:val="000000" w:themeColor="text1"/>
          <w:sz w:val="24"/>
          <w:szCs w:val="24"/>
        </w:rPr>
        <w:t>masyarakat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muslim</w:t>
      </w:r>
      <w:proofErr w:type="spellEnd"/>
      <w:r>
        <w:rPr>
          <w:rFonts w:asciiTheme="majorBidi" w:hAnsiTheme="majorBidi" w:cstheme="majorBidi"/>
          <w:color w:val="000000" w:themeColor="text1"/>
          <w:sz w:val="24"/>
          <w:szCs w:val="24"/>
        </w:rPr>
        <w:t xml:space="preserve"> Bugis di Kota Kendari yang </w:t>
      </w:r>
      <w:proofErr w:type="spellStart"/>
      <w:r>
        <w:rPr>
          <w:rFonts w:asciiTheme="majorBidi" w:hAnsiTheme="majorBidi" w:cstheme="majorBidi"/>
          <w:color w:val="000000" w:themeColor="text1"/>
          <w:sz w:val="24"/>
          <w:szCs w:val="24"/>
        </w:rPr>
        <w:t>merasa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bahwa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tradisi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itu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bisa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membantu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mereka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dalam</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hal</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menyelesaikan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sebuah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masalah</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sedang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dialami</w:t>
      </w:r>
      <w:proofErr w:type="spellEnd"/>
      <w:r>
        <w:rPr>
          <w:rFonts w:asciiTheme="majorBidi" w:hAnsiTheme="majorBidi" w:cstheme="majorBidi"/>
          <w:color w:val="000000" w:themeColor="text1"/>
          <w:sz w:val="24"/>
          <w:szCs w:val="24"/>
        </w:rPr>
        <w:t xml:space="preserve"> oleh </w:t>
      </w:r>
      <w:proofErr w:type="spellStart"/>
      <w:r>
        <w:rPr>
          <w:rFonts w:asciiTheme="majorBidi" w:hAnsiTheme="majorBidi" w:cstheme="majorBidi"/>
          <w:color w:val="000000" w:themeColor="text1"/>
          <w:sz w:val="24"/>
          <w:szCs w:val="24"/>
        </w:rPr>
        <w:t>masyarakat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tersebut</w:t>
      </w:r>
      <w:proofErr w:type="spellEnd"/>
      <w:r>
        <w:rPr>
          <w:rFonts w:asciiTheme="majorBidi" w:hAnsiTheme="majorBidi" w:cstheme="majorBidi"/>
          <w:color w:val="000000" w:themeColor="text1"/>
          <w:sz w:val="24"/>
          <w:szCs w:val="24"/>
        </w:rPr>
        <w:t>.</w:t>
      </w:r>
    </w:p>
    <w:p w14:paraId="6F461172" w14:textId="77777777" w:rsidR="00996F63" w:rsidRDefault="00996F63" w:rsidP="00996F63">
      <w:pPr>
        <w:pStyle w:val="ListParagraph"/>
        <w:numPr>
          <w:ilvl w:val="0"/>
          <w:numId w:val="1"/>
        </w:numPr>
        <w:spacing w:after="0" w:line="360" w:lineRule="auto"/>
        <w:ind w:left="426" w:hanging="426"/>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LITERATURE </w:t>
      </w:r>
      <w:bookmarkStart w:id="0" w:name="_Hlk151021113"/>
      <w:r>
        <w:rPr>
          <w:rFonts w:asciiTheme="majorBidi" w:hAnsiTheme="majorBidi" w:cstheme="majorBidi"/>
          <w:b/>
          <w:bCs/>
          <w:color w:val="000000" w:themeColor="text1"/>
          <w:sz w:val="24"/>
          <w:szCs w:val="24"/>
        </w:rPr>
        <w:t>REVIEW</w:t>
      </w:r>
    </w:p>
    <w:bookmarkEnd w:id="0"/>
    <w:p w14:paraId="6E184709" w14:textId="77777777" w:rsidR="00996F63" w:rsidRPr="00B55C77" w:rsidRDefault="00996F63" w:rsidP="00996F63">
      <w:pPr>
        <w:pStyle w:val="ListParagraph"/>
        <w:numPr>
          <w:ilvl w:val="1"/>
          <w:numId w:val="1"/>
        </w:numPr>
        <w:spacing w:after="0" w:line="360" w:lineRule="auto"/>
        <w:rPr>
          <w:rFonts w:asciiTheme="majorBidi" w:hAnsiTheme="majorBidi" w:cstheme="majorBidi"/>
          <w:color w:val="000000" w:themeColor="text1"/>
          <w:sz w:val="24"/>
          <w:szCs w:val="24"/>
        </w:rPr>
      </w:pPr>
      <w:proofErr w:type="spellStart"/>
      <w:r w:rsidRPr="00B55C77">
        <w:rPr>
          <w:rFonts w:asciiTheme="majorBidi" w:hAnsiTheme="majorBidi" w:cstheme="majorBidi"/>
          <w:color w:val="000000" w:themeColor="text1"/>
          <w:sz w:val="24"/>
          <w:szCs w:val="24"/>
        </w:rPr>
        <w:t>Resepsi</w:t>
      </w:r>
      <w:proofErr w:type="spellEnd"/>
      <w:r w:rsidRPr="00B55C77">
        <w:rPr>
          <w:rFonts w:asciiTheme="majorBidi" w:hAnsiTheme="majorBidi" w:cstheme="majorBidi"/>
          <w:color w:val="000000" w:themeColor="text1"/>
          <w:sz w:val="24"/>
          <w:szCs w:val="24"/>
        </w:rPr>
        <w:t xml:space="preserve"> </w:t>
      </w:r>
      <w:proofErr w:type="spellStart"/>
      <w:r w:rsidRPr="00B55C77">
        <w:rPr>
          <w:rFonts w:asciiTheme="majorBidi" w:hAnsiTheme="majorBidi" w:cstheme="majorBidi"/>
          <w:color w:val="000000" w:themeColor="text1"/>
          <w:sz w:val="24"/>
          <w:szCs w:val="24"/>
        </w:rPr>
        <w:t>Fungsional</w:t>
      </w:r>
      <w:proofErr w:type="spellEnd"/>
      <w:r w:rsidRPr="00B55C77">
        <w:rPr>
          <w:rFonts w:asciiTheme="majorBidi" w:hAnsiTheme="majorBidi" w:cstheme="majorBidi"/>
          <w:color w:val="000000" w:themeColor="text1"/>
          <w:sz w:val="24"/>
          <w:szCs w:val="24"/>
        </w:rPr>
        <w:t xml:space="preserve"> Al-Qur’an </w:t>
      </w:r>
    </w:p>
    <w:p w14:paraId="67DA0A33" w14:textId="11D1041F" w:rsidR="00996F63" w:rsidRDefault="00996F63" w:rsidP="00996F63">
      <w:pPr>
        <w:spacing w:after="0" w:line="360" w:lineRule="auto"/>
        <w:ind w:firstLine="720"/>
        <w:jc w:val="both"/>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Resepsi</w:t>
      </w:r>
      <w:proofErr w:type="spellEnd"/>
      <w:r>
        <w:rPr>
          <w:rFonts w:asciiTheme="majorBidi" w:hAnsiTheme="majorBidi" w:cstheme="majorBidi"/>
          <w:color w:val="000000" w:themeColor="text1"/>
          <w:sz w:val="24"/>
          <w:szCs w:val="24"/>
        </w:rPr>
        <w:t xml:space="preserve"> Al-Qur’an </w:t>
      </w:r>
      <w:proofErr w:type="spellStart"/>
      <w:r>
        <w:rPr>
          <w:rFonts w:asciiTheme="majorBidi" w:hAnsiTheme="majorBidi" w:cstheme="majorBidi"/>
          <w:color w:val="000000" w:themeColor="text1"/>
          <w:sz w:val="24"/>
          <w:szCs w:val="24"/>
        </w:rPr>
        <w:t>merupakan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ranah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kajian</w:t>
      </w:r>
      <w:proofErr w:type="spellEnd"/>
      <w:r>
        <w:rPr>
          <w:rFonts w:asciiTheme="majorBidi" w:hAnsiTheme="majorBidi" w:cstheme="majorBidi"/>
          <w:color w:val="000000" w:themeColor="text1"/>
          <w:sz w:val="24"/>
          <w:szCs w:val="24"/>
        </w:rPr>
        <w:t xml:space="preserve"> living Qur’an di mana </w:t>
      </w:r>
      <w:proofErr w:type="spellStart"/>
      <w:r>
        <w:rPr>
          <w:rFonts w:asciiTheme="majorBidi" w:hAnsiTheme="majorBidi" w:cstheme="majorBidi"/>
          <w:color w:val="000000" w:themeColor="text1"/>
          <w:sz w:val="24"/>
          <w:szCs w:val="24"/>
        </w:rPr>
        <w:t>pengamalan</w:t>
      </w:r>
      <w:proofErr w:type="spellEnd"/>
      <w:r>
        <w:rPr>
          <w:rFonts w:asciiTheme="majorBidi" w:hAnsiTheme="majorBidi" w:cstheme="majorBidi"/>
          <w:color w:val="000000" w:themeColor="text1"/>
          <w:sz w:val="24"/>
          <w:szCs w:val="24"/>
        </w:rPr>
        <w:t xml:space="preserve"> </w:t>
      </w:r>
      <w:r w:rsidR="00FE65FB">
        <w:rPr>
          <w:rFonts w:asciiTheme="majorBidi" w:hAnsiTheme="majorBidi" w:cstheme="majorBidi"/>
          <w:color w:val="000000" w:themeColor="text1"/>
          <w:sz w:val="24"/>
          <w:szCs w:val="24"/>
          <w:lang w:val="id-ID"/>
        </w:rPr>
        <w:t>A</w:t>
      </w:r>
      <w:r>
        <w:rPr>
          <w:rFonts w:asciiTheme="majorBidi" w:hAnsiTheme="majorBidi" w:cstheme="majorBidi"/>
          <w:color w:val="000000" w:themeColor="text1"/>
          <w:sz w:val="24"/>
          <w:szCs w:val="24"/>
        </w:rPr>
        <w:t xml:space="preserve">l-Qur’an </w:t>
      </w:r>
      <w:proofErr w:type="spellStart"/>
      <w:r>
        <w:rPr>
          <w:rFonts w:asciiTheme="majorBidi" w:hAnsiTheme="majorBidi" w:cstheme="majorBidi"/>
          <w:color w:val="000000" w:themeColor="text1"/>
          <w:sz w:val="24"/>
          <w:szCs w:val="24"/>
        </w:rPr>
        <w:t>difungsikan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sebagai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penyambutan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terhadap</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pemaknaan</w:t>
      </w:r>
      <w:proofErr w:type="spellEnd"/>
      <w:r>
        <w:rPr>
          <w:rFonts w:asciiTheme="majorBidi" w:hAnsiTheme="majorBidi" w:cstheme="majorBidi"/>
          <w:color w:val="000000" w:themeColor="text1"/>
          <w:sz w:val="24"/>
          <w:szCs w:val="24"/>
        </w:rPr>
        <w:t xml:space="preserve"> dan </w:t>
      </w:r>
      <w:proofErr w:type="spellStart"/>
      <w:r>
        <w:rPr>
          <w:rFonts w:asciiTheme="majorBidi" w:hAnsiTheme="majorBidi" w:cstheme="majorBidi"/>
          <w:color w:val="000000" w:themeColor="text1"/>
          <w:sz w:val="24"/>
          <w:szCs w:val="24"/>
        </w:rPr>
        <w:t>nilai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dari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ayat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suci</w:t>
      </w:r>
      <w:proofErr w:type="spellEnd"/>
      <w:r>
        <w:rPr>
          <w:rFonts w:asciiTheme="majorBidi" w:hAnsiTheme="majorBidi" w:cstheme="majorBidi"/>
          <w:color w:val="000000" w:themeColor="text1"/>
          <w:sz w:val="24"/>
          <w:szCs w:val="24"/>
        </w:rPr>
        <w:t xml:space="preserve"> Al-Qur’an. </w:t>
      </w:r>
      <w:proofErr w:type="spellStart"/>
      <w:r>
        <w:rPr>
          <w:rFonts w:asciiTheme="majorBidi" w:hAnsiTheme="majorBidi" w:cstheme="majorBidi"/>
          <w:color w:val="000000" w:themeColor="text1"/>
          <w:sz w:val="24"/>
          <w:szCs w:val="24"/>
        </w:rPr>
        <w:t>Berangkat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dari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asumsi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ini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manusia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mampu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memaknai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memahami</w:t>
      </w:r>
      <w:proofErr w:type="spellEnd"/>
      <w:r>
        <w:rPr>
          <w:rFonts w:asciiTheme="majorBidi" w:hAnsiTheme="majorBidi" w:cstheme="majorBidi"/>
          <w:color w:val="000000" w:themeColor="text1"/>
          <w:sz w:val="24"/>
          <w:szCs w:val="24"/>
        </w:rPr>
        <w:t>,</w:t>
      </w:r>
      <w:r w:rsidR="00FE65FB">
        <w:rPr>
          <w:rFonts w:asciiTheme="majorBidi" w:hAnsiTheme="majorBidi" w:cstheme="majorBidi"/>
          <w:color w:val="000000" w:themeColor="text1"/>
          <w:sz w:val="24"/>
          <w:szCs w:val="24"/>
          <w:lang w:val="id-ID"/>
        </w:rPr>
        <w:t xml:space="preserve"> </w:t>
      </w:r>
      <w:r>
        <w:rPr>
          <w:rFonts w:asciiTheme="majorBidi" w:hAnsiTheme="majorBidi" w:cstheme="majorBidi"/>
          <w:color w:val="000000" w:themeColor="text1"/>
          <w:sz w:val="24"/>
          <w:szCs w:val="24"/>
        </w:rPr>
        <w:t xml:space="preserve">dan </w:t>
      </w:r>
      <w:proofErr w:type="spellStart"/>
      <w:r>
        <w:rPr>
          <w:rFonts w:asciiTheme="majorBidi" w:hAnsiTheme="majorBidi" w:cstheme="majorBidi"/>
          <w:color w:val="000000" w:themeColor="text1"/>
          <w:sz w:val="24"/>
          <w:szCs w:val="24"/>
        </w:rPr>
        <w:t>menafsirkan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ayat-ayat</w:t>
      </w:r>
      <w:proofErr w:type="spellEnd"/>
      <w:r>
        <w:rPr>
          <w:rFonts w:asciiTheme="majorBidi" w:hAnsiTheme="majorBidi" w:cstheme="majorBidi"/>
          <w:color w:val="000000" w:themeColor="text1"/>
          <w:sz w:val="24"/>
          <w:szCs w:val="24"/>
        </w:rPr>
        <w:t xml:space="preserve"> Al-Qur’an agar </w:t>
      </w:r>
      <w:proofErr w:type="spellStart"/>
      <w:r>
        <w:rPr>
          <w:rFonts w:asciiTheme="majorBidi" w:hAnsiTheme="majorBidi" w:cstheme="majorBidi"/>
          <w:color w:val="000000" w:themeColor="text1"/>
          <w:sz w:val="24"/>
          <w:szCs w:val="24"/>
        </w:rPr>
        <w:t>dapat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digunakan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dalam</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kehidupan</w:t>
      </w:r>
      <w:proofErr w:type="spellEnd"/>
      <w:r w:rsidR="00FE65FB">
        <w:rPr>
          <w:rFonts w:asciiTheme="majorBidi" w:hAnsiTheme="majorBidi" w:cstheme="majorBidi"/>
          <w:color w:val="000000" w:themeColor="text1"/>
          <w:sz w:val="24"/>
          <w:szCs w:val="24"/>
          <w:lang w:val="id-ID"/>
        </w:rPr>
        <w:t>.</w:t>
      </w:r>
      <w:r>
        <w:rPr>
          <w:rStyle w:val="FootnoteReference"/>
          <w:rFonts w:asciiTheme="majorBidi" w:hAnsiTheme="majorBidi" w:cstheme="majorBidi"/>
          <w:color w:val="000000" w:themeColor="text1"/>
          <w:sz w:val="24"/>
          <w:szCs w:val="24"/>
        </w:rPr>
        <w:footnoteReference w:id="10"/>
      </w:r>
      <w:r>
        <w:rPr>
          <w:rFonts w:asciiTheme="majorBidi" w:hAnsiTheme="majorBidi" w:cstheme="majorBidi"/>
          <w:color w:val="000000" w:themeColor="text1"/>
          <w:sz w:val="24"/>
          <w:szCs w:val="24"/>
        </w:rPr>
        <w:t xml:space="preserve"> Ahmad Rafiq (201</w:t>
      </w:r>
      <w:r w:rsidR="00C249B5">
        <w:rPr>
          <w:rFonts w:asciiTheme="majorBidi" w:hAnsiTheme="majorBidi" w:cstheme="majorBidi"/>
          <w:color w:val="000000" w:themeColor="text1"/>
          <w:sz w:val="24"/>
          <w:szCs w:val="24"/>
          <w:lang w:val="id-ID"/>
        </w:rPr>
        <w:t>4</w:t>
      </w:r>
      <w:r>
        <w:rPr>
          <w:rFonts w:asciiTheme="majorBidi" w:hAnsiTheme="majorBidi" w:cstheme="majorBidi"/>
          <w:color w:val="000000" w:themeColor="text1"/>
          <w:sz w:val="24"/>
          <w:szCs w:val="24"/>
        </w:rPr>
        <w:t>)</w:t>
      </w:r>
      <w:r w:rsidR="00C249B5">
        <w:rPr>
          <w:rStyle w:val="FootnoteReference"/>
          <w:rFonts w:asciiTheme="majorBidi" w:hAnsiTheme="majorBidi" w:cstheme="majorBidi"/>
          <w:color w:val="000000" w:themeColor="text1"/>
          <w:sz w:val="24"/>
          <w:szCs w:val="24"/>
        </w:rPr>
        <w:footnoteReference w:id="11"/>
      </w: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membagi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konsep</w:t>
      </w:r>
      <w:proofErr w:type="spellEnd"/>
      <w:r>
        <w:rPr>
          <w:rFonts w:asciiTheme="majorBidi" w:hAnsiTheme="majorBidi" w:cstheme="majorBidi"/>
          <w:i/>
          <w:iCs/>
          <w:color w:val="000000" w:themeColor="text1"/>
          <w:sz w:val="24"/>
          <w:szCs w:val="24"/>
        </w:rPr>
        <w:t xml:space="preserve"> </w:t>
      </w:r>
      <w:proofErr w:type="spellStart"/>
      <w:r>
        <w:rPr>
          <w:rFonts w:asciiTheme="majorBidi" w:hAnsiTheme="majorBidi" w:cstheme="majorBidi"/>
          <w:color w:val="000000" w:themeColor="text1"/>
          <w:sz w:val="24"/>
          <w:szCs w:val="24"/>
        </w:rPr>
        <w:t>resepsi</w:t>
      </w:r>
      <w:proofErr w:type="spellEnd"/>
      <w:r>
        <w:rPr>
          <w:rFonts w:asciiTheme="majorBidi" w:hAnsiTheme="majorBidi" w:cstheme="majorBidi"/>
          <w:color w:val="000000" w:themeColor="text1"/>
          <w:sz w:val="24"/>
          <w:szCs w:val="24"/>
        </w:rPr>
        <w:t xml:space="preserve"> Al-Qur’an </w:t>
      </w:r>
      <w:proofErr w:type="spellStart"/>
      <w:r>
        <w:rPr>
          <w:rFonts w:asciiTheme="majorBidi" w:hAnsiTheme="majorBidi" w:cstheme="majorBidi"/>
          <w:color w:val="000000" w:themeColor="text1"/>
          <w:sz w:val="24"/>
          <w:szCs w:val="24"/>
        </w:rPr>
        <w:t>menjadi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tiga</w:t>
      </w:r>
      <w:proofErr w:type="spellEnd"/>
      <w:r>
        <w:rPr>
          <w:rFonts w:asciiTheme="majorBidi" w:hAnsiTheme="majorBidi" w:cstheme="majorBidi"/>
          <w:color w:val="000000" w:themeColor="text1"/>
          <w:sz w:val="24"/>
          <w:szCs w:val="24"/>
        </w:rPr>
        <w:t xml:space="preserve"> t</w:t>
      </w:r>
      <w:r w:rsidR="00FE65FB">
        <w:rPr>
          <w:rFonts w:asciiTheme="majorBidi" w:hAnsiTheme="majorBidi" w:cstheme="majorBidi"/>
          <w:color w:val="000000" w:themeColor="text1"/>
          <w:sz w:val="24"/>
          <w:szCs w:val="24"/>
          <w:lang w:val="id-ID"/>
        </w:rPr>
        <w:t>i</w:t>
      </w:r>
      <w:proofErr w:type="spellStart"/>
      <w:r>
        <w:rPr>
          <w:rFonts w:asciiTheme="majorBidi" w:hAnsiTheme="majorBidi" w:cstheme="majorBidi"/>
          <w:color w:val="000000" w:themeColor="text1"/>
          <w:sz w:val="24"/>
          <w:szCs w:val="24"/>
        </w:rPr>
        <w:t>pologi</w:t>
      </w:r>
      <w:proofErr w:type="spellEnd"/>
      <w:r>
        <w:rPr>
          <w:rFonts w:asciiTheme="majorBidi" w:hAnsiTheme="majorBidi" w:cstheme="majorBidi"/>
          <w:color w:val="000000" w:themeColor="text1"/>
          <w:sz w:val="24"/>
          <w:szCs w:val="24"/>
        </w:rPr>
        <w:t xml:space="preserve">; </w:t>
      </w:r>
      <w:r w:rsidR="00FE65FB">
        <w:rPr>
          <w:rFonts w:asciiTheme="majorBidi" w:hAnsiTheme="majorBidi" w:cstheme="majorBidi"/>
          <w:i/>
          <w:iCs/>
          <w:color w:val="000000" w:themeColor="text1"/>
          <w:sz w:val="24"/>
          <w:szCs w:val="24"/>
          <w:lang w:val="id-ID"/>
        </w:rPr>
        <w:t xml:space="preserve">pertama, </w:t>
      </w:r>
      <w:r w:rsidR="00FE65FB">
        <w:rPr>
          <w:rFonts w:asciiTheme="majorBidi" w:hAnsiTheme="majorBidi" w:cstheme="majorBidi"/>
          <w:color w:val="000000" w:themeColor="text1"/>
          <w:sz w:val="24"/>
          <w:szCs w:val="24"/>
          <w:lang w:val="id-ID"/>
        </w:rPr>
        <w:t>r</w:t>
      </w:r>
      <w:proofErr w:type="spellStart"/>
      <w:r>
        <w:rPr>
          <w:rFonts w:asciiTheme="majorBidi" w:hAnsiTheme="majorBidi" w:cstheme="majorBidi"/>
          <w:color w:val="000000" w:themeColor="text1"/>
          <w:sz w:val="24"/>
          <w:szCs w:val="24"/>
        </w:rPr>
        <w:t>esepsi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eksegesis</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dikenal</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sebagai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bahasan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fenomena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penafsiran</w:t>
      </w:r>
      <w:proofErr w:type="spellEnd"/>
      <w:r>
        <w:rPr>
          <w:rFonts w:asciiTheme="majorBidi" w:hAnsiTheme="majorBidi" w:cstheme="majorBidi"/>
          <w:color w:val="000000" w:themeColor="text1"/>
          <w:sz w:val="24"/>
          <w:szCs w:val="24"/>
        </w:rPr>
        <w:t xml:space="preserve"> Al-Qur’an; </w:t>
      </w:r>
      <w:r w:rsidR="00FE65FB">
        <w:rPr>
          <w:rFonts w:asciiTheme="majorBidi" w:hAnsiTheme="majorBidi" w:cstheme="majorBidi"/>
          <w:i/>
          <w:iCs/>
          <w:color w:val="000000" w:themeColor="text1"/>
          <w:sz w:val="24"/>
          <w:szCs w:val="24"/>
          <w:lang w:val="id-ID"/>
        </w:rPr>
        <w:t xml:space="preserve">kedua, </w:t>
      </w:r>
      <w:r w:rsidR="00FE65FB">
        <w:rPr>
          <w:rFonts w:asciiTheme="majorBidi" w:hAnsiTheme="majorBidi" w:cstheme="majorBidi"/>
          <w:color w:val="000000" w:themeColor="text1"/>
          <w:sz w:val="24"/>
          <w:szCs w:val="24"/>
          <w:lang w:val="id-ID"/>
        </w:rPr>
        <w:t>r</w:t>
      </w:r>
      <w:proofErr w:type="spellStart"/>
      <w:r>
        <w:rPr>
          <w:rFonts w:asciiTheme="majorBidi" w:hAnsiTheme="majorBidi" w:cstheme="majorBidi"/>
          <w:color w:val="000000" w:themeColor="text1"/>
          <w:sz w:val="24"/>
          <w:szCs w:val="24"/>
        </w:rPr>
        <w:t>esepsi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estetis</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fenomena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keindahan</w:t>
      </w:r>
      <w:proofErr w:type="spellEnd"/>
      <w:r>
        <w:rPr>
          <w:rFonts w:asciiTheme="majorBidi" w:hAnsiTheme="majorBidi" w:cstheme="majorBidi"/>
          <w:color w:val="000000" w:themeColor="text1"/>
          <w:sz w:val="24"/>
          <w:szCs w:val="24"/>
        </w:rPr>
        <w:t xml:space="preserve"> Al-Qur’an </w:t>
      </w:r>
      <w:proofErr w:type="spellStart"/>
      <w:r>
        <w:rPr>
          <w:rFonts w:asciiTheme="majorBidi" w:hAnsiTheme="majorBidi" w:cstheme="majorBidi"/>
          <w:color w:val="000000" w:themeColor="text1"/>
          <w:sz w:val="24"/>
          <w:szCs w:val="24"/>
        </w:rPr>
        <w:t>secara</w:t>
      </w:r>
      <w:proofErr w:type="spellEnd"/>
      <w:r>
        <w:rPr>
          <w:rFonts w:asciiTheme="majorBidi" w:hAnsiTheme="majorBidi" w:cstheme="majorBidi"/>
          <w:color w:val="000000" w:themeColor="text1"/>
          <w:sz w:val="24"/>
          <w:szCs w:val="24"/>
        </w:rPr>
        <w:t xml:space="preserve"> visual </w:t>
      </w:r>
      <w:proofErr w:type="spellStart"/>
      <w:r>
        <w:rPr>
          <w:rFonts w:asciiTheme="majorBidi" w:hAnsiTheme="majorBidi" w:cstheme="majorBidi"/>
          <w:color w:val="000000" w:themeColor="text1"/>
          <w:sz w:val="24"/>
          <w:szCs w:val="24"/>
        </w:rPr>
        <w:t>ataupun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pendengar</w:t>
      </w:r>
      <w:proofErr w:type="spellEnd"/>
      <w:r>
        <w:rPr>
          <w:rFonts w:asciiTheme="majorBidi" w:hAnsiTheme="majorBidi" w:cstheme="majorBidi"/>
          <w:color w:val="000000" w:themeColor="text1"/>
          <w:sz w:val="24"/>
          <w:szCs w:val="24"/>
        </w:rPr>
        <w:t xml:space="preserve">; </w:t>
      </w:r>
      <w:r w:rsidR="00FE65FB">
        <w:rPr>
          <w:rFonts w:asciiTheme="majorBidi" w:hAnsiTheme="majorBidi" w:cstheme="majorBidi"/>
          <w:i/>
          <w:iCs/>
          <w:color w:val="000000" w:themeColor="text1"/>
          <w:sz w:val="24"/>
          <w:szCs w:val="24"/>
          <w:lang w:val="id-ID"/>
        </w:rPr>
        <w:t xml:space="preserve">ketiga, </w:t>
      </w:r>
      <w:r w:rsidR="00FE65FB">
        <w:rPr>
          <w:rFonts w:asciiTheme="majorBidi" w:hAnsiTheme="majorBidi" w:cstheme="majorBidi"/>
          <w:color w:val="000000" w:themeColor="text1"/>
          <w:sz w:val="24"/>
          <w:szCs w:val="24"/>
          <w:lang w:val="id-ID"/>
        </w:rPr>
        <w:t>r</w:t>
      </w:r>
      <w:proofErr w:type="spellStart"/>
      <w:r>
        <w:rPr>
          <w:rFonts w:asciiTheme="majorBidi" w:hAnsiTheme="majorBidi" w:cstheme="majorBidi"/>
          <w:color w:val="000000" w:themeColor="text1"/>
          <w:sz w:val="24"/>
          <w:szCs w:val="24"/>
        </w:rPr>
        <w:t>esepsi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fungsional</w:t>
      </w:r>
      <w:proofErr w:type="spellEnd"/>
      <w:r w:rsidR="009D45F5">
        <w:rPr>
          <w:rFonts w:asciiTheme="majorBidi" w:hAnsiTheme="majorBidi" w:cstheme="majorBidi"/>
          <w:color w:val="000000" w:themeColor="text1"/>
          <w:sz w:val="24"/>
          <w:szCs w:val="24"/>
          <w:lang w:val="id-ID"/>
        </w:rPr>
        <w:t>,</w:t>
      </w: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fenomena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fungsi</w:t>
      </w:r>
      <w:proofErr w:type="spellEnd"/>
      <w:r>
        <w:rPr>
          <w:rFonts w:asciiTheme="majorBidi" w:hAnsiTheme="majorBidi" w:cstheme="majorBidi"/>
          <w:color w:val="000000" w:themeColor="text1"/>
          <w:sz w:val="24"/>
          <w:szCs w:val="24"/>
        </w:rPr>
        <w:t xml:space="preserve"> Al-Qur’an </w:t>
      </w:r>
      <w:proofErr w:type="spellStart"/>
      <w:r>
        <w:rPr>
          <w:rFonts w:asciiTheme="majorBidi" w:hAnsiTheme="majorBidi" w:cstheme="majorBidi"/>
          <w:color w:val="000000" w:themeColor="text1"/>
          <w:sz w:val="24"/>
          <w:szCs w:val="24"/>
        </w:rPr>
        <w:t>secara</w:t>
      </w:r>
      <w:proofErr w:type="spellEnd"/>
      <w:r>
        <w:rPr>
          <w:rFonts w:asciiTheme="majorBidi" w:hAnsiTheme="majorBidi" w:cstheme="majorBidi"/>
          <w:color w:val="000000" w:themeColor="text1"/>
          <w:sz w:val="24"/>
          <w:szCs w:val="24"/>
        </w:rPr>
        <w:t xml:space="preserve"> </w:t>
      </w:r>
      <w:proofErr w:type="spellStart"/>
      <w:r w:rsidRPr="007D401E">
        <w:rPr>
          <w:rFonts w:asciiTheme="majorBidi" w:hAnsiTheme="majorBidi" w:cstheme="majorBidi"/>
          <w:color w:val="000000" w:themeColor="text1"/>
          <w:sz w:val="24"/>
          <w:szCs w:val="24"/>
        </w:rPr>
        <w:t>praktis</w:t>
      </w:r>
      <w:proofErr w:type="spellEnd"/>
      <w:r>
        <w:rPr>
          <w:rFonts w:asciiTheme="majorBidi" w:hAnsiTheme="majorBidi" w:cstheme="majorBidi"/>
          <w:color w:val="000000" w:themeColor="text1"/>
          <w:sz w:val="24"/>
          <w:szCs w:val="24"/>
        </w:rPr>
        <w:t xml:space="preserve"> oleh </w:t>
      </w:r>
      <w:proofErr w:type="spellStart"/>
      <w:r w:rsidRPr="007D401E">
        <w:rPr>
          <w:rFonts w:asciiTheme="majorBidi" w:hAnsiTheme="majorBidi" w:cstheme="majorBidi"/>
          <w:color w:val="000000" w:themeColor="text1"/>
          <w:sz w:val="24"/>
          <w:szCs w:val="24"/>
        </w:rPr>
        <w:t>pembaca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untuk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tujuan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tertentu</w:t>
      </w:r>
      <w:proofErr w:type="spellEnd"/>
      <w:r w:rsidRPr="007D401E">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tidak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berlandaskan</w:t>
      </w:r>
      <w:proofErr w:type="spellEnd"/>
      <w:r>
        <w:rPr>
          <w:rFonts w:asciiTheme="majorBidi" w:hAnsiTheme="majorBidi" w:cstheme="majorBidi"/>
          <w:color w:val="000000" w:themeColor="text1"/>
          <w:sz w:val="24"/>
          <w:szCs w:val="24"/>
        </w:rPr>
        <w:t xml:space="preserve"> </w:t>
      </w:r>
      <w:proofErr w:type="spellStart"/>
      <w:r w:rsidRPr="007D401E">
        <w:rPr>
          <w:rFonts w:asciiTheme="majorBidi" w:hAnsiTheme="majorBidi" w:cstheme="majorBidi"/>
          <w:color w:val="000000" w:themeColor="text1"/>
          <w:sz w:val="24"/>
          <w:szCs w:val="24"/>
        </w:rPr>
        <w:t>teori</w:t>
      </w:r>
      <w:proofErr w:type="spellEnd"/>
      <w:r w:rsidR="009D45F5">
        <w:rPr>
          <w:rFonts w:asciiTheme="majorBidi" w:hAnsiTheme="majorBidi" w:cstheme="majorBidi"/>
          <w:color w:val="000000" w:themeColor="text1"/>
          <w:sz w:val="24"/>
          <w:szCs w:val="24"/>
          <w:lang w:val="id-ID"/>
        </w:rPr>
        <w:t>, s</w:t>
      </w:r>
      <w:proofErr w:type="spellStart"/>
      <w:r w:rsidRPr="007D401E">
        <w:rPr>
          <w:rFonts w:asciiTheme="majorBidi" w:hAnsiTheme="majorBidi" w:cstheme="majorBidi"/>
          <w:color w:val="000000" w:themeColor="text1"/>
          <w:sz w:val="24"/>
          <w:szCs w:val="24"/>
        </w:rPr>
        <w:t>eperti</w:t>
      </w:r>
      <w:proofErr w:type="spellEnd"/>
      <w:r w:rsidRPr="007D401E">
        <w:rPr>
          <w:rFonts w:asciiTheme="majorBidi" w:hAnsiTheme="majorBidi" w:cstheme="majorBidi"/>
          <w:color w:val="000000" w:themeColor="text1"/>
          <w:sz w:val="24"/>
          <w:szCs w:val="24"/>
        </w:rPr>
        <w:t xml:space="preserve"> </w:t>
      </w:r>
      <w:proofErr w:type="spellStart"/>
      <w:r w:rsidRPr="007D401E">
        <w:rPr>
          <w:rFonts w:asciiTheme="majorBidi" w:hAnsiTheme="majorBidi" w:cstheme="majorBidi"/>
          <w:color w:val="000000" w:themeColor="text1"/>
          <w:sz w:val="24"/>
          <w:szCs w:val="24"/>
        </w:rPr>
        <w:t>masyarakat</w:t>
      </w:r>
      <w:proofErr w:type="spellEnd"/>
      <w:r w:rsidRPr="007D401E">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menggunakan</w:t>
      </w:r>
      <w:proofErr w:type="spellEnd"/>
      <w:r w:rsidRPr="007D401E">
        <w:rPr>
          <w:rFonts w:asciiTheme="majorBidi" w:hAnsiTheme="majorBidi" w:cstheme="majorBidi"/>
          <w:color w:val="000000" w:themeColor="text1"/>
          <w:sz w:val="24"/>
          <w:szCs w:val="24"/>
        </w:rPr>
        <w:t xml:space="preserve"> Al-Qur</w:t>
      </w:r>
      <w:r>
        <w:rPr>
          <w:rFonts w:asciiTheme="majorBidi" w:hAnsiTheme="majorBidi" w:cstheme="majorBidi"/>
          <w:color w:val="000000" w:themeColor="text1"/>
          <w:sz w:val="24"/>
          <w:szCs w:val="24"/>
        </w:rPr>
        <w:t>’</w:t>
      </w:r>
      <w:r w:rsidRPr="007D401E">
        <w:rPr>
          <w:rFonts w:asciiTheme="majorBidi" w:hAnsiTheme="majorBidi" w:cstheme="majorBidi"/>
          <w:color w:val="000000" w:themeColor="text1"/>
          <w:sz w:val="24"/>
          <w:szCs w:val="24"/>
        </w:rPr>
        <w:t xml:space="preserve">an </w:t>
      </w:r>
      <w:proofErr w:type="spellStart"/>
      <w:r w:rsidRPr="007D401E">
        <w:rPr>
          <w:rFonts w:asciiTheme="majorBidi" w:hAnsiTheme="majorBidi" w:cstheme="majorBidi"/>
          <w:color w:val="000000" w:themeColor="text1"/>
          <w:sz w:val="24"/>
          <w:szCs w:val="24"/>
        </w:rPr>
        <w:t>sebagai</w:t>
      </w:r>
      <w:proofErr w:type="spellEnd"/>
      <w:r w:rsidRPr="007D401E">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sesuatu</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lastRenderedPageBreak/>
        <w:t>sakral</w:t>
      </w:r>
      <w:proofErr w:type="spellEnd"/>
      <w:r>
        <w:rPr>
          <w:rFonts w:asciiTheme="majorBidi" w:hAnsiTheme="majorBidi" w:cstheme="majorBidi"/>
          <w:color w:val="000000" w:themeColor="text1"/>
          <w:sz w:val="24"/>
          <w:szCs w:val="24"/>
        </w:rPr>
        <w:t xml:space="preserve"> dan </w:t>
      </w:r>
      <w:proofErr w:type="spellStart"/>
      <w:r w:rsidRPr="007D401E">
        <w:rPr>
          <w:rFonts w:asciiTheme="majorBidi" w:hAnsiTheme="majorBidi" w:cstheme="majorBidi"/>
          <w:color w:val="000000" w:themeColor="text1"/>
          <w:sz w:val="24"/>
          <w:szCs w:val="24"/>
        </w:rPr>
        <w:t>memiliki</w:t>
      </w:r>
      <w:proofErr w:type="spellEnd"/>
      <w:r w:rsidRPr="007D401E">
        <w:rPr>
          <w:rFonts w:asciiTheme="majorBidi" w:hAnsiTheme="majorBidi" w:cstheme="majorBidi"/>
          <w:color w:val="000000" w:themeColor="text1"/>
          <w:sz w:val="24"/>
          <w:szCs w:val="24"/>
        </w:rPr>
        <w:t xml:space="preserve"> </w:t>
      </w:r>
      <w:proofErr w:type="spellStart"/>
      <w:r w:rsidRPr="007D401E">
        <w:rPr>
          <w:rFonts w:asciiTheme="majorBidi" w:hAnsiTheme="majorBidi" w:cstheme="majorBidi"/>
          <w:color w:val="000000" w:themeColor="text1"/>
          <w:sz w:val="24"/>
          <w:szCs w:val="24"/>
        </w:rPr>
        <w:t>fungsi</w:t>
      </w:r>
      <w:proofErr w:type="spellEnd"/>
      <w:r w:rsidRPr="007D401E">
        <w:rPr>
          <w:rFonts w:asciiTheme="majorBidi" w:hAnsiTheme="majorBidi" w:cstheme="majorBidi"/>
          <w:color w:val="000000" w:themeColor="text1"/>
          <w:sz w:val="24"/>
          <w:szCs w:val="24"/>
        </w:rPr>
        <w:t xml:space="preserve"> </w:t>
      </w:r>
      <w:proofErr w:type="spellStart"/>
      <w:r w:rsidRPr="007D401E">
        <w:rPr>
          <w:rFonts w:asciiTheme="majorBidi" w:hAnsiTheme="majorBidi" w:cstheme="majorBidi"/>
          <w:color w:val="000000" w:themeColor="text1"/>
          <w:sz w:val="24"/>
          <w:szCs w:val="24"/>
        </w:rPr>
        <w:t>magi</w:t>
      </w:r>
      <w:r>
        <w:rPr>
          <w:rFonts w:asciiTheme="majorBidi" w:hAnsiTheme="majorBidi" w:cstheme="majorBidi"/>
          <w:color w:val="000000" w:themeColor="text1"/>
          <w:sz w:val="24"/>
          <w:szCs w:val="24"/>
        </w:rPr>
        <w:t>s</w:t>
      </w:r>
      <w:proofErr w:type="spellEnd"/>
      <w:r>
        <w:rPr>
          <w:rFonts w:asciiTheme="majorBidi" w:hAnsiTheme="majorBidi" w:cstheme="majorBidi"/>
          <w:color w:val="000000" w:themeColor="text1"/>
          <w:sz w:val="24"/>
          <w:szCs w:val="24"/>
        </w:rPr>
        <w:t>.</w:t>
      </w:r>
      <w:r w:rsidRPr="00996F63">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Sebuah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ranah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kajian</w:t>
      </w:r>
      <w:proofErr w:type="spellEnd"/>
      <w:r>
        <w:rPr>
          <w:rFonts w:asciiTheme="majorBidi" w:hAnsiTheme="majorBidi" w:cstheme="majorBidi"/>
          <w:color w:val="000000" w:themeColor="text1"/>
          <w:sz w:val="24"/>
          <w:szCs w:val="24"/>
        </w:rPr>
        <w:t xml:space="preserve"> living Qur’an yang </w:t>
      </w:r>
      <w:proofErr w:type="spellStart"/>
      <w:r>
        <w:rPr>
          <w:rFonts w:asciiTheme="majorBidi" w:hAnsiTheme="majorBidi" w:cstheme="majorBidi"/>
          <w:color w:val="000000" w:themeColor="text1"/>
          <w:sz w:val="24"/>
          <w:szCs w:val="24"/>
        </w:rPr>
        <w:t>praktis</w:t>
      </w:r>
      <w:proofErr w:type="spellEnd"/>
      <w:r>
        <w:rPr>
          <w:rFonts w:asciiTheme="majorBidi" w:hAnsiTheme="majorBidi" w:cstheme="majorBidi"/>
          <w:color w:val="000000" w:themeColor="text1"/>
          <w:sz w:val="24"/>
          <w:szCs w:val="24"/>
        </w:rPr>
        <w:t xml:space="preserve"> dan </w:t>
      </w:r>
      <w:proofErr w:type="spellStart"/>
      <w:r>
        <w:rPr>
          <w:rFonts w:asciiTheme="majorBidi" w:hAnsiTheme="majorBidi" w:cstheme="majorBidi"/>
          <w:color w:val="000000" w:themeColor="text1"/>
          <w:sz w:val="24"/>
          <w:szCs w:val="24"/>
        </w:rPr>
        <w:t>difungsingkan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untuk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melihat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fenomena</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terjadi</w:t>
      </w:r>
      <w:proofErr w:type="spellEnd"/>
      <w:r>
        <w:rPr>
          <w:rFonts w:asciiTheme="majorBidi" w:hAnsiTheme="majorBidi" w:cstheme="majorBidi"/>
          <w:color w:val="000000" w:themeColor="text1"/>
          <w:sz w:val="24"/>
          <w:szCs w:val="24"/>
        </w:rPr>
        <w:t xml:space="preserve"> di </w:t>
      </w:r>
      <w:proofErr w:type="spellStart"/>
      <w:r>
        <w:rPr>
          <w:rFonts w:asciiTheme="majorBidi" w:hAnsiTheme="majorBidi" w:cstheme="majorBidi"/>
          <w:color w:val="000000" w:themeColor="text1"/>
          <w:sz w:val="24"/>
          <w:szCs w:val="24"/>
        </w:rPr>
        <w:t>masyarakat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disebut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resepsi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fungsional</w:t>
      </w:r>
      <w:proofErr w:type="spellEnd"/>
      <w:r>
        <w:rPr>
          <w:rFonts w:asciiTheme="majorBidi" w:hAnsiTheme="majorBidi" w:cstheme="majorBidi"/>
          <w:color w:val="000000" w:themeColor="text1"/>
          <w:sz w:val="24"/>
          <w:szCs w:val="24"/>
        </w:rPr>
        <w:t xml:space="preserve">. </w:t>
      </w:r>
    </w:p>
    <w:p w14:paraId="77B4F47C" w14:textId="77777777" w:rsidR="00996F63" w:rsidRPr="00A37016" w:rsidRDefault="00996F63" w:rsidP="00996F63">
      <w:pPr>
        <w:pStyle w:val="ListParagraph"/>
        <w:numPr>
          <w:ilvl w:val="1"/>
          <w:numId w:val="1"/>
        </w:numPr>
        <w:spacing w:after="0" w:line="360" w:lineRule="auto"/>
        <w:rPr>
          <w:rFonts w:asciiTheme="majorBidi" w:hAnsiTheme="majorBidi" w:cstheme="majorBidi"/>
          <w:color w:val="000000" w:themeColor="text1"/>
          <w:sz w:val="24"/>
          <w:szCs w:val="24"/>
        </w:rPr>
      </w:pPr>
      <w:proofErr w:type="spellStart"/>
      <w:r w:rsidRPr="00A37016">
        <w:rPr>
          <w:rFonts w:asciiTheme="majorBidi" w:hAnsiTheme="majorBidi" w:cstheme="majorBidi"/>
          <w:color w:val="000000" w:themeColor="text1"/>
          <w:sz w:val="24"/>
          <w:szCs w:val="24"/>
        </w:rPr>
        <w:t>Penjelasan</w:t>
      </w:r>
      <w:proofErr w:type="spellEnd"/>
      <w:r w:rsidRPr="00A37016">
        <w:rPr>
          <w:rFonts w:asciiTheme="majorBidi" w:hAnsiTheme="majorBidi" w:cstheme="majorBidi"/>
          <w:color w:val="000000" w:themeColor="text1"/>
          <w:sz w:val="24"/>
          <w:szCs w:val="24"/>
        </w:rPr>
        <w:t xml:space="preserve"> Surah </w:t>
      </w:r>
      <w:proofErr w:type="spellStart"/>
      <w:r w:rsidRPr="00A37016">
        <w:rPr>
          <w:rFonts w:asciiTheme="majorBidi" w:hAnsiTheme="majorBidi" w:cstheme="majorBidi"/>
          <w:color w:val="000000" w:themeColor="text1"/>
          <w:sz w:val="24"/>
          <w:szCs w:val="24"/>
        </w:rPr>
        <w:t>Al-Fātiḥah</w:t>
      </w:r>
      <w:proofErr w:type="spellEnd"/>
      <w:r w:rsidRPr="00A37016">
        <w:rPr>
          <w:rFonts w:asciiTheme="majorBidi" w:hAnsiTheme="majorBidi" w:cstheme="majorBidi"/>
          <w:color w:val="000000" w:themeColor="text1"/>
          <w:sz w:val="24"/>
          <w:szCs w:val="24"/>
        </w:rPr>
        <w:t>.</w:t>
      </w:r>
    </w:p>
    <w:p w14:paraId="5DD0E4B0" w14:textId="0A3CFDBA" w:rsidR="00A76393" w:rsidRPr="009D45F5" w:rsidRDefault="00996F63" w:rsidP="00A76393">
      <w:pPr>
        <w:spacing w:after="0" w:line="360" w:lineRule="auto"/>
        <w:ind w:firstLine="720"/>
        <w:jc w:val="both"/>
        <w:rPr>
          <w:rFonts w:asciiTheme="majorBidi" w:hAnsiTheme="majorBidi" w:cstheme="majorBidi"/>
          <w:color w:val="000000" w:themeColor="text1"/>
          <w:sz w:val="24"/>
          <w:szCs w:val="24"/>
          <w:lang w:val="id-ID"/>
        </w:rPr>
      </w:pPr>
      <w:r w:rsidRPr="002F5329">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Surah </w:t>
      </w:r>
      <w:proofErr w:type="spellStart"/>
      <w:r w:rsidRPr="002F5329">
        <w:rPr>
          <w:rFonts w:asciiTheme="majorBidi" w:hAnsiTheme="majorBidi" w:cstheme="majorBidi"/>
          <w:color w:val="000000" w:themeColor="text1"/>
          <w:sz w:val="24"/>
          <w:szCs w:val="24"/>
        </w:rPr>
        <w:t>Al-Fātiḥah</w:t>
      </w:r>
      <w:proofErr w:type="spellEnd"/>
      <w:r w:rsidRPr="002F5329">
        <w:rPr>
          <w:rFonts w:asciiTheme="majorBidi" w:hAnsiTheme="majorBidi" w:cstheme="majorBidi"/>
          <w:color w:val="000000" w:themeColor="text1"/>
          <w:sz w:val="24"/>
          <w:szCs w:val="24"/>
        </w:rPr>
        <w:t xml:space="preserve"> </w:t>
      </w:r>
      <w:proofErr w:type="spellStart"/>
      <w:r w:rsidRPr="002F5329">
        <w:rPr>
          <w:rFonts w:asciiTheme="majorBidi" w:hAnsiTheme="majorBidi" w:cstheme="majorBidi"/>
          <w:color w:val="000000" w:themeColor="text1"/>
          <w:sz w:val="24"/>
          <w:szCs w:val="24"/>
        </w:rPr>
        <w:t>disebut</w:t>
      </w:r>
      <w:proofErr w:type="spellEnd"/>
      <w:r w:rsidRPr="002F5329">
        <w:rPr>
          <w:rFonts w:asciiTheme="majorBidi" w:hAnsiTheme="majorBidi" w:cstheme="majorBidi"/>
          <w:color w:val="000000" w:themeColor="text1"/>
          <w:sz w:val="24"/>
          <w:szCs w:val="24"/>
        </w:rPr>
        <w:t xml:space="preserve"> juga Ummul Kitab (Kitab </w:t>
      </w:r>
      <w:proofErr w:type="spellStart"/>
      <w:r w:rsidRPr="002F5329">
        <w:rPr>
          <w:rFonts w:asciiTheme="majorBidi" w:hAnsiTheme="majorBidi" w:cstheme="majorBidi"/>
          <w:color w:val="000000" w:themeColor="text1"/>
          <w:sz w:val="24"/>
          <w:szCs w:val="24"/>
        </w:rPr>
        <w:t>Induk</w:t>
      </w:r>
      <w:proofErr w:type="spellEnd"/>
      <w:r w:rsidRPr="002F5329">
        <w:rPr>
          <w:rFonts w:asciiTheme="majorBidi" w:hAnsiTheme="majorBidi" w:cstheme="majorBidi"/>
          <w:color w:val="000000" w:themeColor="text1"/>
          <w:sz w:val="24"/>
          <w:szCs w:val="24"/>
        </w:rPr>
        <w:t xml:space="preserve">), </w:t>
      </w:r>
      <w:proofErr w:type="spellStart"/>
      <w:r w:rsidRPr="002F5329">
        <w:rPr>
          <w:rFonts w:asciiTheme="majorBidi" w:hAnsiTheme="majorBidi" w:cstheme="majorBidi"/>
          <w:color w:val="000000" w:themeColor="text1"/>
          <w:sz w:val="24"/>
          <w:szCs w:val="24"/>
        </w:rPr>
        <w:t>karena</w:t>
      </w:r>
      <w:proofErr w:type="spellEnd"/>
      <w:r w:rsidRPr="002F5329">
        <w:rPr>
          <w:rFonts w:asciiTheme="majorBidi" w:hAnsiTheme="majorBidi" w:cstheme="majorBidi"/>
          <w:color w:val="000000" w:themeColor="text1"/>
          <w:sz w:val="24"/>
          <w:szCs w:val="24"/>
        </w:rPr>
        <w:t xml:space="preserve"> </w:t>
      </w:r>
      <w:proofErr w:type="spellStart"/>
      <w:r w:rsidRPr="002F5329">
        <w:rPr>
          <w:rFonts w:asciiTheme="majorBidi" w:hAnsiTheme="majorBidi" w:cstheme="majorBidi"/>
          <w:color w:val="000000" w:themeColor="text1"/>
          <w:sz w:val="24"/>
          <w:szCs w:val="24"/>
        </w:rPr>
        <w:t>mayoritas</w:t>
      </w:r>
      <w:proofErr w:type="spellEnd"/>
      <w:r w:rsidRPr="002F5329">
        <w:rPr>
          <w:rFonts w:asciiTheme="majorBidi" w:hAnsiTheme="majorBidi" w:cstheme="majorBidi"/>
          <w:color w:val="000000" w:themeColor="text1"/>
          <w:sz w:val="24"/>
          <w:szCs w:val="24"/>
        </w:rPr>
        <w:t xml:space="preserve"> ulama </w:t>
      </w:r>
      <w:proofErr w:type="spellStart"/>
      <w:r w:rsidRPr="002F5329">
        <w:rPr>
          <w:rFonts w:asciiTheme="majorBidi" w:hAnsiTheme="majorBidi" w:cstheme="majorBidi"/>
          <w:color w:val="000000" w:themeColor="text1"/>
          <w:sz w:val="24"/>
          <w:szCs w:val="24"/>
        </w:rPr>
        <w:t>meyakininya</w:t>
      </w:r>
      <w:proofErr w:type="spellEnd"/>
      <w:r w:rsidRPr="002F5329">
        <w:rPr>
          <w:rFonts w:asciiTheme="majorBidi" w:hAnsiTheme="majorBidi" w:cstheme="majorBidi"/>
          <w:color w:val="000000" w:themeColor="text1"/>
          <w:sz w:val="24"/>
          <w:szCs w:val="24"/>
        </w:rPr>
        <w:t xml:space="preserve"> </w:t>
      </w:r>
      <w:proofErr w:type="spellStart"/>
      <w:r w:rsidRPr="002F5329">
        <w:rPr>
          <w:rFonts w:asciiTheme="majorBidi" w:hAnsiTheme="majorBidi" w:cstheme="majorBidi"/>
          <w:color w:val="000000" w:themeColor="text1"/>
          <w:sz w:val="24"/>
          <w:szCs w:val="24"/>
        </w:rPr>
        <w:t>sebagai</w:t>
      </w:r>
      <w:proofErr w:type="spellEnd"/>
      <w:r w:rsidRPr="002F5329">
        <w:rPr>
          <w:rFonts w:asciiTheme="majorBidi" w:hAnsiTheme="majorBidi" w:cstheme="majorBidi"/>
          <w:color w:val="000000" w:themeColor="text1"/>
          <w:sz w:val="24"/>
          <w:szCs w:val="24"/>
        </w:rPr>
        <w:t xml:space="preserve"> </w:t>
      </w:r>
      <w:proofErr w:type="spellStart"/>
      <w:r w:rsidRPr="002F5329">
        <w:rPr>
          <w:rFonts w:asciiTheme="majorBidi" w:hAnsiTheme="majorBidi" w:cstheme="majorBidi"/>
          <w:color w:val="000000" w:themeColor="text1"/>
          <w:sz w:val="24"/>
          <w:szCs w:val="24"/>
        </w:rPr>
        <w:t>bagian</w:t>
      </w:r>
      <w:proofErr w:type="spellEnd"/>
      <w:r w:rsidRPr="002F5329">
        <w:rPr>
          <w:rFonts w:asciiTheme="majorBidi" w:hAnsiTheme="majorBidi" w:cstheme="majorBidi"/>
          <w:color w:val="000000" w:themeColor="text1"/>
          <w:sz w:val="24"/>
          <w:szCs w:val="24"/>
        </w:rPr>
        <w:t xml:space="preserve"> </w:t>
      </w:r>
      <w:proofErr w:type="spellStart"/>
      <w:r w:rsidRPr="002F5329">
        <w:rPr>
          <w:rFonts w:asciiTheme="majorBidi" w:hAnsiTheme="majorBidi" w:cstheme="majorBidi"/>
          <w:color w:val="000000" w:themeColor="text1"/>
          <w:sz w:val="24"/>
          <w:szCs w:val="24"/>
        </w:rPr>
        <w:t>dari</w:t>
      </w:r>
      <w:proofErr w:type="spellEnd"/>
      <w:r w:rsidRPr="002F5329">
        <w:rPr>
          <w:rFonts w:asciiTheme="majorBidi" w:hAnsiTheme="majorBidi" w:cstheme="majorBidi"/>
          <w:color w:val="000000" w:themeColor="text1"/>
          <w:sz w:val="24"/>
          <w:szCs w:val="24"/>
        </w:rPr>
        <w:t xml:space="preserve"> </w:t>
      </w:r>
      <w:proofErr w:type="spellStart"/>
      <w:r w:rsidRPr="002F5329">
        <w:rPr>
          <w:rFonts w:asciiTheme="majorBidi" w:hAnsiTheme="majorBidi" w:cstheme="majorBidi"/>
          <w:color w:val="000000" w:themeColor="text1"/>
          <w:sz w:val="24"/>
          <w:szCs w:val="24"/>
        </w:rPr>
        <w:t>kesimpulan</w:t>
      </w:r>
      <w:proofErr w:type="spellEnd"/>
      <w:r w:rsidRPr="002F5329">
        <w:rPr>
          <w:rFonts w:asciiTheme="majorBidi" w:hAnsiTheme="majorBidi" w:cstheme="majorBidi"/>
          <w:color w:val="000000" w:themeColor="text1"/>
          <w:sz w:val="24"/>
          <w:szCs w:val="24"/>
        </w:rPr>
        <w:t xml:space="preserve"> Al-Qur'an. Dalam </w:t>
      </w:r>
      <w:proofErr w:type="spellStart"/>
      <w:r w:rsidRPr="002F5329">
        <w:rPr>
          <w:rFonts w:asciiTheme="majorBidi" w:hAnsiTheme="majorBidi" w:cstheme="majorBidi"/>
          <w:color w:val="000000" w:themeColor="text1"/>
          <w:sz w:val="24"/>
          <w:szCs w:val="24"/>
        </w:rPr>
        <w:t>setiap</w:t>
      </w:r>
      <w:proofErr w:type="spellEnd"/>
      <w:r w:rsidRPr="002F5329">
        <w:rPr>
          <w:rFonts w:asciiTheme="majorBidi" w:hAnsiTheme="majorBidi" w:cstheme="majorBidi"/>
          <w:color w:val="000000" w:themeColor="text1"/>
          <w:sz w:val="24"/>
          <w:szCs w:val="24"/>
        </w:rPr>
        <w:t xml:space="preserve"> </w:t>
      </w:r>
      <w:proofErr w:type="spellStart"/>
      <w:r w:rsidRPr="002F5329">
        <w:rPr>
          <w:rFonts w:asciiTheme="majorBidi" w:hAnsiTheme="majorBidi" w:cstheme="majorBidi"/>
          <w:color w:val="000000" w:themeColor="text1"/>
          <w:sz w:val="24"/>
          <w:szCs w:val="24"/>
        </w:rPr>
        <w:t>rakaat</w:t>
      </w:r>
      <w:proofErr w:type="spellEnd"/>
      <w:r w:rsidRPr="002F5329">
        <w:rPr>
          <w:rFonts w:asciiTheme="majorBidi" w:hAnsiTheme="majorBidi" w:cstheme="majorBidi"/>
          <w:color w:val="000000" w:themeColor="text1"/>
          <w:sz w:val="24"/>
          <w:szCs w:val="24"/>
        </w:rPr>
        <w:t xml:space="preserve"> </w:t>
      </w:r>
      <w:proofErr w:type="spellStart"/>
      <w:r w:rsidRPr="002F5329">
        <w:rPr>
          <w:rFonts w:asciiTheme="majorBidi" w:hAnsiTheme="majorBidi" w:cstheme="majorBidi"/>
          <w:color w:val="000000" w:themeColor="text1"/>
          <w:sz w:val="24"/>
          <w:szCs w:val="24"/>
        </w:rPr>
        <w:t>shalat</w:t>
      </w:r>
      <w:proofErr w:type="spellEnd"/>
      <w:r w:rsidRPr="002F5329">
        <w:rPr>
          <w:rFonts w:asciiTheme="majorBidi" w:hAnsiTheme="majorBidi" w:cstheme="majorBidi"/>
          <w:color w:val="000000" w:themeColor="text1"/>
          <w:sz w:val="24"/>
          <w:szCs w:val="24"/>
        </w:rPr>
        <w:t xml:space="preserve"> </w:t>
      </w:r>
      <w:proofErr w:type="spellStart"/>
      <w:r w:rsidRPr="002F5329">
        <w:rPr>
          <w:rFonts w:asciiTheme="majorBidi" w:hAnsiTheme="majorBidi" w:cstheme="majorBidi"/>
          <w:color w:val="000000" w:themeColor="text1"/>
          <w:sz w:val="24"/>
          <w:szCs w:val="24"/>
        </w:rPr>
        <w:t>wajib</w:t>
      </w:r>
      <w:proofErr w:type="spellEnd"/>
      <w:r w:rsidRPr="002F5329">
        <w:rPr>
          <w:rFonts w:asciiTheme="majorBidi" w:hAnsiTheme="majorBidi" w:cstheme="majorBidi"/>
          <w:color w:val="000000" w:themeColor="text1"/>
          <w:sz w:val="24"/>
          <w:szCs w:val="24"/>
        </w:rPr>
        <w:t xml:space="preserve"> yang </w:t>
      </w:r>
      <w:proofErr w:type="spellStart"/>
      <w:r w:rsidRPr="002F5329">
        <w:rPr>
          <w:rFonts w:asciiTheme="majorBidi" w:hAnsiTheme="majorBidi" w:cstheme="majorBidi"/>
          <w:color w:val="000000" w:themeColor="text1"/>
          <w:sz w:val="24"/>
          <w:szCs w:val="24"/>
        </w:rPr>
        <w:t>dilakukan</w:t>
      </w:r>
      <w:proofErr w:type="spellEnd"/>
      <w:r>
        <w:rPr>
          <w:rFonts w:asciiTheme="majorBidi" w:hAnsiTheme="majorBidi" w:cstheme="majorBidi"/>
          <w:color w:val="000000" w:themeColor="text1"/>
          <w:sz w:val="24"/>
          <w:szCs w:val="24"/>
        </w:rPr>
        <w:t xml:space="preserve">, </w:t>
      </w:r>
      <w:r w:rsidRPr="002F5329">
        <w:rPr>
          <w:rFonts w:asciiTheme="majorBidi" w:hAnsiTheme="majorBidi" w:cstheme="majorBidi"/>
          <w:color w:val="000000" w:themeColor="text1"/>
          <w:sz w:val="24"/>
          <w:szCs w:val="24"/>
        </w:rPr>
        <w:t xml:space="preserve">Allah </w:t>
      </w:r>
      <w:proofErr w:type="spellStart"/>
      <w:r w:rsidRPr="002F5329">
        <w:rPr>
          <w:rFonts w:asciiTheme="majorBidi" w:hAnsiTheme="majorBidi" w:cstheme="majorBidi"/>
          <w:color w:val="000000" w:themeColor="text1"/>
          <w:sz w:val="24"/>
          <w:szCs w:val="24"/>
        </w:rPr>
        <w:t>memerintahkan</w:t>
      </w:r>
      <w:proofErr w:type="spellEnd"/>
      <w:r w:rsidRPr="002F5329">
        <w:rPr>
          <w:rFonts w:asciiTheme="majorBidi" w:hAnsiTheme="majorBidi" w:cstheme="majorBidi"/>
          <w:color w:val="000000" w:themeColor="text1"/>
          <w:sz w:val="24"/>
          <w:szCs w:val="24"/>
        </w:rPr>
        <w:t xml:space="preserve"> agar </w:t>
      </w:r>
      <w:proofErr w:type="spellStart"/>
      <w:r w:rsidRPr="002F5329">
        <w:rPr>
          <w:rFonts w:asciiTheme="majorBidi" w:hAnsiTheme="majorBidi" w:cstheme="majorBidi"/>
          <w:color w:val="000000" w:themeColor="text1"/>
          <w:sz w:val="24"/>
          <w:szCs w:val="24"/>
        </w:rPr>
        <w:t>dibaca</w:t>
      </w:r>
      <w:proofErr w:type="spellEnd"/>
      <w:r w:rsidRPr="002F5329">
        <w:rPr>
          <w:rFonts w:asciiTheme="majorBidi" w:hAnsiTheme="majorBidi" w:cstheme="majorBidi"/>
          <w:color w:val="000000" w:themeColor="text1"/>
          <w:sz w:val="24"/>
          <w:szCs w:val="24"/>
        </w:rPr>
        <w:t xml:space="preserve"> minimal 17 kali </w:t>
      </w:r>
      <w:proofErr w:type="spellStart"/>
      <w:r w:rsidRPr="002F5329">
        <w:rPr>
          <w:rFonts w:asciiTheme="majorBidi" w:hAnsiTheme="majorBidi" w:cstheme="majorBidi"/>
          <w:color w:val="000000" w:themeColor="text1"/>
          <w:sz w:val="24"/>
          <w:szCs w:val="24"/>
        </w:rPr>
        <w:t>sehari</w:t>
      </w:r>
      <w:proofErr w:type="spellEnd"/>
      <w:r>
        <w:rPr>
          <w:rFonts w:asciiTheme="majorBidi" w:hAnsiTheme="majorBidi" w:cstheme="majorBidi"/>
          <w:color w:val="000000" w:themeColor="text1"/>
          <w:sz w:val="24"/>
          <w:szCs w:val="24"/>
        </w:rPr>
        <w:t>.</w:t>
      </w:r>
      <w:r w:rsidRPr="002F5329">
        <w:rPr>
          <w:rFonts w:asciiTheme="majorBidi" w:hAnsiTheme="majorBidi" w:cstheme="majorBidi"/>
          <w:color w:val="000000" w:themeColor="text1"/>
          <w:sz w:val="24"/>
          <w:szCs w:val="24"/>
        </w:rPr>
        <w:t xml:space="preserve"> Hal </w:t>
      </w:r>
      <w:proofErr w:type="spellStart"/>
      <w:r w:rsidRPr="002F5329">
        <w:rPr>
          <w:rFonts w:asciiTheme="majorBidi" w:hAnsiTheme="majorBidi" w:cstheme="majorBidi"/>
          <w:color w:val="000000" w:themeColor="text1"/>
          <w:sz w:val="24"/>
          <w:szCs w:val="24"/>
        </w:rPr>
        <w:t>ini</w:t>
      </w:r>
      <w:proofErr w:type="spellEnd"/>
      <w:r w:rsidRPr="002F5329">
        <w:rPr>
          <w:rFonts w:asciiTheme="majorBidi" w:hAnsiTheme="majorBidi" w:cstheme="majorBidi"/>
          <w:color w:val="000000" w:themeColor="text1"/>
          <w:sz w:val="24"/>
          <w:szCs w:val="24"/>
        </w:rPr>
        <w:t xml:space="preserve"> </w:t>
      </w:r>
      <w:proofErr w:type="spellStart"/>
      <w:r w:rsidRPr="002F5329">
        <w:rPr>
          <w:rFonts w:asciiTheme="majorBidi" w:hAnsiTheme="majorBidi" w:cstheme="majorBidi"/>
          <w:color w:val="000000" w:themeColor="text1"/>
          <w:sz w:val="24"/>
          <w:szCs w:val="24"/>
        </w:rPr>
        <w:t>menunjukkan</w:t>
      </w:r>
      <w:proofErr w:type="spellEnd"/>
      <w:r w:rsidRPr="002F5329">
        <w:rPr>
          <w:rFonts w:asciiTheme="majorBidi" w:hAnsiTheme="majorBidi" w:cstheme="majorBidi"/>
          <w:color w:val="000000" w:themeColor="text1"/>
          <w:sz w:val="24"/>
          <w:szCs w:val="24"/>
        </w:rPr>
        <w:t xml:space="preserve"> </w:t>
      </w:r>
      <w:proofErr w:type="spellStart"/>
      <w:r w:rsidRPr="002F5329">
        <w:rPr>
          <w:rFonts w:asciiTheme="majorBidi" w:hAnsiTheme="majorBidi" w:cstheme="majorBidi"/>
          <w:color w:val="000000" w:themeColor="text1"/>
          <w:sz w:val="24"/>
          <w:szCs w:val="24"/>
        </w:rPr>
        <w:t>keagungan</w:t>
      </w:r>
      <w:proofErr w:type="spellEnd"/>
      <w:r w:rsidRPr="002F5329">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surah</w:t>
      </w:r>
      <w:r w:rsidRPr="002F5329">
        <w:rPr>
          <w:rFonts w:asciiTheme="majorBidi" w:hAnsiTheme="majorBidi" w:cstheme="majorBidi"/>
          <w:color w:val="000000" w:themeColor="text1"/>
          <w:sz w:val="24"/>
          <w:szCs w:val="24"/>
        </w:rPr>
        <w:t xml:space="preserve"> </w:t>
      </w:r>
      <w:proofErr w:type="spellStart"/>
      <w:r w:rsidRPr="002F5329">
        <w:rPr>
          <w:rFonts w:asciiTheme="majorBidi" w:hAnsiTheme="majorBidi" w:cstheme="majorBidi"/>
          <w:color w:val="000000" w:themeColor="text1"/>
          <w:sz w:val="24"/>
          <w:szCs w:val="24"/>
        </w:rPr>
        <w:t>Al-Fātiḥah</w:t>
      </w:r>
      <w:proofErr w:type="spellEnd"/>
      <w:r>
        <w:rPr>
          <w:rFonts w:asciiTheme="majorBidi" w:hAnsiTheme="majorBidi" w:cstheme="majorBidi"/>
          <w:color w:val="000000" w:themeColor="text1"/>
          <w:sz w:val="24"/>
          <w:szCs w:val="24"/>
        </w:rPr>
        <w:t>.</w:t>
      </w:r>
      <w:r>
        <w:rPr>
          <w:rStyle w:val="FootnoteReference"/>
          <w:rFonts w:asciiTheme="majorBidi" w:hAnsiTheme="majorBidi" w:cstheme="majorBidi"/>
          <w:color w:val="000000" w:themeColor="text1"/>
          <w:sz w:val="24"/>
          <w:szCs w:val="24"/>
        </w:rPr>
        <w:footnoteReference w:id="12"/>
      </w: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Menurut</w:t>
      </w:r>
      <w:proofErr w:type="spellEnd"/>
      <w:r>
        <w:rPr>
          <w:rFonts w:asciiTheme="majorBidi" w:hAnsiTheme="majorBidi" w:cstheme="majorBidi"/>
          <w:color w:val="000000" w:themeColor="text1"/>
          <w:sz w:val="24"/>
          <w:szCs w:val="24"/>
        </w:rPr>
        <w:t xml:space="preserve"> </w:t>
      </w:r>
      <w:r w:rsidR="00A76393" w:rsidRPr="00A76393">
        <w:rPr>
          <w:rFonts w:asciiTheme="majorBidi" w:hAnsiTheme="majorBidi" w:cstheme="majorBidi"/>
          <w:sz w:val="24"/>
          <w:szCs w:val="24"/>
        </w:rPr>
        <w:t>Muhammad Fakhrudin Al-Razi</w:t>
      </w:r>
      <w:r w:rsidR="00A76393">
        <w:rPr>
          <w:rFonts w:asciiTheme="majorBidi" w:hAnsiTheme="majorBidi" w:cstheme="majorBidi"/>
          <w:sz w:val="24"/>
          <w:szCs w:val="24"/>
        </w:rPr>
        <w:t xml:space="preserve"> </w:t>
      </w:r>
      <w:r w:rsidR="00A76393">
        <w:rPr>
          <w:rFonts w:asciiTheme="majorBidi" w:hAnsiTheme="majorBidi" w:cstheme="majorBidi"/>
          <w:color w:val="000000" w:themeColor="text1"/>
          <w:sz w:val="24"/>
          <w:szCs w:val="24"/>
        </w:rPr>
        <w:t xml:space="preserve">surah </w:t>
      </w:r>
      <w:proofErr w:type="spellStart"/>
      <w:r w:rsidR="00A76393" w:rsidRPr="002F5329">
        <w:rPr>
          <w:rFonts w:asciiTheme="majorBidi" w:hAnsiTheme="majorBidi" w:cstheme="majorBidi"/>
          <w:color w:val="000000" w:themeColor="text1"/>
          <w:sz w:val="24"/>
          <w:szCs w:val="24"/>
        </w:rPr>
        <w:t>Al-Fātiḥah</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mempunyai</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empat</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faktor</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mengapa</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disebut</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sebagai</w:t>
      </w:r>
      <w:proofErr w:type="spellEnd"/>
      <w:r w:rsidR="00A76393">
        <w:rPr>
          <w:rFonts w:asciiTheme="majorBidi" w:hAnsiTheme="majorBidi" w:cstheme="majorBidi"/>
          <w:color w:val="000000" w:themeColor="text1"/>
          <w:sz w:val="24"/>
          <w:szCs w:val="24"/>
        </w:rPr>
        <w:t xml:space="preserve"> Ummul Kitab, </w:t>
      </w:r>
      <w:proofErr w:type="spellStart"/>
      <w:r w:rsidR="00A76393">
        <w:rPr>
          <w:rFonts w:asciiTheme="majorBidi" w:hAnsiTheme="majorBidi" w:cstheme="majorBidi"/>
          <w:i/>
          <w:iCs/>
          <w:color w:val="000000" w:themeColor="text1"/>
          <w:sz w:val="24"/>
          <w:szCs w:val="24"/>
        </w:rPr>
        <w:t>pertama</w:t>
      </w:r>
      <w:proofErr w:type="spellEnd"/>
      <w:r w:rsidR="00A76393">
        <w:rPr>
          <w:rFonts w:asciiTheme="majorBidi" w:hAnsiTheme="majorBidi" w:cstheme="majorBidi"/>
          <w:i/>
          <w:iCs/>
          <w:color w:val="000000" w:themeColor="text1"/>
          <w:sz w:val="24"/>
          <w:szCs w:val="24"/>
        </w:rPr>
        <w:t xml:space="preserve"> </w:t>
      </w:r>
      <w:proofErr w:type="spellStart"/>
      <w:r w:rsidR="00A76393">
        <w:rPr>
          <w:rFonts w:asciiTheme="majorBidi" w:hAnsiTheme="majorBidi" w:cstheme="majorBidi"/>
          <w:color w:val="000000" w:themeColor="text1"/>
          <w:sz w:val="24"/>
          <w:szCs w:val="24"/>
        </w:rPr>
        <w:t>karena</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mempunyai</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tujuan</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dari</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pokok</w:t>
      </w:r>
      <w:proofErr w:type="spellEnd"/>
      <w:r w:rsidR="00A76393">
        <w:rPr>
          <w:rFonts w:asciiTheme="majorBidi" w:hAnsiTheme="majorBidi" w:cstheme="majorBidi"/>
          <w:color w:val="000000" w:themeColor="text1"/>
          <w:sz w:val="24"/>
          <w:szCs w:val="24"/>
        </w:rPr>
        <w:t xml:space="preserve"> Al-Qur’an </w:t>
      </w:r>
      <w:proofErr w:type="spellStart"/>
      <w:r w:rsidR="00A76393">
        <w:rPr>
          <w:rFonts w:asciiTheme="majorBidi" w:hAnsiTheme="majorBidi" w:cstheme="majorBidi"/>
          <w:color w:val="000000" w:themeColor="text1"/>
          <w:sz w:val="24"/>
          <w:szCs w:val="24"/>
        </w:rPr>
        <w:t>yaitu</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ketuhanan</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kenabian</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hari</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akhir</w:t>
      </w:r>
      <w:proofErr w:type="spellEnd"/>
      <w:r w:rsidR="00A76393">
        <w:rPr>
          <w:rFonts w:asciiTheme="majorBidi" w:hAnsiTheme="majorBidi" w:cstheme="majorBidi"/>
          <w:color w:val="000000" w:themeColor="text1"/>
          <w:sz w:val="24"/>
          <w:szCs w:val="24"/>
        </w:rPr>
        <w:t xml:space="preserve">, dan </w:t>
      </w:r>
      <w:proofErr w:type="spellStart"/>
      <w:r w:rsidR="00A76393">
        <w:rPr>
          <w:rFonts w:asciiTheme="majorBidi" w:hAnsiTheme="majorBidi" w:cstheme="majorBidi"/>
          <w:color w:val="000000" w:themeColor="text1"/>
          <w:sz w:val="24"/>
          <w:szCs w:val="24"/>
        </w:rPr>
        <w:t>penetapan</w:t>
      </w:r>
      <w:proofErr w:type="spellEnd"/>
      <w:r w:rsidR="00A76393">
        <w:rPr>
          <w:rFonts w:asciiTheme="majorBidi" w:hAnsiTheme="majorBidi" w:cstheme="majorBidi"/>
          <w:color w:val="000000" w:themeColor="text1"/>
          <w:sz w:val="24"/>
          <w:szCs w:val="24"/>
        </w:rPr>
        <w:t xml:space="preserve"> </w:t>
      </w:r>
      <w:proofErr w:type="spellStart"/>
      <w:r w:rsidR="00A76393" w:rsidRPr="00D072F0">
        <w:rPr>
          <w:rFonts w:asciiTheme="majorBidi" w:hAnsiTheme="majorBidi" w:cstheme="majorBidi"/>
          <w:i/>
          <w:iCs/>
          <w:color w:val="000000" w:themeColor="text1"/>
          <w:sz w:val="24"/>
          <w:szCs w:val="24"/>
        </w:rPr>
        <w:t>qadha</w:t>
      </w:r>
      <w:proofErr w:type="spellEnd"/>
      <w:r w:rsidR="00A76393">
        <w:rPr>
          <w:rFonts w:asciiTheme="majorBidi" w:hAnsiTheme="majorBidi" w:cstheme="majorBidi"/>
          <w:color w:val="000000" w:themeColor="text1"/>
          <w:sz w:val="24"/>
          <w:szCs w:val="24"/>
        </w:rPr>
        <w:t xml:space="preserve"> dan </w:t>
      </w:r>
      <w:proofErr w:type="spellStart"/>
      <w:r w:rsidR="00A76393" w:rsidRPr="00D072F0">
        <w:rPr>
          <w:rFonts w:asciiTheme="majorBidi" w:hAnsiTheme="majorBidi" w:cstheme="majorBidi"/>
          <w:i/>
          <w:iCs/>
          <w:color w:val="000000" w:themeColor="text1"/>
          <w:sz w:val="24"/>
          <w:szCs w:val="24"/>
        </w:rPr>
        <w:t>qadar</w:t>
      </w:r>
      <w:proofErr w:type="spellEnd"/>
      <w:r w:rsidR="00A76393">
        <w:rPr>
          <w:rFonts w:asciiTheme="majorBidi" w:hAnsiTheme="majorBidi" w:cstheme="majorBidi"/>
          <w:color w:val="000000" w:themeColor="text1"/>
          <w:sz w:val="24"/>
          <w:szCs w:val="24"/>
        </w:rPr>
        <w:t xml:space="preserve"> dan </w:t>
      </w:r>
      <w:proofErr w:type="spellStart"/>
      <w:r w:rsidR="00A76393">
        <w:rPr>
          <w:rFonts w:asciiTheme="majorBidi" w:hAnsiTheme="majorBidi" w:cstheme="majorBidi"/>
          <w:color w:val="000000" w:themeColor="text1"/>
          <w:sz w:val="24"/>
          <w:szCs w:val="24"/>
        </w:rPr>
        <w:t>semua</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tujuan</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ini</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terdapat</w:t>
      </w:r>
      <w:proofErr w:type="spellEnd"/>
      <w:r w:rsidR="00A76393">
        <w:rPr>
          <w:rFonts w:asciiTheme="majorBidi" w:hAnsiTheme="majorBidi" w:cstheme="majorBidi"/>
          <w:color w:val="000000" w:themeColor="text1"/>
          <w:sz w:val="24"/>
          <w:szCs w:val="24"/>
        </w:rPr>
        <w:t xml:space="preserve"> pada surah </w:t>
      </w:r>
      <w:proofErr w:type="spellStart"/>
      <w:r w:rsidR="00A76393" w:rsidRPr="002F5329">
        <w:rPr>
          <w:rFonts w:asciiTheme="majorBidi" w:hAnsiTheme="majorBidi" w:cstheme="majorBidi"/>
          <w:color w:val="000000" w:themeColor="text1"/>
          <w:sz w:val="24"/>
          <w:szCs w:val="24"/>
        </w:rPr>
        <w:t>Al-Fātiḥah</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i/>
          <w:iCs/>
          <w:color w:val="000000" w:themeColor="text1"/>
          <w:sz w:val="24"/>
          <w:szCs w:val="24"/>
        </w:rPr>
        <w:t>Kedua</w:t>
      </w:r>
      <w:proofErr w:type="spellEnd"/>
      <w:r w:rsidR="00A76393">
        <w:rPr>
          <w:rFonts w:asciiTheme="majorBidi" w:hAnsiTheme="majorBidi" w:cstheme="majorBidi"/>
          <w:i/>
          <w:iCs/>
          <w:color w:val="000000" w:themeColor="text1"/>
          <w:sz w:val="24"/>
          <w:szCs w:val="24"/>
        </w:rPr>
        <w:t xml:space="preserve">, </w:t>
      </w:r>
      <w:proofErr w:type="spellStart"/>
      <w:r w:rsidR="00A76393">
        <w:rPr>
          <w:rFonts w:asciiTheme="majorBidi" w:hAnsiTheme="majorBidi" w:cstheme="majorBidi"/>
          <w:color w:val="000000" w:themeColor="text1"/>
          <w:sz w:val="24"/>
          <w:szCs w:val="24"/>
        </w:rPr>
        <w:t>setiap</w:t>
      </w:r>
      <w:proofErr w:type="spellEnd"/>
      <w:r w:rsidR="00A76393">
        <w:rPr>
          <w:rFonts w:asciiTheme="majorBidi" w:hAnsiTheme="majorBidi" w:cstheme="majorBidi"/>
          <w:color w:val="000000" w:themeColor="text1"/>
          <w:sz w:val="24"/>
          <w:szCs w:val="24"/>
        </w:rPr>
        <w:t xml:space="preserve"> kitab Allah SWT </w:t>
      </w:r>
      <w:proofErr w:type="spellStart"/>
      <w:r w:rsidR="00A76393">
        <w:rPr>
          <w:rFonts w:asciiTheme="majorBidi" w:hAnsiTheme="majorBidi" w:cstheme="majorBidi"/>
          <w:color w:val="000000" w:themeColor="text1"/>
          <w:sz w:val="24"/>
          <w:szCs w:val="24"/>
        </w:rPr>
        <w:t>mempunyai</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tiga</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perkara</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yakni</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memuji</w:t>
      </w:r>
      <w:proofErr w:type="spellEnd"/>
      <w:r w:rsidR="00A76393">
        <w:rPr>
          <w:rFonts w:asciiTheme="majorBidi" w:hAnsiTheme="majorBidi" w:cstheme="majorBidi"/>
          <w:color w:val="000000" w:themeColor="text1"/>
          <w:sz w:val="24"/>
          <w:szCs w:val="24"/>
        </w:rPr>
        <w:t xml:space="preserve"> Allah SWT, </w:t>
      </w:r>
      <w:proofErr w:type="spellStart"/>
      <w:r w:rsidR="00A76393">
        <w:rPr>
          <w:rFonts w:asciiTheme="majorBidi" w:hAnsiTheme="majorBidi" w:cstheme="majorBidi"/>
          <w:color w:val="000000" w:themeColor="text1"/>
          <w:sz w:val="24"/>
          <w:szCs w:val="24"/>
        </w:rPr>
        <w:t>memperlihatkan</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kebenaran</w:t>
      </w:r>
      <w:proofErr w:type="spellEnd"/>
      <w:r w:rsidR="00A76393">
        <w:rPr>
          <w:rFonts w:asciiTheme="majorBidi" w:hAnsiTheme="majorBidi" w:cstheme="majorBidi"/>
          <w:color w:val="000000" w:themeColor="text1"/>
          <w:sz w:val="24"/>
          <w:szCs w:val="24"/>
        </w:rPr>
        <w:t xml:space="preserve"> Allah SWT, dan </w:t>
      </w:r>
      <w:proofErr w:type="spellStart"/>
      <w:r w:rsidR="00A76393">
        <w:rPr>
          <w:rFonts w:asciiTheme="majorBidi" w:hAnsiTheme="majorBidi" w:cstheme="majorBidi"/>
          <w:color w:val="000000" w:themeColor="text1"/>
          <w:sz w:val="24"/>
          <w:szCs w:val="24"/>
        </w:rPr>
        <w:t>mempercayai</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ketetapan</w:t>
      </w:r>
      <w:proofErr w:type="spellEnd"/>
      <w:r w:rsidR="00A76393">
        <w:rPr>
          <w:rFonts w:asciiTheme="majorBidi" w:hAnsiTheme="majorBidi" w:cstheme="majorBidi"/>
          <w:color w:val="000000" w:themeColor="text1"/>
          <w:sz w:val="24"/>
          <w:szCs w:val="24"/>
        </w:rPr>
        <w:t xml:space="preserve"> Allah SWT dan surah</w:t>
      </w:r>
      <w:r w:rsidR="00A76393" w:rsidRPr="002F5329">
        <w:rPr>
          <w:rFonts w:asciiTheme="majorBidi" w:hAnsiTheme="majorBidi" w:cstheme="majorBidi"/>
          <w:color w:val="000000" w:themeColor="text1"/>
          <w:sz w:val="24"/>
          <w:szCs w:val="24"/>
        </w:rPr>
        <w:t xml:space="preserve"> </w:t>
      </w:r>
      <w:proofErr w:type="spellStart"/>
      <w:r w:rsidR="00A76393" w:rsidRPr="002F5329">
        <w:rPr>
          <w:rFonts w:asciiTheme="majorBidi" w:hAnsiTheme="majorBidi" w:cstheme="majorBidi"/>
          <w:color w:val="000000" w:themeColor="text1"/>
          <w:sz w:val="24"/>
          <w:szCs w:val="24"/>
        </w:rPr>
        <w:t>Al-Fātiḥah</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memiliki</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tiga</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perkara</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tersebut</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i/>
          <w:iCs/>
          <w:color w:val="000000" w:themeColor="text1"/>
          <w:sz w:val="24"/>
          <w:szCs w:val="24"/>
        </w:rPr>
        <w:t>Ketiga</w:t>
      </w:r>
      <w:proofErr w:type="spellEnd"/>
      <w:r w:rsidR="00A76393">
        <w:rPr>
          <w:rFonts w:asciiTheme="majorBidi" w:hAnsiTheme="majorBidi" w:cstheme="majorBidi"/>
          <w:i/>
          <w:iCs/>
          <w:color w:val="000000" w:themeColor="text1"/>
          <w:sz w:val="24"/>
          <w:szCs w:val="24"/>
        </w:rPr>
        <w:t xml:space="preserve"> </w:t>
      </w:r>
      <w:r w:rsidR="00A76393">
        <w:rPr>
          <w:rFonts w:asciiTheme="majorBidi" w:hAnsiTheme="majorBidi" w:cstheme="majorBidi"/>
          <w:color w:val="000000" w:themeColor="text1"/>
          <w:sz w:val="24"/>
          <w:szCs w:val="24"/>
        </w:rPr>
        <w:t>surah</w:t>
      </w:r>
      <w:r w:rsidR="00A76393" w:rsidRPr="002F5329">
        <w:rPr>
          <w:rFonts w:asciiTheme="majorBidi" w:hAnsiTheme="majorBidi" w:cstheme="majorBidi"/>
          <w:color w:val="000000" w:themeColor="text1"/>
          <w:sz w:val="24"/>
          <w:szCs w:val="24"/>
        </w:rPr>
        <w:t xml:space="preserve"> </w:t>
      </w:r>
      <w:proofErr w:type="spellStart"/>
      <w:r w:rsidR="00A76393" w:rsidRPr="002F5329">
        <w:rPr>
          <w:rFonts w:asciiTheme="majorBidi" w:hAnsiTheme="majorBidi" w:cstheme="majorBidi"/>
          <w:color w:val="000000" w:themeColor="text1"/>
          <w:sz w:val="24"/>
          <w:szCs w:val="24"/>
        </w:rPr>
        <w:t>Al-Fātiḥah</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mengandung</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setiap</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tujun</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ilmu</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ilmu</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untuk</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mengtahui</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kemuliaan</w:t>
      </w:r>
      <w:proofErr w:type="spellEnd"/>
      <w:r w:rsidR="00A76393">
        <w:rPr>
          <w:rFonts w:asciiTheme="majorBidi" w:hAnsiTheme="majorBidi" w:cstheme="majorBidi"/>
          <w:color w:val="000000" w:themeColor="text1"/>
          <w:sz w:val="24"/>
          <w:szCs w:val="24"/>
        </w:rPr>
        <w:t xml:space="preserve"> Allah SWT dan </w:t>
      </w:r>
      <w:proofErr w:type="spellStart"/>
      <w:r w:rsidR="00A76393">
        <w:rPr>
          <w:rFonts w:asciiTheme="majorBidi" w:hAnsiTheme="majorBidi" w:cstheme="majorBidi"/>
          <w:color w:val="000000" w:themeColor="text1"/>
          <w:sz w:val="24"/>
          <w:szCs w:val="24"/>
        </w:rPr>
        <w:t>mengenal</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kezaliman</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makhluk</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i/>
          <w:iCs/>
          <w:color w:val="000000" w:themeColor="text1"/>
          <w:sz w:val="24"/>
          <w:szCs w:val="24"/>
        </w:rPr>
        <w:t>Keempat</w:t>
      </w:r>
      <w:proofErr w:type="spellEnd"/>
      <w:r w:rsidR="00A76393">
        <w:rPr>
          <w:rFonts w:asciiTheme="majorBidi" w:hAnsiTheme="majorBidi" w:cstheme="majorBidi"/>
          <w:i/>
          <w:iCs/>
          <w:color w:val="000000" w:themeColor="text1"/>
          <w:sz w:val="24"/>
          <w:szCs w:val="24"/>
        </w:rPr>
        <w:t xml:space="preserve"> </w:t>
      </w:r>
      <w:r w:rsidR="00A76393">
        <w:rPr>
          <w:rFonts w:asciiTheme="majorBidi" w:hAnsiTheme="majorBidi" w:cstheme="majorBidi"/>
          <w:color w:val="000000" w:themeColor="text1"/>
          <w:sz w:val="24"/>
          <w:szCs w:val="24"/>
        </w:rPr>
        <w:t>surah</w:t>
      </w:r>
      <w:r w:rsidR="00A76393" w:rsidRPr="002F5329">
        <w:rPr>
          <w:rFonts w:asciiTheme="majorBidi" w:hAnsiTheme="majorBidi" w:cstheme="majorBidi"/>
          <w:color w:val="000000" w:themeColor="text1"/>
          <w:sz w:val="24"/>
          <w:szCs w:val="24"/>
        </w:rPr>
        <w:t xml:space="preserve"> </w:t>
      </w:r>
      <w:proofErr w:type="spellStart"/>
      <w:r w:rsidR="00A76393" w:rsidRPr="002F5329">
        <w:rPr>
          <w:rFonts w:asciiTheme="majorBidi" w:hAnsiTheme="majorBidi" w:cstheme="majorBidi"/>
          <w:color w:val="000000" w:themeColor="text1"/>
          <w:sz w:val="24"/>
          <w:szCs w:val="24"/>
        </w:rPr>
        <w:t>Al-Fātiḥah</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mencangkup</w:t>
      </w:r>
      <w:proofErr w:type="spellEnd"/>
      <w:r w:rsidR="00A76393">
        <w:rPr>
          <w:rFonts w:asciiTheme="majorBidi" w:hAnsiTheme="majorBidi" w:cstheme="majorBidi"/>
          <w:color w:val="000000" w:themeColor="text1"/>
          <w:sz w:val="24"/>
          <w:szCs w:val="24"/>
        </w:rPr>
        <w:t xml:space="preserve"> inti </w:t>
      </w:r>
      <w:proofErr w:type="spellStart"/>
      <w:r w:rsidR="00A76393">
        <w:rPr>
          <w:rFonts w:asciiTheme="majorBidi" w:hAnsiTheme="majorBidi" w:cstheme="majorBidi"/>
          <w:color w:val="000000" w:themeColor="text1"/>
          <w:sz w:val="24"/>
          <w:szCs w:val="24"/>
        </w:rPr>
        <w:t>ilmu</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terdiri</w:t>
      </w:r>
      <w:proofErr w:type="spellEnd"/>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dari</w:t>
      </w:r>
      <w:proofErr w:type="spellEnd"/>
      <w:r w:rsidR="00A76393">
        <w:rPr>
          <w:rFonts w:asciiTheme="majorBidi" w:hAnsiTheme="majorBidi" w:cstheme="majorBidi"/>
          <w:color w:val="000000" w:themeColor="text1"/>
          <w:sz w:val="24"/>
          <w:szCs w:val="24"/>
        </w:rPr>
        <w:t xml:space="preserve"> </w:t>
      </w:r>
      <w:proofErr w:type="spellStart"/>
      <w:r w:rsidR="00A76393" w:rsidRPr="003B04CC">
        <w:rPr>
          <w:rFonts w:asciiTheme="majorBidi" w:hAnsiTheme="majorBidi" w:cstheme="majorBidi"/>
          <w:color w:val="000000" w:themeColor="text1"/>
          <w:sz w:val="24"/>
          <w:szCs w:val="24"/>
        </w:rPr>
        <w:t>ilmu</w:t>
      </w:r>
      <w:proofErr w:type="spellEnd"/>
      <w:r w:rsidR="00A76393" w:rsidRPr="003B04CC">
        <w:rPr>
          <w:rFonts w:asciiTheme="majorBidi" w:hAnsiTheme="majorBidi" w:cstheme="majorBidi"/>
          <w:color w:val="000000" w:themeColor="text1"/>
          <w:sz w:val="24"/>
          <w:szCs w:val="24"/>
        </w:rPr>
        <w:t xml:space="preserve"> </w:t>
      </w:r>
      <w:proofErr w:type="spellStart"/>
      <w:r w:rsidR="00A76393" w:rsidRPr="003B04CC">
        <w:rPr>
          <w:rFonts w:asciiTheme="majorBidi" w:hAnsiTheme="majorBidi" w:cstheme="majorBidi"/>
          <w:color w:val="000000" w:themeColor="text1"/>
          <w:sz w:val="24"/>
          <w:szCs w:val="24"/>
        </w:rPr>
        <w:t>uṣūl</w:t>
      </w:r>
      <w:proofErr w:type="spellEnd"/>
      <w:r w:rsidR="00A76393">
        <w:rPr>
          <w:rFonts w:asciiTheme="majorBidi" w:hAnsiTheme="majorBidi" w:cstheme="majorBidi"/>
          <w:color w:val="000000" w:themeColor="text1"/>
          <w:sz w:val="24"/>
          <w:szCs w:val="24"/>
        </w:rPr>
        <w:t xml:space="preserve">, </w:t>
      </w:r>
      <w:proofErr w:type="spellStart"/>
      <w:r w:rsidR="00A76393" w:rsidRPr="003B04CC">
        <w:rPr>
          <w:rFonts w:asciiTheme="majorBidi" w:hAnsiTheme="majorBidi" w:cstheme="majorBidi"/>
          <w:color w:val="000000" w:themeColor="text1"/>
          <w:sz w:val="24"/>
          <w:szCs w:val="24"/>
        </w:rPr>
        <w:t>ilmu</w:t>
      </w:r>
      <w:proofErr w:type="spellEnd"/>
      <w:r w:rsidR="00A76393" w:rsidRPr="003B04CC">
        <w:rPr>
          <w:rFonts w:asciiTheme="majorBidi" w:hAnsiTheme="majorBidi" w:cstheme="majorBidi"/>
          <w:color w:val="000000" w:themeColor="text1"/>
          <w:sz w:val="24"/>
          <w:szCs w:val="24"/>
        </w:rPr>
        <w:t xml:space="preserve"> </w:t>
      </w:r>
      <w:proofErr w:type="spellStart"/>
      <w:r w:rsidR="00A76393" w:rsidRPr="003B04CC">
        <w:rPr>
          <w:rFonts w:asciiTheme="majorBidi" w:hAnsiTheme="majorBidi" w:cstheme="majorBidi"/>
          <w:color w:val="000000" w:themeColor="text1"/>
          <w:sz w:val="24"/>
          <w:szCs w:val="24"/>
        </w:rPr>
        <w:t>furū</w:t>
      </w:r>
      <w:proofErr w:type="spellEnd"/>
      <w:r w:rsidR="00A76393" w:rsidRPr="003B04CC">
        <w:rPr>
          <w:rFonts w:asciiTheme="majorBidi" w:hAnsiTheme="majorBidi" w:cstheme="majorBidi"/>
          <w:color w:val="000000" w:themeColor="text1"/>
          <w:sz w:val="24"/>
          <w:szCs w:val="24"/>
        </w:rPr>
        <w:t>’</w:t>
      </w:r>
      <w:r w:rsidR="00A76393">
        <w:rPr>
          <w:rFonts w:asciiTheme="majorBidi" w:hAnsiTheme="majorBidi" w:cstheme="majorBidi"/>
          <w:color w:val="000000" w:themeColor="text1"/>
          <w:sz w:val="24"/>
          <w:szCs w:val="24"/>
        </w:rPr>
        <w:t xml:space="preserve">, </w:t>
      </w:r>
      <w:proofErr w:type="spellStart"/>
      <w:r w:rsidR="00A76393">
        <w:rPr>
          <w:rFonts w:asciiTheme="majorBidi" w:hAnsiTheme="majorBidi" w:cstheme="majorBidi"/>
          <w:color w:val="000000" w:themeColor="text1"/>
          <w:sz w:val="24"/>
          <w:szCs w:val="24"/>
        </w:rPr>
        <w:t>serta</w:t>
      </w:r>
      <w:proofErr w:type="spellEnd"/>
      <w:r w:rsidR="00A76393">
        <w:rPr>
          <w:rFonts w:asciiTheme="majorBidi" w:hAnsiTheme="majorBidi" w:cstheme="majorBidi"/>
          <w:color w:val="000000" w:themeColor="text1"/>
          <w:sz w:val="24"/>
          <w:szCs w:val="24"/>
        </w:rPr>
        <w:t xml:space="preserve"> </w:t>
      </w:r>
      <w:proofErr w:type="spellStart"/>
      <w:r w:rsidR="00A76393" w:rsidRPr="003B04CC">
        <w:rPr>
          <w:rFonts w:asciiTheme="majorBidi" w:hAnsiTheme="majorBidi" w:cstheme="majorBidi"/>
          <w:color w:val="000000" w:themeColor="text1"/>
          <w:sz w:val="24"/>
          <w:szCs w:val="24"/>
        </w:rPr>
        <w:t>ilmu</w:t>
      </w:r>
      <w:proofErr w:type="spellEnd"/>
      <w:r w:rsidR="00A76393" w:rsidRPr="003B04CC">
        <w:rPr>
          <w:rFonts w:asciiTheme="majorBidi" w:hAnsiTheme="majorBidi" w:cstheme="majorBidi"/>
          <w:color w:val="000000" w:themeColor="text1"/>
          <w:sz w:val="24"/>
          <w:szCs w:val="24"/>
        </w:rPr>
        <w:t xml:space="preserve"> </w:t>
      </w:r>
      <w:proofErr w:type="spellStart"/>
      <w:r w:rsidR="00A76393" w:rsidRPr="003B04CC">
        <w:rPr>
          <w:rFonts w:asciiTheme="majorBidi" w:hAnsiTheme="majorBidi" w:cstheme="majorBidi"/>
          <w:color w:val="000000" w:themeColor="text1"/>
          <w:sz w:val="24"/>
          <w:szCs w:val="24"/>
        </w:rPr>
        <w:t>penyucian</w:t>
      </w:r>
      <w:proofErr w:type="spellEnd"/>
      <w:r w:rsidR="00A76393" w:rsidRPr="003B04CC">
        <w:rPr>
          <w:rFonts w:asciiTheme="majorBidi" w:hAnsiTheme="majorBidi" w:cstheme="majorBidi"/>
          <w:color w:val="000000" w:themeColor="text1"/>
          <w:sz w:val="24"/>
          <w:szCs w:val="24"/>
        </w:rPr>
        <w:t xml:space="preserve"> </w:t>
      </w:r>
      <w:proofErr w:type="spellStart"/>
      <w:r w:rsidR="00A76393" w:rsidRPr="003B04CC">
        <w:rPr>
          <w:rFonts w:asciiTheme="majorBidi" w:hAnsiTheme="majorBidi" w:cstheme="majorBidi"/>
          <w:color w:val="000000" w:themeColor="text1"/>
          <w:sz w:val="24"/>
          <w:szCs w:val="24"/>
        </w:rPr>
        <w:t>batin</w:t>
      </w:r>
      <w:proofErr w:type="spellEnd"/>
      <w:r w:rsidR="00A76393">
        <w:rPr>
          <w:rFonts w:asciiTheme="majorBidi" w:hAnsiTheme="majorBidi" w:cstheme="majorBidi"/>
          <w:color w:val="000000" w:themeColor="text1"/>
          <w:sz w:val="24"/>
          <w:szCs w:val="24"/>
        </w:rPr>
        <w:t>.</w:t>
      </w:r>
      <w:r w:rsidR="00A76393">
        <w:rPr>
          <w:rStyle w:val="FootnoteReference"/>
          <w:rFonts w:asciiTheme="majorBidi" w:hAnsiTheme="majorBidi" w:cstheme="majorBidi"/>
          <w:color w:val="000000" w:themeColor="text1"/>
          <w:sz w:val="24"/>
          <w:szCs w:val="24"/>
        </w:rPr>
        <w:footnoteReference w:id="13"/>
      </w:r>
      <w:r w:rsidR="009D45F5">
        <w:rPr>
          <w:rFonts w:asciiTheme="majorBidi" w:hAnsiTheme="majorBidi" w:cstheme="majorBidi"/>
          <w:color w:val="000000" w:themeColor="text1"/>
          <w:sz w:val="24"/>
          <w:szCs w:val="24"/>
          <w:lang w:val="id-ID"/>
        </w:rPr>
        <w:t xml:space="preserve"> Dengan demikian sangat pantas jika </w:t>
      </w:r>
      <w:r w:rsidR="009D45F5">
        <w:rPr>
          <w:rFonts w:asciiTheme="majorBidi" w:hAnsiTheme="majorBidi" w:cstheme="majorBidi"/>
          <w:color w:val="000000" w:themeColor="text1"/>
          <w:sz w:val="24"/>
          <w:szCs w:val="24"/>
        </w:rPr>
        <w:t xml:space="preserve">surah </w:t>
      </w:r>
      <w:proofErr w:type="spellStart"/>
      <w:r w:rsidR="009D45F5" w:rsidRPr="002F5329">
        <w:rPr>
          <w:rFonts w:asciiTheme="majorBidi" w:hAnsiTheme="majorBidi" w:cstheme="majorBidi"/>
          <w:color w:val="000000" w:themeColor="text1"/>
          <w:sz w:val="24"/>
          <w:szCs w:val="24"/>
        </w:rPr>
        <w:t>Al-Fātiḥah</w:t>
      </w:r>
      <w:proofErr w:type="spellEnd"/>
      <w:r w:rsidR="009D45F5">
        <w:rPr>
          <w:rFonts w:asciiTheme="majorBidi" w:hAnsiTheme="majorBidi" w:cstheme="majorBidi"/>
          <w:color w:val="000000" w:themeColor="text1"/>
          <w:sz w:val="24"/>
          <w:szCs w:val="24"/>
          <w:lang w:val="id-ID"/>
        </w:rPr>
        <w:t xml:space="preserve"> disebut sebagai Ummul Kitab.</w:t>
      </w:r>
    </w:p>
    <w:p w14:paraId="39CC876D" w14:textId="60DE8CD4" w:rsidR="00A76393" w:rsidRDefault="00A76393" w:rsidP="00A76393">
      <w:pPr>
        <w:spacing w:after="0" w:line="360" w:lineRule="auto"/>
        <w:ind w:firstLine="720"/>
        <w:jc w:val="both"/>
        <w:rPr>
          <w:rFonts w:asciiTheme="majorBidi" w:hAnsiTheme="majorBidi" w:cstheme="majorBidi"/>
          <w:color w:val="000000" w:themeColor="text1"/>
          <w:sz w:val="24"/>
          <w:szCs w:val="24"/>
        </w:rPr>
      </w:pPr>
      <w:r w:rsidRPr="009D45F5">
        <w:rPr>
          <w:rFonts w:asciiTheme="majorBidi" w:hAnsiTheme="majorBidi" w:cstheme="majorBidi"/>
          <w:color w:val="000000" w:themeColor="text1"/>
          <w:sz w:val="24"/>
          <w:szCs w:val="24"/>
          <w:lang w:val="id-ID"/>
        </w:rPr>
        <w:t xml:space="preserve">Attamimi (2020) telah menganalisis terkait tafsir surah Al-Fātiḥah perspektif Abdullah ibn Abbas yaitu, hamba yang mengakui telah beriman kepada Allah seharunya ia selalu bersyukur atas nikmat yang telah Allah berikan dan hendaknya ia memuji kebesaran-Nya dan menjadikan Allah sebagai satu-satunya zat yang patut untuk disembah. </w:t>
      </w:r>
      <w:r w:rsidRPr="007F1CD5">
        <w:rPr>
          <w:rFonts w:asciiTheme="majorBidi" w:hAnsiTheme="majorBidi" w:cstheme="majorBidi"/>
          <w:color w:val="000000" w:themeColor="text1"/>
          <w:sz w:val="24"/>
          <w:szCs w:val="24"/>
        </w:rPr>
        <w:t xml:space="preserve">Dan Allah </w:t>
      </w:r>
      <w:proofErr w:type="spellStart"/>
      <w:r w:rsidRPr="007F1CD5">
        <w:rPr>
          <w:rFonts w:asciiTheme="majorBidi" w:hAnsiTheme="majorBidi" w:cstheme="majorBidi"/>
          <w:color w:val="000000" w:themeColor="text1"/>
          <w:sz w:val="24"/>
          <w:szCs w:val="24"/>
        </w:rPr>
        <w:t>adalah</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tuhan</w:t>
      </w:r>
      <w:proofErr w:type="spellEnd"/>
      <w:r w:rsidRPr="007F1CD5">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bagi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semua</w:t>
      </w:r>
      <w:proofErr w:type="spellEnd"/>
      <w:r>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makhluk</w:t>
      </w:r>
      <w:proofErr w:type="spellEnd"/>
      <w:r w:rsidRPr="007F1CD5">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sidRPr="007F1CD5">
        <w:rPr>
          <w:rFonts w:asciiTheme="majorBidi" w:hAnsiTheme="majorBidi" w:cstheme="majorBidi"/>
          <w:color w:val="000000" w:themeColor="text1"/>
          <w:sz w:val="24"/>
          <w:szCs w:val="24"/>
        </w:rPr>
        <w:t xml:space="preserve">dan yang </w:t>
      </w:r>
      <w:proofErr w:type="spellStart"/>
      <w:r w:rsidRPr="007F1CD5">
        <w:rPr>
          <w:rFonts w:asciiTheme="majorBidi" w:hAnsiTheme="majorBidi" w:cstheme="majorBidi"/>
          <w:color w:val="000000" w:themeColor="text1"/>
          <w:sz w:val="24"/>
          <w:szCs w:val="24"/>
        </w:rPr>
        <w:t>menciptakan</w:t>
      </w:r>
      <w:proofErr w:type="spellEnd"/>
      <w:r w:rsidRPr="007F1CD5">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semua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dialam</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semesta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ini</w:t>
      </w:r>
      <w:proofErr w:type="spellEnd"/>
      <w:r>
        <w:rPr>
          <w:rFonts w:asciiTheme="majorBidi" w:hAnsiTheme="majorBidi" w:cstheme="majorBidi"/>
          <w:color w:val="000000" w:themeColor="text1"/>
          <w:sz w:val="24"/>
          <w:szCs w:val="24"/>
        </w:rPr>
        <w:t xml:space="preserve">. Sifat Allah </w:t>
      </w:r>
      <w:proofErr w:type="spellStart"/>
      <w:r>
        <w:rPr>
          <w:rFonts w:asciiTheme="majorBidi" w:hAnsiTheme="majorBidi" w:cstheme="majorBidi"/>
          <w:color w:val="000000" w:themeColor="text1"/>
          <w:sz w:val="24"/>
          <w:szCs w:val="24"/>
        </w:rPr>
        <w:t>adalah</w:t>
      </w:r>
      <w:proofErr w:type="spellEnd"/>
      <w:r>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pengasih</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serta</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penyayang</w:t>
      </w:r>
      <w:proofErr w:type="spellEnd"/>
      <w:r w:rsidRPr="007F1CD5">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oleh </w:t>
      </w:r>
      <w:proofErr w:type="spellStart"/>
      <w:r>
        <w:rPr>
          <w:rFonts w:asciiTheme="majorBidi" w:hAnsiTheme="majorBidi" w:cstheme="majorBidi"/>
          <w:color w:val="000000" w:themeColor="text1"/>
          <w:sz w:val="24"/>
          <w:szCs w:val="24"/>
        </w:rPr>
        <w:t>karena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itu</w:t>
      </w:r>
      <w:proofErr w:type="spellEnd"/>
      <w:r>
        <w:rPr>
          <w:rFonts w:asciiTheme="majorBidi" w:hAnsiTheme="majorBidi" w:cstheme="majorBidi"/>
          <w:color w:val="000000" w:themeColor="text1"/>
          <w:sz w:val="24"/>
          <w:szCs w:val="24"/>
        </w:rPr>
        <w:t xml:space="preserve"> Allah </w:t>
      </w:r>
      <w:proofErr w:type="spellStart"/>
      <w:r>
        <w:rPr>
          <w:rFonts w:asciiTheme="majorBidi" w:hAnsiTheme="majorBidi" w:cstheme="majorBidi"/>
          <w:color w:val="000000" w:themeColor="text1"/>
          <w:sz w:val="24"/>
          <w:szCs w:val="24"/>
        </w:rPr>
        <w:t>telah</w:t>
      </w:r>
      <w:proofErr w:type="spellEnd"/>
      <w:r>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menjamin</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rezeki</w:t>
      </w:r>
      <w:proofErr w:type="spellEnd"/>
      <w:r w:rsidRPr="007F1CD5">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untuk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hambanya</w:t>
      </w:r>
      <w:proofErr w:type="spellEnd"/>
      <w:r w:rsidRPr="007F1CD5">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Allah </w:t>
      </w:r>
      <w:proofErr w:type="spellStart"/>
      <w:r>
        <w:rPr>
          <w:rFonts w:asciiTheme="majorBidi" w:hAnsiTheme="majorBidi" w:cstheme="majorBidi"/>
          <w:color w:val="000000" w:themeColor="text1"/>
          <w:sz w:val="24"/>
          <w:szCs w:val="24"/>
        </w:rPr>
        <w:t>satu-satunya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zat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tempat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untuk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meminta</w:t>
      </w:r>
      <w:proofErr w:type="spellEnd"/>
      <w:r>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karena</w:t>
      </w:r>
      <w:proofErr w:type="spellEnd"/>
      <w:r w:rsidRPr="007F1CD5">
        <w:rPr>
          <w:rFonts w:asciiTheme="majorBidi" w:hAnsiTheme="majorBidi" w:cstheme="majorBidi"/>
          <w:color w:val="000000" w:themeColor="text1"/>
          <w:sz w:val="24"/>
          <w:szCs w:val="24"/>
        </w:rPr>
        <w:t xml:space="preserve"> Allah </w:t>
      </w:r>
      <w:r w:rsidRPr="00FA7130">
        <w:rPr>
          <w:rFonts w:ascii="Times New Roman" w:hAnsi="Times New Roman" w:cs="Times New Roman"/>
          <w:color w:val="000000" w:themeColor="text1"/>
          <w:sz w:val="24"/>
          <w:szCs w:val="24"/>
          <w:rtl/>
        </w:rPr>
        <w:t>جل جلاله</w:t>
      </w:r>
      <w:r w:rsidRPr="007F1CD5">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yang </w:t>
      </w:r>
      <w:proofErr w:type="spellStart"/>
      <w:r>
        <w:rPr>
          <w:rFonts w:asciiTheme="majorBidi" w:hAnsiTheme="majorBidi" w:cstheme="majorBidi"/>
          <w:color w:val="000000" w:themeColor="text1"/>
          <w:sz w:val="24"/>
          <w:szCs w:val="24"/>
        </w:rPr>
        <w:t>mempunyai</w:t>
      </w:r>
      <w:proofErr w:type="spellEnd"/>
      <w:r>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segala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dialam</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semesta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ini</w:t>
      </w:r>
      <w:proofErr w:type="spellEnd"/>
      <w:r w:rsidRPr="007F1CD5">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Kita </w:t>
      </w:r>
      <w:proofErr w:type="spellStart"/>
      <w:r>
        <w:rPr>
          <w:rFonts w:asciiTheme="majorBidi" w:hAnsiTheme="majorBidi" w:cstheme="majorBidi"/>
          <w:color w:val="000000" w:themeColor="text1"/>
          <w:sz w:val="24"/>
          <w:szCs w:val="24"/>
        </w:rPr>
        <w:t>harus</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mempercayai</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akan</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adanya</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hari</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akhir</w:t>
      </w:r>
      <w:proofErr w:type="spellEnd"/>
      <w:r w:rsidRPr="007F1CD5">
        <w:rPr>
          <w:rFonts w:asciiTheme="majorBidi" w:hAnsiTheme="majorBidi" w:cstheme="majorBidi"/>
          <w:color w:val="000000" w:themeColor="text1"/>
          <w:sz w:val="24"/>
          <w:szCs w:val="24"/>
        </w:rPr>
        <w:t xml:space="preserve"> dan </w:t>
      </w:r>
      <w:proofErr w:type="spellStart"/>
      <w:r w:rsidRPr="007F1CD5">
        <w:rPr>
          <w:rFonts w:asciiTheme="majorBidi" w:hAnsiTheme="majorBidi" w:cstheme="majorBidi"/>
          <w:color w:val="000000" w:themeColor="text1"/>
          <w:sz w:val="24"/>
          <w:szCs w:val="24"/>
        </w:rPr>
        <w:t>kita</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harus</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siap</w:t>
      </w:r>
      <w:proofErr w:type="spellEnd"/>
      <w:r w:rsidR="00D072F0">
        <w:rPr>
          <w:rFonts w:asciiTheme="majorBidi" w:hAnsiTheme="majorBidi" w:cstheme="majorBidi"/>
          <w:color w:val="000000" w:themeColor="text1"/>
          <w:sz w:val="24"/>
          <w:szCs w:val="24"/>
          <w:lang w:val="id-ID"/>
        </w:rPr>
        <w:t xml:space="preserve"> </w:t>
      </w:r>
      <w:proofErr w:type="spellStart"/>
      <w:r>
        <w:rPr>
          <w:rFonts w:asciiTheme="majorBidi" w:hAnsiTheme="majorBidi" w:cstheme="majorBidi"/>
          <w:color w:val="000000" w:themeColor="text1"/>
          <w:sz w:val="24"/>
          <w:szCs w:val="24"/>
        </w:rPr>
        <w:t>a</w:t>
      </w:r>
      <w:r w:rsidRPr="007F1CD5">
        <w:rPr>
          <w:rFonts w:asciiTheme="majorBidi" w:hAnsiTheme="majorBidi" w:cstheme="majorBidi"/>
          <w:color w:val="000000" w:themeColor="text1"/>
          <w:sz w:val="24"/>
          <w:szCs w:val="24"/>
        </w:rPr>
        <w:t>kan</w:t>
      </w:r>
      <w:proofErr w:type="spellEnd"/>
      <w:r w:rsidRPr="007F1CD5">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hal</w:t>
      </w:r>
      <w:proofErr w:type="spellEnd"/>
      <w:r>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itu</w:t>
      </w:r>
      <w:proofErr w:type="spellEnd"/>
      <w:r w:rsidRPr="007F1CD5">
        <w:rPr>
          <w:rFonts w:asciiTheme="majorBidi" w:hAnsiTheme="majorBidi" w:cstheme="majorBidi"/>
          <w:color w:val="000000" w:themeColor="text1"/>
          <w:sz w:val="24"/>
          <w:szCs w:val="24"/>
        </w:rPr>
        <w:t xml:space="preserve">. Kita </w:t>
      </w:r>
      <w:proofErr w:type="spellStart"/>
      <w:r w:rsidRPr="007F1CD5">
        <w:rPr>
          <w:rFonts w:asciiTheme="majorBidi" w:hAnsiTheme="majorBidi" w:cstheme="majorBidi"/>
          <w:color w:val="000000" w:themeColor="text1"/>
          <w:sz w:val="24"/>
          <w:szCs w:val="24"/>
        </w:rPr>
        <w:t>semua</w:t>
      </w:r>
      <w:proofErr w:type="spellEnd"/>
      <w:r w:rsidRPr="007F1CD5">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telah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diberikan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keleluasaan</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untuk</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melakukan</w:t>
      </w:r>
      <w:proofErr w:type="spellEnd"/>
      <w:r w:rsidRPr="007F1CD5">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apa</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kita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inginkan</w:t>
      </w:r>
      <w:proofErr w:type="spellEnd"/>
      <w:r>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tapi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kita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harus</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siap</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mempertanggung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jawabkan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perbuatan</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kita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lakukan</w:t>
      </w:r>
      <w:proofErr w:type="spellEnd"/>
      <w:r w:rsidRPr="007F1CD5">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jika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kita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melakukan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perbuatan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baik</w:t>
      </w:r>
      <w:proofErr w:type="spellEnd"/>
      <w:r>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maka</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kita</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akan</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merasa</w:t>
      </w:r>
      <w:proofErr w:type="spellEnd"/>
      <w:r w:rsidRPr="007F1CD5">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tenang</w:t>
      </w:r>
      <w:proofErr w:type="spellEnd"/>
      <w:r>
        <w:rPr>
          <w:rFonts w:asciiTheme="majorBidi" w:hAnsiTheme="majorBidi" w:cstheme="majorBidi"/>
          <w:color w:val="000000" w:themeColor="text1"/>
          <w:sz w:val="24"/>
          <w:szCs w:val="24"/>
        </w:rPr>
        <w:t xml:space="preserve">. Maka </w:t>
      </w:r>
      <w:proofErr w:type="spellStart"/>
      <w:r>
        <w:rPr>
          <w:rFonts w:asciiTheme="majorBidi" w:hAnsiTheme="majorBidi" w:cstheme="majorBidi"/>
          <w:color w:val="000000" w:themeColor="text1"/>
          <w:sz w:val="24"/>
          <w:szCs w:val="24"/>
        </w:rPr>
        <w:t>dari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itu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kita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sebagai</w:t>
      </w:r>
      <w:proofErr w:type="spellEnd"/>
      <w:r>
        <w:rPr>
          <w:rFonts w:asciiTheme="majorBidi" w:hAnsiTheme="majorBidi" w:cstheme="majorBidi"/>
          <w:color w:val="000000" w:themeColor="text1"/>
          <w:sz w:val="24"/>
          <w:szCs w:val="24"/>
        </w:rPr>
        <w:t xml:space="preserve"> hamba </w:t>
      </w:r>
      <w:proofErr w:type="spellStart"/>
      <w:r w:rsidRPr="007F1CD5">
        <w:rPr>
          <w:rFonts w:asciiTheme="majorBidi" w:hAnsiTheme="majorBidi" w:cstheme="majorBidi"/>
          <w:color w:val="000000" w:themeColor="text1"/>
          <w:sz w:val="24"/>
          <w:szCs w:val="24"/>
        </w:rPr>
        <w:t>h</w:t>
      </w:r>
      <w:r>
        <w:rPr>
          <w:rFonts w:asciiTheme="majorBidi" w:hAnsiTheme="majorBidi" w:cstheme="majorBidi"/>
          <w:color w:val="000000" w:themeColor="text1"/>
          <w:sz w:val="24"/>
          <w:szCs w:val="24"/>
        </w:rPr>
        <w:t>arus</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selalu</w:t>
      </w:r>
      <w:proofErr w:type="spellEnd"/>
      <w:r>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menyemba</w:t>
      </w:r>
      <w:proofErr w:type="spellEnd"/>
      <w:r w:rsidRPr="007F1CD5">
        <w:rPr>
          <w:rFonts w:asciiTheme="majorBidi" w:hAnsiTheme="majorBidi" w:cstheme="majorBidi"/>
          <w:color w:val="000000" w:themeColor="text1"/>
          <w:sz w:val="24"/>
          <w:szCs w:val="24"/>
        </w:rPr>
        <w:t xml:space="preserve"> dan </w:t>
      </w:r>
      <w:proofErr w:type="spellStart"/>
      <w:r w:rsidRPr="007F1CD5">
        <w:rPr>
          <w:rFonts w:asciiTheme="majorBidi" w:hAnsiTheme="majorBidi" w:cstheme="majorBidi"/>
          <w:color w:val="000000" w:themeColor="text1"/>
          <w:sz w:val="24"/>
          <w:szCs w:val="24"/>
        </w:rPr>
        <w:t>meminta</w:t>
      </w:r>
      <w:proofErr w:type="spellEnd"/>
      <w:r w:rsidRPr="007F1CD5">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ampunan</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hanya</w:t>
      </w:r>
      <w:proofErr w:type="spellEnd"/>
      <w:r w:rsidRPr="007F1CD5">
        <w:rPr>
          <w:rFonts w:asciiTheme="majorBidi" w:hAnsiTheme="majorBidi" w:cstheme="majorBidi"/>
          <w:color w:val="000000" w:themeColor="text1"/>
          <w:sz w:val="24"/>
          <w:szCs w:val="24"/>
        </w:rPr>
        <w:t xml:space="preserve"> </w:t>
      </w:r>
      <w:proofErr w:type="spellStart"/>
      <w:r w:rsidRPr="007F1CD5">
        <w:rPr>
          <w:rFonts w:asciiTheme="majorBidi" w:hAnsiTheme="majorBidi" w:cstheme="majorBidi"/>
          <w:color w:val="000000" w:themeColor="text1"/>
          <w:sz w:val="24"/>
          <w:szCs w:val="24"/>
        </w:rPr>
        <w:t>kepada</w:t>
      </w:r>
      <w:proofErr w:type="spellEnd"/>
      <w:r w:rsidRPr="007F1CD5">
        <w:rPr>
          <w:rFonts w:asciiTheme="majorBidi" w:hAnsiTheme="majorBidi" w:cstheme="majorBidi"/>
          <w:color w:val="000000" w:themeColor="text1"/>
          <w:sz w:val="24"/>
          <w:szCs w:val="24"/>
        </w:rPr>
        <w:t xml:space="preserve"> Allah</w:t>
      </w:r>
      <w:r>
        <w:rPr>
          <w:rFonts w:asciiTheme="majorBidi" w:hAnsiTheme="majorBidi" w:cstheme="majorBidi"/>
          <w:color w:val="000000" w:themeColor="text1"/>
          <w:sz w:val="24"/>
          <w:szCs w:val="24"/>
        </w:rPr>
        <w:t>.</w:t>
      </w:r>
      <w:r>
        <w:rPr>
          <w:rStyle w:val="FootnoteReference"/>
          <w:rFonts w:asciiTheme="majorBidi" w:hAnsiTheme="majorBidi" w:cstheme="majorBidi"/>
          <w:color w:val="000000" w:themeColor="text1"/>
          <w:sz w:val="24"/>
          <w:szCs w:val="24"/>
        </w:rPr>
        <w:footnoteReference w:id="14"/>
      </w:r>
      <w:r>
        <w:rPr>
          <w:rFonts w:asciiTheme="majorBidi" w:hAnsiTheme="majorBidi" w:cstheme="majorBidi"/>
          <w:color w:val="000000" w:themeColor="text1"/>
          <w:sz w:val="24"/>
          <w:szCs w:val="24"/>
        </w:rPr>
        <w:t xml:space="preserve"> </w:t>
      </w:r>
    </w:p>
    <w:p w14:paraId="54CD8D10" w14:textId="77777777" w:rsidR="009D45F5" w:rsidRDefault="009D45F5" w:rsidP="00A76393">
      <w:pPr>
        <w:spacing w:after="0" w:line="360" w:lineRule="auto"/>
        <w:ind w:firstLine="720"/>
        <w:jc w:val="both"/>
        <w:rPr>
          <w:rFonts w:asciiTheme="majorBidi" w:hAnsiTheme="majorBidi" w:cstheme="majorBidi"/>
          <w:color w:val="000000" w:themeColor="text1"/>
          <w:sz w:val="24"/>
          <w:szCs w:val="24"/>
        </w:rPr>
      </w:pPr>
    </w:p>
    <w:p w14:paraId="333D9A83" w14:textId="77777777" w:rsidR="00A76393" w:rsidRDefault="00A76393" w:rsidP="00A76393">
      <w:pPr>
        <w:pStyle w:val="ListParagraph"/>
        <w:numPr>
          <w:ilvl w:val="1"/>
          <w:numId w:val="1"/>
        </w:numPr>
        <w:spacing w:after="0" w:line="360" w:lineRule="auto"/>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lastRenderedPageBreak/>
        <w:t>Aspek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Magis</w:t>
      </w:r>
      <w:proofErr w:type="spellEnd"/>
      <w:r>
        <w:rPr>
          <w:rFonts w:asciiTheme="majorBidi" w:hAnsiTheme="majorBidi" w:cstheme="majorBidi"/>
          <w:color w:val="000000" w:themeColor="text1"/>
          <w:sz w:val="24"/>
          <w:szCs w:val="24"/>
        </w:rPr>
        <w:t xml:space="preserve"> Dalam Al-Qur’an</w:t>
      </w:r>
    </w:p>
    <w:p w14:paraId="5845E454" w14:textId="2771BAF9" w:rsidR="00A76393" w:rsidRDefault="00A76393" w:rsidP="00A76393">
      <w:pPr>
        <w:spacing w:after="0" w:line="360" w:lineRule="auto"/>
        <w:ind w:firstLine="720"/>
        <w:jc w:val="both"/>
        <w:rPr>
          <w:rFonts w:asciiTheme="majorBidi" w:hAnsiTheme="majorBidi" w:cstheme="majorBidi"/>
          <w:color w:val="000000" w:themeColor="text1"/>
          <w:sz w:val="24"/>
          <w:szCs w:val="24"/>
        </w:rPr>
      </w:pPr>
      <w:proofErr w:type="spellStart"/>
      <w:r w:rsidRPr="004502BA">
        <w:rPr>
          <w:rFonts w:asciiTheme="majorBidi" w:hAnsiTheme="majorBidi" w:cstheme="majorBidi"/>
          <w:color w:val="000000" w:themeColor="text1"/>
          <w:sz w:val="24"/>
          <w:szCs w:val="24"/>
        </w:rPr>
        <w:t>Munculnya</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ragam</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resepsi</w:t>
      </w:r>
      <w:proofErr w:type="spellEnd"/>
      <w:r w:rsidRPr="004502BA">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fungsi</w:t>
      </w:r>
      <w:proofErr w:type="spellEnd"/>
      <w:r>
        <w:rPr>
          <w:rFonts w:asciiTheme="majorBidi" w:hAnsiTheme="majorBidi" w:cstheme="majorBidi"/>
          <w:color w:val="000000" w:themeColor="text1"/>
          <w:sz w:val="24"/>
          <w:szCs w:val="24"/>
        </w:rPr>
        <w:t xml:space="preserve"> </w:t>
      </w:r>
      <w:r w:rsidRPr="004502BA">
        <w:rPr>
          <w:rFonts w:asciiTheme="majorBidi" w:hAnsiTheme="majorBidi" w:cstheme="majorBidi"/>
          <w:color w:val="000000" w:themeColor="text1"/>
          <w:sz w:val="24"/>
          <w:szCs w:val="24"/>
        </w:rPr>
        <w:t xml:space="preserve">Al-Qur’an yang </w:t>
      </w:r>
      <w:proofErr w:type="spellStart"/>
      <w:r w:rsidRPr="004502BA">
        <w:rPr>
          <w:rFonts w:asciiTheme="majorBidi" w:hAnsiTheme="majorBidi" w:cstheme="majorBidi"/>
          <w:color w:val="000000" w:themeColor="text1"/>
          <w:sz w:val="24"/>
          <w:szCs w:val="24"/>
        </w:rPr>
        <w:t>melibatkan</w:t>
      </w:r>
      <w:proofErr w:type="spellEnd"/>
      <w:r w:rsidRPr="004502BA">
        <w:rPr>
          <w:rFonts w:asciiTheme="majorBidi" w:hAnsiTheme="majorBidi" w:cstheme="majorBidi"/>
          <w:color w:val="000000" w:themeColor="text1"/>
          <w:sz w:val="24"/>
          <w:szCs w:val="24"/>
        </w:rPr>
        <w:t xml:space="preserve"> </w:t>
      </w:r>
      <w:proofErr w:type="spellStart"/>
      <w:r w:rsidRPr="00C34644">
        <w:rPr>
          <w:rFonts w:asciiTheme="majorBidi" w:hAnsiTheme="majorBidi" w:cstheme="majorBidi"/>
          <w:color w:val="000000" w:themeColor="text1"/>
          <w:sz w:val="24"/>
          <w:szCs w:val="24"/>
        </w:rPr>
        <w:t>praktik</w:t>
      </w:r>
      <w:proofErr w:type="spellEnd"/>
      <w:r w:rsidRPr="00C34644">
        <w:rPr>
          <w:rFonts w:asciiTheme="majorBidi" w:hAnsiTheme="majorBidi" w:cstheme="majorBidi"/>
          <w:color w:val="000000" w:themeColor="text1"/>
          <w:sz w:val="24"/>
          <w:szCs w:val="24"/>
        </w:rPr>
        <w:t xml:space="preserve"> </w:t>
      </w:r>
      <w:proofErr w:type="spellStart"/>
      <w:r w:rsidRPr="00C34644">
        <w:rPr>
          <w:rFonts w:asciiTheme="majorBidi" w:hAnsiTheme="majorBidi" w:cstheme="majorBidi"/>
          <w:color w:val="000000" w:themeColor="text1"/>
          <w:sz w:val="24"/>
          <w:szCs w:val="24"/>
        </w:rPr>
        <w:t>magis</w:t>
      </w:r>
      <w:proofErr w:type="spellEnd"/>
      <w:r>
        <w:rPr>
          <w:rFonts w:asciiTheme="majorBidi" w:hAnsiTheme="majorBidi" w:cstheme="majorBidi"/>
          <w:color w:val="000000" w:themeColor="text1"/>
          <w:sz w:val="24"/>
          <w:szCs w:val="24"/>
        </w:rPr>
        <w:t xml:space="preserve"> </w:t>
      </w:r>
      <w:r w:rsidRPr="004502BA">
        <w:rPr>
          <w:rFonts w:asciiTheme="majorBidi" w:hAnsiTheme="majorBidi" w:cstheme="majorBidi"/>
          <w:color w:val="000000" w:themeColor="text1"/>
          <w:sz w:val="24"/>
          <w:szCs w:val="24"/>
        </w:rPr>
        <w:t xml:space="preserve">di </w:t>
      </w:r>
      <w:proofErr w:type="spellStart"/>
      <w:r w:rsidRPr="004502BA">
        <w:rPr>
          <w:rFonts w:asciiTheme="majorBidi" w:hAnsiTheme="majorBidi" w:cstheme="majorBidi"/>
          <w:color w:val="000000" w:themeColor="text1"/>
          <w:sz w:val="24"/>
          <w:szCs w:val="24"/>
        </w:rPr>
        <w:t>tengah</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masyarakat</w:t>
      </w:r>
      <w:proofErr w:type="spellEnd"/>
      <w:r w:rsidRPr="004502BA">
        <w:rPr>
          <w:rFonts w:asciiTheme="majorBidi" w:hAnsiTheme="majorBidi" w:cstheme="majorBidi"/>
          <w:color w:val="000000" w:themeColor="text1"/>
          <w:sz w:val="24"/>
          <w:szCs w:val="24"/>
        </w:rPr>
        <w:t xml:space="preserve"> Muslim pada </w:t>
      </w:r>
      <w:proofErr w:type="spellStart"/>
      <w:r w:rsidRPr="004502BA">
        <w:rPr>
          <w:rFonts w:asciiTheme="majorBidi" w:hAnsiTheme="majorBidi" w:cstheme="majorBidi"/>
          <w:color w:val="000000" w:themeColor="text1"/>
          <w:sz w:val="24"/>
          <w:szCs w:val="24"/>
        </w:rPr>
        <w:t>dasarnya</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bukanlah</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fenomena</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baru</w:t>
      </w:r>
      <w:proofErr w:type="spellEnd"/>
      <w:r w:rsidRPr="004502BA">
        <w:rPr>
          <w:rFonts w:asciiTheme="majorBidi" w:hAnsiTheme="majorBidi" w:cstheme="majorBidi"/>
          <w:color w:val="000000" w:themeColor="text1"/>
          <w:sz w:val="24"/>
          <w:szCs w:val="24"/>
        </w:rPr>
        <w:t xml:space="preserve">. Pada era </w:t>
      </w:r>
      <w:proofErr w:type="spellStart"/>
      <w:r w:rsidRPr="004502BA">
        <w:rPr>
          <w:rFonts w:asciiTheme="majorBidi" w:hAnsiTheme="majorBidi" w:cstheme="majorBidi"/>
          <w:color w:val="000000" w:themeColor="text1"/>
          <w:sz w:val="24"/>
          <w:szCs w:val="24"/>
        </w:rPr>
        <w:t>generasi</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awal</w:t>
      </w:r>
      <w:proofErr w:type="spellEnd"/>
      <w:r w:rsidRPr="004502BA">
        <w:rPr>
          <w:rFonts w:asciiTheme="majorBidi" w:hAnsiTheme="majorBidi" w:cstheme="majorBidi"/>
          <w:color w:val="000000" w:themeColor="text1"/>
          <w:sz w:val="24"/>
          <w:szCs w:val="24"/>
        </w:rPr>
        <w:t xml:space="preserve"> Islam (</w:t>
      </w:r>
      <w:proofErr w:type="spellStart"/>
      <w:r w:rsidRPr="004502BA">
        <w:rPr>
          <w:rFonts w:asciiTheme="majorBidi" w:hAnsiTheme="majorBidi" w:cstheme="majorBidi"/>
          <w:color w:val="000000" w:themeColor="text1"/>
          <w:sz w:val="24"/>
          <w:szCs w:val="24"/>
        </w:rPr>
        <w:t>periode</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kenabian</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praktik</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semacam</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itu</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dapat</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ditemukan</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dalam</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beberapa</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riwayat</w:t>
      </w:r>
      <w:proofErr w:type="spellEnd"/>
      <w:r w:rsidRPr="004502BA">
        <w:rPr>
          <w:rFonts w:asciiTheme="majorBidi" w:hAnsiTheme="majorBidi" w:cstheme="majorBidi"/>
          <w:color w:val="000000" w:themeColor="text1"/>
          <w:sz w:val="24"/>
          <w:szCs w:val="24"/>
        </w:rPr>
        <w:t xml:space="preserve"> yang </w:t>
      </w:r>
      <w:proofErr w:type="spellStart"/>
      <w:r w:rsidRPr="004502BA">
        <w:rPr>
          <w:rFonts w:asciiTheme="majorBidi" w:hAnsiTheme="majorBidi" w:cstheme="majorBidi"/>
          <w:color w:val="000000" w:themeColor="text1"/>
          <w:sz w:val="24"/>
          <w:szCs w:val="24"/>
        </w:rPr>
        <w:t>direkam</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dalam</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litaratur</w:t>
      </w:r>
      <w:proofErr w:type="spellEnd"/>
      <w:r w:rsidRPr="004502BA">
        <w:rPr>
          <w:rFonts w:asciiTheme="majorBidi" w:hAnsiTheme="majorBidi" w:cstheme="majorBidi"/>
          <w:color w:val="000000" w:themeColor="text1"/>
          <w:sz w:val="24"/>
          <w:szCs w:val="24"/>
        </w:rPr>
        <w:t xml:space="preserve"> Hadis. Salah </w:t>
      </w:r>
      <w:proofErr w:type="spellStart"/>
      <w:r w:rsidRPr="004502BA">
        <w:rPr>
          <w:rFonts w:asciiTheme="majorBidi" w:hAnsiTheme="majorBidi" w:cstheme="majorBidi"/>
          <w:color w:val="000000" w:themeColor="text1"/>
          <w:sz w:val="24"/>
          <w:szCs w:val="24"/>
        </w:rPr>
        <w:t>satunya</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riwayat</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melalui</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jalur</w:t>
      </w:r>
      <w:proofErr w:type="spellEnd"/>
      <w:r w:rsidRPr="004502BA">
        <w:rPr>
          <w:rFonts w:asciiTheme="majorBidi" w:hAnsiTheme="majorBidi" w:cstheme="majorBidi"/>
          <w:color w:val="000000" w:themeColor="text1"/>
          <w:sz w:val="24"/>
          <w:szCs w:val="24"/>
        </w:rPr>
        <w:t xml:space="preserve"> Abū </w:t>
      </w:r>
      <w:proofErr w:type="spellStart"/>
      <w:proofErr w:type="gramStart"/>
      <w:r w:rsidRPr="004502BA">
        <w:rPr>
          <w:rFonts w:asciiTheme="majorBidi" w:hAnsiTheme="majorBidi" w:cstheme="majorBidi"/>
          <w:color w:val="000000" w:themeColor="text1"/>
          <w:sz w:val="24"/>
          <w:szCs w:val="24"/>
        </w:rPr>
        <w:t>Sa‘</w:t>
      </w:r>
      <w:proofErr w:type="gramEnd"/>
      <w:r w:rsidRPr="004502BA">
        <w:rPr>
          <w:rFonts w:asciiTheme="majorBidi" w:hAnsiTheme="majorBidi" w:cstheme="majorBidi"/>
          <w:color w:val="000000" w:themeColor="text1"/>
          <w:sz w:val="24"/>
          <w:szCs w:val="24"/>
        </w:rPr>
        <w:t>īd</w:t>
      </w:r>
      <w:proofErr w:type="spellEnd"/>
      <w:r w:rsidRPr="004502BA">
        <w:rPr>
          <w:rFonts w:asciiTheme="majorBidi" w:hAnsiTheme="majorBidi" w:cstheme="majorBidi"/>
          <w:color w:val="000000" w:themeColor="text1"/>
          <w:sz w:val="24"/>
          <w:szCs w:val="24"/>
        </w:rPr>
        <w:t xml:space="preserve"> al-Khudrī yang </w:t>
      </w:r>
      <w:proofErr w:type="spellStart"/>
      <w:r w:rsidRPr="004502BA">
        <w:rPr>
          <w:rFonts w:asciiTheme="majorBidi" w:hAnsiTheme="majorBidi" w:cstheme="majorBidi"/>
          <w:color w:val="000000" w:themeColor="text1"/>
          <w:sz w:val="24"/>
          <w:szCs w:val="24"/>
        </w:rPr>
        <w:t>melaporkan</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bahwa</w:t>
      </w:r>
      <w:proofErr w:type="spellEnd"/>
      <w:r w:rsidRPr="004502BA">
        <w:rPr>
          <w:rFonts w:asciiTheme="majorBidi" w:hAnsiTheme="majorBidi" w:cstheme="majorBidi"/>
          <w:color w:val="000000" w:themeColor="text1"/>
          <w:sz w:val="24"/>
          <w:szCs w:val="24"/>
        </w:rPr>
        <w:t xml:space="preserve"> salah </w:t>
      </w:r>
      <w:proofErr w:type="spellStart"/>
      <w:r w:rsidRPr="004502BA">
        <w:rPr>
          <w:rFonts w:asciiTheme="majorBidi" w:hAnsiTheme="majorBidi" w:cstheme="majorBidi"/>
          <w:color w:val="000000" w:themeColor="text1"/>
          <w:sz w:val="24"/>
          <w:szCs w:val="24"/>
        </w:rPr>
        <w:t>seorang</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Sahabat</w:t>
      </w:r>
      <w:proofErr w:type="spellEnd"/>
      <w:r w:rsidRPr="004502BA">
        <w:rPr>
          <w:rFonts w:asciiTheme="majorBidi" w:hAnsiTheme="majorBidi" w:cstheme="majorBidi"/>
          <w:color w:val="000000" w:themeColor="text1"/>
          <w:sz w:val="24"/>
          <w:szCs w:val="24"/>
        </w:rPr>
        <w:t xml:space="preserve"> Nabi </w:t>
      </w:r>
      <w:proofErr w:type="spellStart"/>
      <w:r w:rsidRPr="004502BA">
        <w:rPr>
          <w:rFonts w:asciiTheme="majorBidi" w:hAnsiTheme="majorBidi" w:cstheme="majorBidi"/>
          <w:color w:val="000000" w:themeColor="text1"/>
          <w:sz w:val="24"/>
          <w:szCs w:val="24"/>
        </w:rPr>
        <w:t>telah</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menggunakan</w:t>
      </w:r>
      <w:proofErr w:type="spellEnd"/>
      <w:r w:rsidRPr="004502BA">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surah</w:t>
      </w:r>
      <w:r w:rsidR="009D45F5">
        <w:rPr>
          <w:rFonts w:asciiTheme="majorBidi" w:hAnsiTheme="majorBidi" w:cstheme="majorBidi"/>
          <w:color w:val="000000" w:themeColor="text1"/>
          <w:sz w:val="24"/>
          <w:szCs w:val="24"/>
          <w:lang w:val="id-ID"/>
        </w:rPr>
        <w:t xml:space="preserve"> </w:t>
      </w:r>
      <w:proofErr w:type="spellStart"/>
      <w:r w:rsidRPr="004502BA">
        <w:rPr>
          <w:rFonts w:asciiTheme="majorBidi" w:hAnsiTheme="majorBidi" w:cstheme="majorBidi"/>
          <w:color w:val="000000" w:themeColor="text1"/>
          <w:sz w:val="24"/>
          <w:szCs w:val="24"/>
        </w:rPr>
        <w:t>Al-Fātiḥah</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sebagai</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sarana</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bacaan</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untuk</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penyembuhan</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dari</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racun</w:t>
      </w:r>
      <w:proofErr w:type="spellEnd"/>
      <w:r w:rsidRPr="004502BA">
        <w:rPr>
          <w:rFonts w:asciiTheme="majorBidi" w:hAnsiTheme="majorBidi" w:cstheme="majorBidi"/>
          <w:color w:val="000000" w:themeColor="text1"/>
          <w:sz w:val="24"/>
          <w:szCs w:val="24"/>
        </w:rPr>
        <w:t xml:space="preserve"> </w:t>
      </w:r>
      <w:proofErr w:type="spellStart"/>
      <w:r w:rsidRPr="004502BA">
        <w:rPr>
          <w:rFonts w:asciiTheme="majorBidi" w:hAnsiTheme="majorBidi" w:cstheme="majorBidi"/>
          <w:color w:val="000000" w:themeColor="text1"/>
          <w:sz w:val="24"/>
          <w:szCs w:val="24"/>
        </w:rPr>
        <w:t>binatang</w:t>
      </w:r>
      <w:proofErr w:type="spellEnd"/>
      <w:r>
        <w:rPr>
          <w:rFonts w:asciiTheme="majorBidi" w:hAnsiTheme="majorBidi" w:cstheme="majorBidi"/>
          <w:color w:val="000000" w:themeColor="text1"/>
          <w:sz w:val="24"/>
          <w:szCs w:val="24"/>
        </w:rPr>
        <w:t>.</w:t>
      </w:r>
      <w:r>
        <w:rPr>
          <w:rStyle w:val="FootnoteReference"/>
          <w:rFonts w:asciiTheme="majorBidi" w:hAnsiTheme="majorBidi" w:cstheme="majorBidi"/>
          <w:color w:val="000000" w:themeColor="text1"/>
          <w:sz w:val="24"/>
          <w:szCs w:val="24"/>
        </w:rPr>
        <w:footnoteReference w:id="15"/>
      </w:r>
      <w:r>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Kutipan</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riwayat</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serupa</w:t>
      </w:r>
      <w:proofErr w:type="spellEnd"/>
      <w:r w:rsidRPr="000D6EC4">
        <w:rPr>
          <w:rFonts w:asciiTheme="majorBidi" w:hAnsiTheme="majorBidi" w:cstheme="majorBidi"/>
          <w:color w:val="000000" w:themeColor="text1"/>
          <w:sz w:val="24"/>
          <w:szCs w:val="24"/>
        </w:rPr>
        <w:t xml:space="preserve"> juga </w:t>
      </w:r>
      <w:proofErr w:type="spellStart"/>
      <w:r w:rsidRPr="000D6EC4">
        <w:rPr>
          <w:rFonts w:asciiTheme="majorBidi" w:hAnsiTheme="majorBidi" w:cstheme="majorBidi"/>
          <w:color w:val="000000" w:themeColor="text1"/>
          <w:sz w:val="24"/>
          <w:szCs w:val="24"/>
        </w:rPr>
        <w:t>ditemukan</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dalam</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literatur</w:t>
      </w:r>
      <w:proofErr w:type="spellEnd"/>
      <w:r w:rsidRPr="000D6EC4">
        <w:rPr>
          <w:rFonts w:asciiTheme="majorBidi" w:hAnsiTheme="majorBidi" w:cstheme="majorBidi"/>
          <w:color w:val="000000" w:themeColor="text1"/>
          <w:sz w:val="24"/>
          <w:szCs w:val="24"/>
        </w:rPr>
        <w:t xml:space="preserve"> Hadis </w:t>
      </w:r>
      <w:proofErr w:type="spellStart"/>
      <w:r w:rsidRPr="000D6EC4">
        <w:rPr>
          <w:rFonts w:asciiTheme="majorBidi" w:hAnsiTheme="majorBidi" w:cstheme="majorBidi"/>
          <w:color w:val="000000" w:themeColor="text1"/>
          <w:sz w:val="24"/>
          <w:szCs w:val="24"/>
        </w:rPr>
        <w:t>lainnya</w:t>
      </w:r>
      <w:proofErr w:type="spellEnd"/>
      <w:r w:rsidRPr="000D6EC4">
        <w:rPr>
          <w:rFonts w:asciiTheme="majorBidi" w:hAnsiTheme="majorBidi" w:cstheme="majorBidi"/>
          <w:color w:val="000000" w:themeColor="text1"/>
          <w:sz w:val="24"/>
          <w:szCs w:val="24"/>
        </w:rPr>
        <w:t xml:space="preserve"> yang </w:t>
      </w:r>
      <w:proofErr w:type="spellStart"/>
      <w:r w:rsidRPr="000D6EC4">
        <w:rPr>
          <w:rFonts w:asciiTheme="majorBidi" w:hAnsiTheme="majorBidi" w:cstheme="majorBidi"/>
          <w:color w:val="000000" w:themeColor="text1"/>
          <w:sz w:val="24"/>
          <w:szCs w:val="24"/>
        </w:rPr>
        <w:t>menceritakan</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terkait</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Abdullāh</w:t>
      </w:r>
      <w:proofErr w:type="spellEnd"/>
      <w:r w:rsidRPr="000D6EC4">
        <w:rPr>
          <w:rFonts w:asciiTheme="majorBidi" w:hAnsiTheme="majorBidi" w:cstheme="majorBidi"/>
          <w:color w:val="000000" w:themeColor="text1"/>
          <w:sz w:val="24"/>
          <w:szCs w:val="24"/>
        </w:rPr>
        <w:t xml:space="preserve"> Ibn ‘Umar yang </w:t>
      </w:r>
      <w:proofErr w:type="spellStart"/>
      <w:r w:rsidRPr="000D6EC4">
        <w:rPr>
          <w:rFonts w:asciiTheme="majorBidi" w:hAnsiTheme="majorBidi" w:cstheme="majorBidi"/>
          <w:color w:val="000000" w:themeColor="text1"/>
          <w:sz w:val="24"/>
          <w:szCs w:val="24"/>
        </w:rPr>
        <w:t>mengalungkan</w:t>
      </w:r>
      <w:proofErr w:type="spellEnd"/>
      <w:r w:rsidRPr="000D6EC4">
        <w:rPr>
          <w:rFonts w:asciiTheme="majorBidi" w:hAnsiTheme="majorBidi" w:cstheme="majorBidi"/>
          <w:color w:val="000000" w:themeColor="text1"/>
          <w:sz w:val="24"/>
          <w:szCs w:val="24"/>
        </w:rPr>
        <w:t xml:space="preserve"> tulisan </w:t>
      </w:r>
      <w:proofErr w:type="spellStart"/>
      <w:r w:rsidRPr="000D6EC4">
        <w:rPr>
          <w:rFonts w:asciiTheme="majorBidi" w:hAnsiTheme="majorBidi" w:cstheme="majorBidi"/>
          <w:color w:val="000000" w:themeColor="text1"/>
          <w:sz w:val="24"/>
          <w:szCs w:val="24"/>
        </w:rPr>
        <w:t>ayat-ayat</w:t>
      </w:r>
      <w:proofErr w:type="spellEnd"/>
      <w:r w:rsidRPr="000D6EC4">
        <w:rPr>
          <w:rFonts w:asciiTheme="majorBidi" w:hAnsiTheme="majorBidi" w:cstheme="majorBidi"/>
          <w:color w:val="000000" w:themeColor="text1"/>
          <w:sz w:val="24"/>
          <w:szCs w:val="24"/>
        </w:rPr>
        <w:t xml:space="preserve"> Al-Qur’an di </w:t>
      </w:r>
      <w:proofErr w:type="spellStart"/>
      <w:r w:rsidRPr="000D6EC4">
        <w:rPr>
          <w:rFonts w:asciiTheme="majorBidi" w:hAnsiTheme="majorBidi" w:cstheme="majorBidi"/>
          <w:color w:val="000000" w:themeColor="text1"/>
          <w:sz w:val="24"/>
          <w:szCs w:val="24"/>
        </w:rPr>
        <w:t>leher</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putranya</w:t>
      </w:r>
      <w:proofErr w:type="spellEnd"/>
      <w:r w:rsidR="009D45F5">
        <w:rPr>
          <w:rFonts w:asciiTheme="majorBidi" w:hAnsiTheme="majorBidi" w:cstheme="majorBidi"/>
          <w:color w:val="000000" w:themeColor="text1"/>
          <w:sz w:val="24"/>
          <w:szCs w:val="24"/>
          <w:lang w:val="id-ID"/>
        </w:rPr>
        <w:t>, k</w:t>
      </w:r>
      <w:proofErr w:type="spellStart"/>
      <w:r w:rsidRPr="000D6EC4">
        <w:rPr>
          <w:rFonts w:asciiTheme="majorBidi" w:hAnsiTheme="majorBidi" w:cstheme="majorBidi"/>
          <w:color w:val="000000" w:themeColor="text1"/>
          <w:sz w:val="24"/>
          <w:szCs w:val="24"/>
        </w:rPr>
        <w:t>etika</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ia</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ditanya</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tentang</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alasan</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mengapa</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ia</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melakukan</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hal</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itu</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ia</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seraya</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menjawab</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bahwa</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praktik</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itu</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dapat</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mendatangkan</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keberkahan</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bagi</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anaknya</w:t>
      </w:r>
      <w:proofErr w:type="spellEnd"/>
      <w:r w:rsidRPr="000D6EC4">
        <w:rPr>
          <w:rFonts w:asciiTheme="majorBidi" w:hAnsiTheme="majorBidi" w:cstheme="majorBidi"/>
          <w:color w:val="000000" w:themeColor="text1"/>
          <w:sz w:val="24"/>
          <w:szCs w:val="24"/>
        </w:rPr>
        <w:t xml:space="preserve"> yang </w:t>
      </w:r>
      <w:proofErr w:type="spellStart"/>
      <w:r w:rsidRPr="000D6EC4">
        <w:rPr>
          <w:rFonts w:asciiTheme="majorBidi" w:hAnsiTheme="majorBidi" w:cstheme="majorBidi"/>
          <w:color w:val="000000" w:themeColor="text1"/>
          <w:sz w:val="24"/>
          <w:szCs w:val="24"/>
        </w:rPr>
        <w:t>belum</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mampu</w:t>
      </w:r>
      <w:proofErr w:type="spellEnd"/>
      <w:r w:rsidRPr="000D6EC4">
        <w:rPr>
          <w:rFonts w:asciiTheme="majorBidi" w:hAnsiTheme="majorBidi" w:cstheme="majorBidi"/>
          <w:color w:val="000000" w:themeColor="text1"/>
          <w:sz w:val="24"/>
          <w:szCs w:val="24"/>
        </w:rPr>
        <w:t xml:space="preserve"> </w:t>
      </w:r>
      <w:proofErr w:type="spellStart"/>
      <w:r w:rsidRPr="000D6EC4">
        <w:rPr>
          <w:rFonts w:asciiTheme="majorBidi" w:hAnsiTheme="majorBidi" w:cstheme="majorBidi"/>
          <w:color w:val="000000" w:themeColor="text1"/>
          <w:sz w:val="24"/>
          <w:szCs w:val="24"/>
        </w:rPr>
        <w:t>membaca</w:t>
      </w:r>
      <w:proofErr w:type="spellEnd"/>
      <w:r w:rsidRPr="000D6EC4">
        <w:rPr>
          <w:rFonts w:asciiTheme="majorBidi" w:hAnsiTheme="majorBidi" w:cstheme="majorBidi"/>
          <w:color w:val="000000" w:themeColor="text1"/>
          <w:sz w:val="24"/>
          <w:szCs w:val="24"/>
        </w:rPr>
        <w:t xml:space="preserve"> Al-Qur’an</w:t>
      </w:r>
      <w:r>
        <w:rPr>
          <w:rFonts w:asciiTheme="majorBidi" w:hAnsiTheme="majorBidi" w:cstheme="majorBidi"/>
          <w:color w:val="000000" w:themeColor="text1"/>
          <w:sz w:val="24"/>
          <w:szCs w:val="24"/>
        </w:rPr>
        <w:t>.</w:t>
      </w:r>
      <w:r>
        <w:rPr>
          <w:rStyle w:val="FootnoteReference"/>
          <w:rFonts w:asciiTheme="majorBidi" w:hAnsiTheme="majorBidi" w:cstheme="majorBidi"/>
          <w:color w:val="000000" w:themeColor="text1"/>
          <w:sz w:val="24"/>
          <w:szCs w:val="24"/>
        </w:rPr>
        <w:footnoteReference w:id="16"/>
      </w: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Menurut</w:t>
      </w:r>
      <w:proofErr w:type="spellEnd"/>
      <w:r>
        <w:rPr>
          <w:rFonts w:asciiTheme="majorBidi" w:hAnsiTheme="majorBidi" w:cstheme="majorBidi"/>
          <w:color w:val="000000" w:themeColor="text1"/>
          <w:sz w:val="24"/>
          <w:szCs w:val="24"/>
        </w:rPr>
        <w:t xml:space="preserve"> Ahamd Rafiq (20</w:t>
      </w:r>
      <w:r w:rsidR="000E2F9D">
        <w:rPr>
          <w:rFonts w:asciiTheme="majorBidi" w:hAnsiTheme="majorBidi" w:cstheme="majorBidi"/>
          <w:color w:val="000000" w:themeColor="text1"/>
          <w:sz w:val="24"/>
          <w:szCs w:val="24"/>
          <w:lang w:val="id-ID"/>
        </w:rPr>
        <w:t>21</w:t>
      </w:r>
      <w:r>
        <w:rPr>
          <w:rFonts w:asciiTheme="majorBidi" w:hAnsiTheme="majorBidi" w:cstheme="majorBidi"/>
          <w:color w:val="000000" w:themeColor="text1"/>
          <w:sz w:val="24"/>
          <w:szCs w:val="24"/>
        </w:rPr>
        <w:t>)</w:t>
      </w:r>
      <w:r w:rsidR="000E2F9D">
        <w:rPr>
          <w:rStyle w:val="FootnoteReference"/>
          <w:rFonts w:asciiTheme="majorBidi" w:hAnsiTheme="majorBidi" w:cstheme="majorBidi"/>
          <w:color w:val="000000" w:themeColor="text1"/>
          <w:sz w:val="24"/>
          <w:szCs w:val="24"/>
        </w:rPr>
        <w:footnoteReference w:id="17"/>
      </w:r>
      <w:r>
        <w:rPr>
          <w:rFonts w:asciiTheme="majorBidi" w:hAnsiTheme="majorBidi" w:cstheme="majorBidi"/>
          <w:color w:val="000000" w:themeColor="text1"/>
          <w:sz w:val="24"/>
          <w:szCs w:val="24"/>
        </w:rPr>
        <w:t xml:space="preserve"> dan Abdul Muiz Amir (2022)</w:t>
      </w:r>
      <w:r w:rsidR="00B43D8A">
        <w:rPr>
          <w:rStyle w:val="FootnoteReference"/>
          <w:rFonts w:asciiTheme="majorBidi" w:hAnsiTheme="majorBidi" w:cstheme="majorBidi"/>
          <w:color w:val="000000" w:themeColor="text1"/>
          <w:sz w:val="24"/>
          <w:szCs w:val="24"/>
        </w:rPr>
        <w:footnoteReference w:id="18"/>
      </w:r>
      <w:r w:rsidR="00B43D8A">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merka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sepakat</w:t>
      </w:r>
      <w:proofErr w:type="spellEnd"/>
      <w:r>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memandang</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bahwa</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praktik</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semacam</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itu</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merupakan</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cikal</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bakal</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dari</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diskursus</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resepsi</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fungsional</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atau</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budaya</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terhadap</w:t>
      </w:r>
      <w:proofErr w:type="spellEnd"/>
      <w:r w:rsidRPr="00791801">
        <w:rPr>
          <w:rFonts w:asciiTheme="majorBidi" w:hAnsiTheme="majorBidi" w:cstheme="majorBidi"/>
          <w:color w:val="000000" w:themeColor="text1"/>
          <w:sz w:val="24"/>
          <w:szCs w:val="24"/>
        </w:rPr>
        <w:t xml:space="preserve"> Al-Qur’an di era </w:t>
      </w:r>
      <w:proofErr w:type="spellStart"/>
      <w:r w:rsidRPr="00791801">
        <w:rPr>
          <w:rFonts w:asciiTheme="majorBidi" w:hAnsiTheme="majorBidi" w:cstheme="majorBidi"/>
          <w:color w:val="000000" w:themeColor="text1"/>
          <w:sz w:val="24"/>
          <w:szCs w:val="24"/>
        </w:rPr>
        <w:t>generasi</w:t>
      </w:r>
      <w:proofErr w:type="spellEnd"/>
      <w:r w:rsidRPr="00791801">
        <w:rPr>
          <w:rFonts w:asciiTheme="majorBidi" w:hAnsiTheme="majorBidi" w:cstheme="majorBidi"/>
          <w:color w:val="000000" w:themeColor="text1"/>
          <w:sz w:val="24"/>
          <w:szCs w:val="24"/>
        </w:rPr>
        <w:t xml:space="preserve"> </w:t>
      </w:r>
      <w:proofErr w:type="spellStart"/>
      <w:r w:rsidRPr="00791801">
        <w:rPr>
          <w:rFonts w:asciiTheme="majorBidi" w:hAnsiTheme="majorBidi" w:cstheme="majorBidi"/>
          <w:color w:val="000000" w:themeColor="text1"/>
          <w:sz w:val="24"/>
          <w:szCs w:val="24"/>
        </w:rPr>
        <w:t>awal</w:t>
      </w:r>
      <w:proofErr w:type="spellEnd"/>
      <w:r w:rsidRPr="00791801">
        <w:rPr>
          <w:rFonts w:asciiTheme="majorBidi" w:hAnsiTheme="majorBidi" w:cstheme="majorBidi"/>
          <w:color w:val="000000" w:themeColor="text1"/>
          <w:sz w:val="24"/>
          <w:szCs w:val="24"/>
        </w:rPr>
        <w:t xml:space="preserve"> Islam</w:t>
      </w:r>
      <w:r>
        <w:rPr>
          <w:rFonts w:asciiTheme="majorBidi" w:hAnsiTheme="majorBidi" w:cstheme="majorBidi"/>
          <w:color w:val="000000" w:themeColor="text1"/>
          <w:sz w:val="24"/>
          <w:szCs w:val="24"/>
        </w:rPr>
        <w:t>.</w:t>
      </w:r>
    </w:p>
    <w:p w14:paraId="0BFE232B" w14:textId="182F11BE" w:rsidR="000B7044" w:rsidRPr="000B7044" w:rsidRDefault="00B43D8A" w:rsidP="000B7044">
      <w:pPr>
        <w:spacing w:after="0" w:line="360" w:lineRule="auto"/>
        <w:ind w:firstLine="42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Telah </w:t>
      </w:r>
      <w:proofErr w:type="spellStart"/>
      <w:r>
        <w:rPr>
          <w:rFonts w:asciiTheme="majorBidi" w:hAnsiTheme="majorBidi" w:cstheme="majorBidi"/>
          <w:color w:val="000000" w:themeColor="text1"/>
          <w:sz w:val="24"/>
          <w:szCs w:val="24"/>
        </w:rPr>
        <w:t>banyak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penelitian</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membahas</w:t>
      </w:r>
      <w:proofErr w:type="spellEnd"/>
      <w:r>
        <w:rPr>
          <w:rFonts w:asciiTheme="majorBidi" w:hAnsiTheme="majorBidi" w:cstheme="majorBidi"/>
          <w:color w:val="000000" w:themeColor="text1"/>
          <w:sz w:val="24"/>
          <w:szCs w:val="24"/>
        </w:rPr>
        <w:t xml:space="preserve"> </w:t>
      </w:r>
      <w:r w:rsidRPr="00EC2E65">
        <w:rPr>
          <w:rFonts w:asciiTheme="majorBidi" w:hAnsiTheme="majorBidi" w:cstheme="majorBidi"/>
          <w:color w:val="000000" w:themeColor="text1"/>
          <w:sz w:val="24"/>
          <w:szCs w:val="24"/>
        </w:rPr>
        <w:t xml:space="preserve">Al-Qur’an </w:t>
      </w:r>
      <w:proofErr w:type="spellStart"/>
      <w:r>
        <w:rPr>
          <w:rFonts w:asciiTheme="majorBidi" w:hAnsiTheme="majorBidi" w:cstheme="majorBidi"/>
          <w:color w:val="000000" w:themeColor="text1"/>
          <w:sz w:val="24"/>
          <w:szCs w:val="24"/>
        </w:rPr>
        <w:t>dari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segi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aspek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magis</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terkandung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diberbagai</w:t>
      </w:r>
      <w:proofErr w:type="spellEnd"/>
      <w:r>
        <w:rPr>
          <w:rFonts w:asciiTheme="majorBidi" w:hAnsiTheme="majorBidi" w:cstheme="majorBidi"/>
          <w:color w:val="000000" w:themeColor="text1"/>
          <w:sz w:val="24"/>
          <w:szCs w:val="24"/>
        </w:rPr>
        <w:t xml:space="preserve"> surah </w:t>
      </w:r>
      <w:proofErr w:type="spellStart"/>
      <w:r>
        <w:rPr>
          <w:rFonts w:asciiTheme="majorBidi" w:hAnsiTheme="majorBidi" w:cstheme="majorBidi"/>
          <w:color w:val="000000" w:themeColor="text1"/>
          <w:sz w:val="24"/>
          <w:szCs w:val="24"/>
        </w:rPr>
        <w:t>ataupun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ayat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Pemahaman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manusia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terhadap</w:t>
      </w:r>
      <w:proofErr w:type="spellEnd"/>
      <w:r>
        <w:rPr>
          <w:rFonts w:asciiTheme="majorBidi" w:hAnsiTheme="majorBidi" w:cstheme="majorBidi"/>
          <w:color w:val="000000" w:themeColor="text1"/>
          <w:sz w:val="24"/>
          <w:szCs w:val="24"/>
        </w:rPr>
        <w:t xml:space="preserve"> </w:t>
      </w:r>
      <w:r w:rsidRPr="00EC2E65">
        <w:rPr>
          <w:rFonts w:asciiTheme="majorBidi" w:hAnsiTheme="majorBidi" w:cstheme="majorBidi"/>
          <w:color w:val="000000" w:themeColor="text1"/>
          <w:sz w:val="24"/>
          <w:szCs w:val="24"/>
        </w:rPr>
        <w:t>Al-Qur’an</w:t>
      </w: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maka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melahirkan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sebuah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makna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baru</w:t>
      </w:r>
      <w:proofErr w:type="spellEnd"/>
      <w:r>
        <w:rPr>
          <w:rFonts w:asciiTheme="majorBidi" w:hAnsiTheme="majorBidi" w:cstheme="majorBidi"/>
          <w:color w:val="000000" w:themeColor="text1"/>
          <w:sz w:val="24"/>
          <w:szCs w:val="24"/>
        </w:rPr>
        <w:t xml:space="preserve"> agar </w:t>
      </w:r>
      <w:proofErr w:type="spellStart"/>
      <w:r>
        <w:rPr>
          <w:rFonts w:asciiTheme="majorBidi" w:hAnsiTheme="majorBidi" w:cstheme="majorBidi"/>
          <w:color w:val="000000" w:themeColor="text1"/>
          <w:sz w:val="24"/>
          <w:szCs w:val="24"/>
        </w:rPr>
        <w:t>menyelesaikan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persoalan</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sedang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dihadapi</w:t>
      </w:r>
      <w:proofErr w:type="spellEnd"/>
      <w:r>
        <w:rPr>
          <w:rFonts w:asciiTheme="majorBidi" w:hAnsiTheme="majorBidi" w:cstheme="majorBidi"/>
          <w:color w:val="000000" w:themeColor="text1"/>
          <w:sz w:val="24"/>
          <w:szCs w:val="24"/>
        </w:rPr>
        <w:t xml:space="preserve"> oleh </w:t>
      </w:r>
      <w:proofErr w:type="spellStart"/>
      <w:r>
        <w:rPr>
          <w:rFonts w:asciiTheme="majorBidi" w:hAnsiTheme="majorBidi" w:cstheme="majorBidi"/>
          <w:color w:val="000000" w:themeColor="text1"/>
          <w:sz w:val="24"/>
          <w:szCs w:val="24"/>
        </w:rPr>
        <w:t>manusia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Contohnya</w:t>
      </w:r>
      <w:proofErr w:type="spellEnd"/>
      <w:r>
        <w:rPr>
          <w:rFonts w:asciiTheme="majorBidi" w:hAnsiTheme="majorBidi" w:cstheme="majorBidi"/>
          <w:color w:val="000000" w:themeColor="text1"/>
          <w:sz w:val="24"/>
          <w:szCs w:val="24"/>
        </w:rPr>
        <w:t xml:space="preserve"> pada </w:t>
      </w:r>
      <w:proofErr w:type="spellStart"/>
      <w:r>
        <w:rPr>
          <w:rFonts w:asciiTheme="majorBidi" w:hAnsiTheme="majorBidi" w:cstheme="majorBidi"/>
          <w:color w:val="000000" w:themeColor="text1"/>
          <w:sz w:val="24"/>
          <w:szCs w:val="24"/>
        </w:rPr>
        <w:t>penelitian</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dilakukan</w:t>
      </w:r>
      <w:proofErr w:type="spellEnd"/>
      <w:r>
        <w:rPr>
          <w:rFonts w:asciiTheme="majorBidi" w:hAnsiTheme="majorBidi" w:cstheme="majorBidi"/>
          <w:color w:val="000000" w:themeColor="text1"/>
          <w:sz w:val="24"/>
          <w:szCs w:val="24"/>
        </w:rPr>
        <w:t xml:space="preserve"> Camelia (2023)</w:t>
      </w:r>
      <w:r>
        <w:rPr>
          <w:rStyle w:val="FootnoteReference"/>
          <w:rFonts w:asciiTheme="majorBidi" w:hAnsiTheme="majorBidi" w:cstheme="majorBidi"/>
          <w:color w:val="000000" w:themeColor="text1"/>
          <w:sz w:val="24"/>
          <w:szCs w:val="24"/>
        </w:rPr>
        <w:footnoteReference w:id="19"/>
      </w:r>
      <w:r>
        <w:rPr>
          <w:rFonts w:asciiTheme="majorBidi" w:hAnsiTheme="majorBidi" w:cstheme="majorBidi"/>
          <w:color w:val="000000" w:themeColor="text1"/>
          <w:sz w:val="24"/>
          <w:szCs w:val="24"/>
        </w:rPr>
        <w:t xml:space="preserve"> surah </w:t>
      </w:r>
      <w:r w:rsidRPr="00DE6991">
        <w:rPr>
          <w:rFonts w:asciiTheme="majorBidi" w:hAnsiTheme="majorBidi" w:cstheme="majorBidi"/>
          <w:color w:val="000000" w:themeColor="text1"/>
          <w:sz w:val="24"/>
          <w:szCs w:val="24"/>
        </w:rPr>
        <w:t>Al-Lahab</w:t>
      </w: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digunakan</w:t>
      </w:r>
      <w:proofErr w:type="spellEnd"/>
      <w:r>
        <w:rPr>
          <w:rFonts w:asciiTheme="majorBidi" w:hAnsiTheme="majorBidi" w:cstheme="majorBidi"/>
          <w:color w:val="000000" w:themeColor="text1"/>
          <w:sz w:val="24"/>
          <w:szCs w:val="24"/>
        </w:rPr>
        <w:t xml:space="preserve"> oleh para </w:t>
      </w:r>
      <w:proofErr w:type="spellStart"/>
      <w:r>
        <w:rPr>
          <w:rFonts w:asciiTheme="majorBidi" w:hAnsiTheme="majorBidi" w:cstheme="majorBidi"/>
          <w:color w:val="000000" w:themeColor="text1"/>
          <w:sz w:val="24"/>
          <w:szCs w:val="24"/>
        </w:rPr>
        <w:t>santri</w:t>
      </w:r>
      <w:proofErr w:type="spellEnd"/>
      <w:r>
        <w:rPr>
          <w:rFonts w:asciiTheme="majorBidi" w:hAnsiTheme="majorBidi" w:cstheme="majorBidi"/>
          <w:color w:val="000000" w:themeColor="text1"/>
          <w:sz w:val="24"/>
          <w:szCs w:val="24"/>
        </w:rPr>
        <w:t xml:space="preserve"> </w:t>
      </w:r>
      <w:r w:rsidRPr="00DE6991">
        <w:rPr>
          <w:rFonts w:asciiTheme="majorBidi" w:hAnsiTheme="majorBidi" w:cstheme="majorBidi"/>
          <w:color w:val="000000" w:themeColor="text1"/>
          <w:sz w:val="24"/>
          <w:szCs w:val="24"/>
        </w:rPr>
        <w:t>Al-</w:t>
      </w:r>
      <w:proofErr w:type="spellStart"/>
      <w:r w:rsidRPr="00DE6991">
        <w:rPr>
          <w:rFonts w:asciiTheme="majorBidi" w:hAnsiTheme="majorBidi" w:cstheme="majorBidi"/>
          <w:color w:val="000000" w:themeColor="text1"/>
          <w:sz w:val="24"/>
          <w:szCs w:val="24"/>
        </w:rPr>
        <w:t>Ihya</w:t>
      </w:r>
      <w:proofErr w:type="spellEnd"/>
      <w:r w:rsidRPr="00DE6991">
        <w:rPr>
          <w:rFonts w:asciiTheme="majorBidi" w:hAnsiTheme="majorBidi" w:cstheme="majorBidi"/>
          <w:color w:val="000000" w:themeColor="text1"/>
          <w:sz w:val="24"/>
          <w:szCs w:val="24"/>
        </w:rPr>
        <w:t xml:space="preserve"> ‘</w:t>
      </w:r>
      <w:proofErr w:type="spellStart"/>
      <w:r w:rsidRPr="00DE6991">
        <w:rPr>
          <w:rFonts w:asciiTheme="majorBidi" w:hAnsiTheme="majorBidi" w:cstheme="majorBidi"/>
          <w:color w:val="000000" w:themeColor="text1"/>
          <w:sz w:val="24"/>
          <w:szCs w:val="24"/>
        </w:rPr>
        <w:t>Ulumaddin</w:t>
      </w:r>
      <w:proofErr w:type="spellEnd"/>
      <w:r w:rsidRPr="00DE6991">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Cilacap</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sebagai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penangkal</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atau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memberhentikan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hujan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penelitian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serupa</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dilakukan</w:t>
      </w:r>
      <w:proofErr w:type="spellEnd"/>
      <w:r>
        <w:rPr>
          <w:rFonts w:asciiTheme="majorBidi" w:hAnsiTheme="majorBidi" w:cstheme="majorBidi"/>
          <w:color w:val="000000" w:themeColor="text1"/>
          <w:sz w:val="24"/>
          <w:szCs w:val="24"/>
        </w:rPr>
        <w:t xml:space="preserve"> oleh Zuhri</w:t>
      </w:r>
      <w:r>
        <w:rPr>
          <w:rStyle w:val="FootnoteReference"/>
          <w:rFonts w:asciiTheme="majorBidi" w:hAnsiTheme="majorBidi" w:cstheme="majorBidi"/>
          <w:color w:val="000000" w:themeColor="text1"/>
          <w:sz w:val="24"/>
          <w:szCs w:val="24"/>
        </w:rPr>
        <w:footnoteReference w:id="20"/>
      </w: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menggunakan</w:t>
      </w:r>
      <w:proofErr w:type="spellEnd"/>
      <w:r>
        <w:rPr>
          <w:rFonts w:asciiTheme="majorBidi" w:hAnsiTheme="majorBidi" w:cstheme="majorBidi"/>
          <w:color w:val="000000" w:themeColor="text1"/>
          <w:sz w:val="24"/>
          <w:szCs w:val="24"/>
        </w:rPr>
        <w:t xml:space="preserve"> surah </w:t>
      </w:r>
      <w:r w:rsidRPr="00926D28">
        <w:rPr>
          <w:rFonts w:asciiTheme="majorBidi" w:hAnsiTheme="majorBidi" w:cstheme="majorBidi"/>
          <w:color w:val="000000" w:themeColor="text1"/>
          <w:sz w:val="24"/>
          <w:szCs w:val="24"/>
        </w:rPr>
        <w:t>Al-Tariq</w:t>
      </w: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untuk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menghentikan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hujan</w:t>
      </w:r>
      <w:proofErr w:type="spellEnd"/>
      <w:r>
        <w:rPr>
          <w:rFonts w:asciiTheme="majorBidi" w:hAnsiTheme="majorBidi" w:cstheme="majorBidi"/>
          <w:color w:val="000000" w:themeColor="text1"/>
          <w:sz w:val="24"/>
          <w:szCs w:val="24"/>
        </w:rPr>
        <w:t xml:space="preserve">. Selain </w:t>
      </w:r>
      <w:proofErr w:type="spellStart"/>
      <w:r>
        <w:rPr>
          <w:rFonts w:asciiTheme="majorBidi" w:hAnsiTheme="majorBidi" w:cstheme="majorBidi"/>
          <w:color w:val="000000" w:themeColor="text1"/>
          <w:sz w:val="24"/>
          <w:szCs w:val="24"/>
        </w:rPr>
        <w:t>itu</w:t>
      </w:r>
      <w:proofErr w:type="spellEnd"/>
      <w:r>
        <w:rPr>
          <w:rFonts w:asciiTheme="majorBidi" w:hAnsiTheme="majorBidi" w:cstheme="majorBidi"/>
          <w:color w:val="000000" w:themeColor="text1"/>
          <w:sz w:val="24"/>
          <w:szCs w:val="24"/>
        </w:rPr>
        <w:t xml:space="preserve">, di </w:t>
      </w:r>
      <w:proofErr w:type="spellStart"/>
      <w:r>
        <w:rPr>
          <w:rFonts w:asciiTheme="majorBidi" w:hAnsiTheme="majorBidi" w:cstheme="majorBidi"/>
          <w:color w:val="000000" w:themeColor="text1"/>
          <w:sz w:val="24"/>
          <w:szCs w:val="24"/>
        </w:rPr>
        <w:t>pondok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pesantren</w:t>
      </w:r>
      <w:proofErr w:type="spellEnd"/>
      <w:r>
        <w:rPr>
          <w:rFonts w:asciiTheme="majorBidi" w:hAnsiTheme="majorBidi" w:cstheme="majorBidi"/>
          <w:color w:val="000000" w:themeColor="text1"/>
          <w:sz w:val="24"/>
          <w:szCs w:val="24"/>
        </w:rPr>
        <w:t xml:space="preserve"> </w:t>
      </w:r>
      <w:proofErr w:type="spellStart"/>
      <w:r w:rsidRPr="006B7113">
        <w:rPr>
          <w:rFonts w:asciiTheme="majorBidi" w:hAnsiTheme="majorBidi" w:cstheme="majorBidi"/>
          <w:color w:val="000000" w:themeColor="text1"/>
          <w:sz w:val="24"/>
          <w:szCs w:val="24"/>
        </w:rPr>
        <w:t>raudlatul</w:t>
      </w:r>
      <w:proofErr w:type="spellEnd"/>
      <w:r w:rsidRPr="006B7113">
        <w:rPr>
          <w:rFonts w:asciiTheme="majorBidi" w:hAnsiTheme="majorBidi" w:cstheme="majorBidi"/>
          <w:color w:val="000000" w:themeColor="text1"/>
          <w:sz w:val="24"/>
          <w:szCs w:val="24"/>
        </w:rPr>
        <w:t xml:space="preserve"> </w:t>
      </w:r>
      <w:proofErr w:type="spellStart"/>
      <w:r w:rsidRPr="006B7113">
        <w:rPr>
          <w:rFonts w:asciiTheme="majorBidi" w:hAnsiTheme="majorBidi" w:cstheme="majorBidi"/>
          <w:color w:val="000000" w:themeColor="text1"/>
          <w:sz w:val="24"/>
          <w:szCs w:val="24"/>
        </w:rPr>
        <w:t>banat</w:t>
      </w:r>
      <w:proofErr w:type="spellEnd"/>
      <w:r w:rsidRPr="006B7113">
        <w:rPr>
          <w:rFonts w:asciiTheme="majorBidi" w:hAnsiTheme="majorBidi" w:cstheme="majorBidi"/>
          <w:color w:val="000000" w:themeColor="text1"/>
          <w:sz w:val="24"/>
          <w:szCs w:val="24"/>
        </w:rPr>
        <w:t xml:space="preserve"> </w:t>
      </w:r>
      <w:r w:rsidRPr="00C34644">
        <w:rPr>
          <w:rFonts w:asciiTheme="majorBidi" w:hAnsiTheme="majorBidi" w:cstheme="majorBidi"/>
          <w:color w:val="000000" w:themeColor="text1"/>
          <w:sz w:val="24"/>
          <w:szCs w:val="24"/>
        </w:rPr>
        <w:t>Cirebon</w:t>
      </w: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menggunakan</w:t>
      </w:r>
      <w:proofErr w:type="spellEnd"/>
      <w:r>
        <w:rPr>
          <w:rFonts w:asciiTheme="majorBidi" w:hAnsiTheme="majorBidi" w:cstheme="majorBidi"/>
          <w:color w:val="000000" w:themeColor="text1"/>
          <w:sz w:val="24"/>
          <w:szCs w:val="24"/>
        </w:rPr>
        <w:t xml:space="preserve"> surah Al-Duha </w:t>
      </w:r>
      <w:proofErr w:type="spellStart"/>
      <w:r>
        <w:rPr>
          <w:rFonts w:asciiTheme="majorBidi" w:hAnsiTheme="majorBidi" w:cstheme="majorBidi"/>
          <w:color w:val="000000" w:themeColor="text1"/>
          <w:sz w:val="24"/>
          <w:szCs w:val="24"/>
        </w:rPr>
        <w:t>untuk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mencari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barang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hilang</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diteliti</w:t>
      </w:r>
      <w:proofErr w:type="spellEnd"/>
      <w:r>
        <w:rPr>
          <w:rFonts w:asciiTheme="majorBidi" w:hAnsiTheme="majorBidi" w:cstheme="majorBidi"/>
          <w:color w:val="000000" w:themeColor="text1"/>
          <w:sz w:val="24"/>
          <w:szCs w:val="24"/>
        </w:rPr>
        <w:t xml:space="preserve"> oleh </w:t>
      </w:r>
      <w:proofErr w:type="spellStart"/>
      <w:r>
        <w:rPr>
          <w:rFonts w:asciiTheme="majorBidi" w:hAnsiTheme="majorBidi" w:cstheme="majorBidi"/>
          <w:color w:val="000000" w:themeColor="text1"/>
          <w:sz w:val="24"/>
          <w:szCs w:val="24"/>
        </w:rPr>
        <w:t>Muhandisah</w:t>
      </w:r>
      <w:proofErr w:type="spellEnd"/>
      <w:r>
        <w:rPr>
          <w:rFonts w:asciiTheme="majorBidi" w:hAnsiTheme="majorBidi" w:cstheme="majorBidi"/>
          <w:color w:val="000000" w:themeColor="text1"/>
          <w:sz w:val="24"/>
          <w:szCs w:val="24"/>
        </w:rPr>
        <w:t xml:space="preserve"> (2020)</w:t>
      </w:r>
      <w:r>
        <w:rPr>
          <w:rStyle w:val="FootnoteReference"/>
          <w:rFonts w:asciiTheme="majorBidi" w:hAnsiTheme="majorBidi" w:cstheme="majorBidi"/>
          <w:color w:val="000000" w:themeColor="text1"/>
          <w:sz w:val="24"/>
          <w:szCs w:val="24"/>
        </w:rPr>
        <w:footnoteReference w:id="21"/>
      </w:r>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Terkait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fenomena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diatas</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muncul</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karena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pemahaman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masyarakat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tentang</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suatu</w:t>
      </w:r>
      <w:proofErr w:type="spellEnd"/>
      <w:r>
        <w:rPr>
          <w:rFonts w:asciiTheme="majorBidi" w:hAnsiTheme="majorBidi" w:cstheme="majorBidi"/>
          <w:color w:val="000000" w:themeColor="text1"/>
          <w:sz w:val="24"/>
          <w:szCs w:val="24"/>
        </w:rPr>
        <w:t xml:space="preserve"> surah yang </w:t>
      </w:r>
      <w:proofErr w:type="spellStart"/>
      <w:r>
        <w:rPr>
          <w:rFonts w:asciiTheme="majorBidi" w:hAnsiTheme="majorBidi" w:cstheme="majorBidi"/>
          <w:color w:val="000000" w:themeColor="text1"/>
          <w:sz w:val="24"/>
          <w:szCs w:val="24"/>
        </w:rPr>
        <w:t>diyakini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mempunyai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aspek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magis</w:t>
      </w:r>
      <w:proofErr w:type="spellEnd"/>
      <w:r>
        <w:rPr>
          <w:rFonts w:asciiTheme="majorBidi" w:hAnsiTheme="majorBidi" w:cstheme="majorBidi"/>
          <w:color w:val="000000" w:themeColor="text1"/>
          <w:sz w:val="24"/>
          <w:szCs w:val="24"/>
        </w:rPr>
        <w:t>.</w:t>
      </w:r>
    </w:p>
    <w:p w14:paraId="2353F3E8" w14:textId="5D27C9BE" w:rsidR="000B7044" w:rsidRPr="000B7044" w:rsidRDefault="00B43D8A" w:rsidP="000B7044">
      <w:pPr>
        <w:pStyle w:val="ListParagraph"/>
        <w:numPr>
          <w:ilvl w:val="0"/>
          <w:numId w:val="1"/>
        </w:numPr>
        <w:spacing w:after="0" w:line="360" w:lineRule="auto"/>
        <w:ind w:left="426" w:hanging="426"/>
        <w:rPr>
          <w:rFonts w:asciiTheme="majorBidi" w:hAnsiTheme="majorBidi" w:cstheme="majorBidi"/>
          <w:b/>
          <w:bCs/>
          <w:color w:val="000000" w:themeColor="text1"/>
          <w:sz w:val="24"/>
          <w:szCs w:val="24"/>
        </w:rPr>
      </w:pPr>
      <w:r w:rsidRPr="003D6732">
        <w:rPr>
          <w:rFonts w:asciiTheme="majorBidi" w:hAnsiTheme="majorBidi" w:cstheme="majorBidi"/>
          <w:b/>
          <w:bCs/>
          <w:color w:val="000000" w:themeColor="text1"/>
          <w:sz w:val="24"/>
          <w:szCs w:val="24"/>
        </w:rPr>
        <w:lastRenderedPageBreak/>
        <w:t>METODE</w:t>
      </w:r>
      <w:bookmarkStart w:id="1" w:name="_Hlk151021342"/>
      <w:bookmarkStart w:id="2" w:name="_Hlk149633064"/>
    </w:p>
    <w:p w14:paraId="77DDA97C" w14:textId="49502979" w:rsidR="00B43D8A" w:rsidRPr="00C011C4" w:rsidRDefault="00B43D8A" w:rsidP="00C011C4">
      <w:pPr>
        <w:spacing w:after="0" w:line="360" w:lineRule="auto"/>
        <w:ind w:firstLine="426"/>
        <w:jc w:val="both"/>
        <w:rPr>
          <w:rFonts w:asciiTheme="majorBidi" w:hAnsiTheme="majorBidi" w:cstheme="majorBidi"/>
          <w:color w:val="000000" w:themeColor="text1"/>
          <w:sz w:val="24"/>
          <w:szCs w:val="24"/>
          <w:lang w:val="id-ID"/>
        </w:rPr>
      </w:pPr>
      <w:proofErr w:type="spellStart"/>
      <w:r w:rsidRPr="001F4FB7">
        <w:rPr>
          <w:rFonts w:asciiTheme="majorBidi" w:hAnsiTheme="majorBidi" w:cstheme="majorBidi"/>
          <w:color w:val="000000" w:themeColor="text1"/>
          <w:sz w:val="24"/>
          <w:szCs w:val="24"/>
        </w:rPr>
        <w:t>Penelitian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berbasis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kualitatif</w:t>
      </w:r>
      <w:proofErr w:type="spellEnd"/>
      <w:r w:rsidRPr="001F4FB7">
        <w:rPr>
          <w:rFonts w:asciiTheme="majorBidi" w:hAnsiTheme="majorBidi" w:cstheme="majorBidi"/>
          <w:color w:val="000000" w:themeColor="text1"/>
          <w:sz w:val="24"/>
          <w:szCs w:val="24"/>
        </w:rPr>
        <w:t xml:space="preserve">. Pada </w:t>
      </w:r>
      <w:proofErr w:type="spellStart"/>
      <w:r w:rsidRPr="001F4FB7">
        <w:rPr>
          <w:rFonts w:asciiTheme="majorBidi" w:hAnsiTheme="majorBidi" w:cstheme="majorBidi"/>
          <w:color w:val="000000" w:themeColor="text1"/>
          <w:sz w:val="24"/>
          <w:szCs w:val="24"/>
        </w:rPr>
        <w:t>penelitian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ingin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melihat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bagaimana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resepsi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fungsional</w:t>
      </w:r>
      <w:proofErr w:type="spellEnd"/>
      <w:r w:rsidRPr="001F4FB7">
        <w:rPr>
          <w:rFonts w:asciiTheme="majorBidi" w:hAnsiTheme="majorBidi" w:cstheme="majorBidi"/>
          <w:color w:val="000000" w:themeColor="text1"/>
          <w:sz w:val="24"/>
          <w:szCs w:val="24"/>
        </w:rPr>
        <w:t xml:space="preserve"> Surah </w:t>
      </w:r>
      <w:proofErr w:type="spellStart"/>
      <w:r w:rsidRPr="001F4FB7">
        <w:rPr>
          <w:rFonts w:asciiTheme="majorBidi" w:hAnsiTheme="majorBidi" w:cstheme="majorBidi"/>
          <w:color w:val="000000" w:themeColor="text1"/>
          <w:sz w:val="24"/>
          <w:szCs w:val="24"/>
        </w:rPr>
        <w:t>Al-Fātiḥah</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digunakan</w:t>
      </w:r>
      <w:proofErr w:type="spellEnd"/>
      <w:r w:rsidRPr="001F4FB7">
        <w:rPr>
          <w:rFonts w:asciiTheme="majorBidi" w:hAnsiTheme="majorBidi" w:cstheme="majorBidi"/>
          <w:color w:val="000000" w:themeColor="text1"/>
          <w:sz w:val="24"/>
          <w:szCs w:val="24"/>
        </w:rPr>
        <w:t xml:space="preserve"> oleh </w:t>
      </w:r>
      <w:proofErr w:type="spellStart"/>
      <w:r w:rsidRPr="001F4FB7">
        <w:rPr>
          <w:rFonts w:asciiTheme="majorBidi" w:hAnsiTheme="majorBidi" w:cstheme="majorBidi"/>
          <w:color w:val="000000" w:themeColor="text1"/>
          <w:sz w:val="24"/>
          <w:szCs w:val="24"/>
        </w:rPr>
        <w:t>masyarakat</w:t>
      </w:r>
      <w:proofErr w:type="spellEnd"/>
      <w:r w:rsidRPr="001F4FB7">
        <w:rPr>
          <w:rFonts w:asciiTheme="majorBidi" w:hAnsiTheme="majorBidi" w:cstheme="majorBidi"/>
          <w:color w:val="000000" w:themeColor="text1"/>
          <w:sz w:val="24"/>
          <w:szCs w:val="24"/>
        </w:rPr>
        <w:t xml:space="preserve"> Muslim Bugis di Kota Kendari </w:t>
      </w:r>
      <w:proofErr w:type="spellStart"/>
      <w:r w:rsidRPr="001F4FB7">
        <w:rPr>
          <w:rFonts w:asciiTheme="majorBidi" w:hAnsiTheme="majorBidi" w:cstheme="majorBidi"/>
          <w:color w:val="000000" w:themeColor="text1"/>
          <w:sz w:val="24"/>
          <w:szCs w:val="24"/>
        </w:rPr>
        <w:t>untuk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menemukan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barang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hilang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Peneliti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memilih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karena</w:t>
      </w:r>
      <w:proofErr w:type="spellEnd"/>
      <w:r w:rsidRPr="001F4FB7">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tradisi</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i/>
          <w:iCs/>
          <w:color w:val="000000" w:themeColor="text1"/>
          <w:sz w:val="24"/>
          <w:szCs w:val="24"/>
        </w:rPr>
        <w:t>Jappi-jappi</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merupakan</w:t>
      </w:r>
      <w:proofErr w:type="spellEnd"/>
      <w:r w:rsidR="00C011C4" w:rsidRPr="00C011C4">
        <w:rPr>
          <w:rFonts w:asciiTheme="majorBidi" w:hAnsiTheme="majorBidi" w:cstheme="majorBidi"/>
          <w:color w:val="000000" w:themeColor="text1"/>
          <w:sz w:val="24"/>
          <w:szCs w:val="24"/>
        </w:rPr>
        <w:t xml:space="preserve"> salah </w:t>
      </w:r>
      <w:proofErr w:type="spellStart"/>
      <w:r w:rsidR="00C011C4" w:rsidRPr="00C011C4">
        <w:rPr>
          <w:rFonts w:asciiTheme="majorBidi" w:hAnsiTheme="majorBidi" w:cstheme="majorBidi"/>
          <w:color w:val="000000" w:themeColor="text1"/>
          <w:sz w:val="24"/>
          <w:szCs w:val="24"/>
        </w:rPr>
        <w:t>satu</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bentuk</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resepsi</w:t>
      </w:r>
      <w:proofErr w:type="spellEnd"/>
      <w:r w:rsidR="00C011C4" w:rsidRPr="00C011C4">
        <w:rPr>
          <w:rFonts w:asciiTheme="majorBidi" w:hAnsiTheme="majorBidi" w:cstheme="majorBidi"/>
          <w:color w:val="000000" w:themeColor="text1"/>
          <w:sz w:val="24"/>
          <w:szCs w:val="24"/>
        </w:rPr>
        <w:t xml:space="preserve"> Al-Qur’an yang </w:t>
      </w:r>
      <w:proofErr w:type="spellStart"/>
      <w:r w:rsidR="00C011C4" w:rsidRPr="00C011C4">
        <w:rPr>
          <w:rFonts w:asciiTheme="majorBidi" w:hAnsiTheme="majorBidi" w:cstheme="majorBidi"/>
          <w:color w:val="000000" w:themeColor="text1"/>
          <w:sz w:val="24"/>
          <w:szCs w:val="24"/>
        </w:rPr>
        <w:t>hanya</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ditemukan</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dalam</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komunitas</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masyarakat</w:t>
      </w:r>
      <w:proofErr w:type="spellEnd"/>
      <w:r w:rsidR="00C011C4" w:rsidRPr="00C011C4">
        <w:rPr>
          <w:rFonts w:asciiTheme="majorBidi" w:hAnsiTheme="majorBidi" w:cstheme="majorBidi"/>
          <w:color w:val="000000" w:themeColor="text1"/>
          <w:sz w:val="24"/>
          <w:szCs w:val="24"/>
        </w:rPr>
        <w:t xml:space="preserve"> Muslim Bugis di </w:t>
      </w:r>
      <w:proofErr w:type="spellStart"/>
      <w:r w:rsidR="00C011C4" w:rsidRPr="00C011C4">
        <w:rPr>
          <w:rFonts w:asciiTheme="majorBidi" w:hAnsiTheme="majorBidi" w:cstheme="majorBidi"/>
          <w:color w:val="000000" w:themeColor="text1"/>
          <w:sz w:val="24"/>
          <w:szCs w:val="24"/>
        </w:rPr>
        <w:t>kota</w:t>
      </w:r>
      <w:proofErr w:type="spellEnd"/>
      <w:r w:rsidR="00C011C4" w:rsidRPr="00C011C4">
        <w:rPr>
          <w:rFonts w:asciiTheme="majorBidi" w:hAnsiTheme="majorBidi" w:cstheme="majorBidi"/>
          <w:color w:val="000000" w:themeColor="text1"/>
          <w:sz w:val="24"/>
          <w:szCs w:val="24"/>
        </w:rPr>
        <w:t xml:space="preserve"> Kendari. </w:t>
      </w:r>
      <w:proofErr w:type="spellStart"/>
      <w:r w:rsidR="00C011C4" w:rsidRPr="00C011C4">
        <w:rPr>
          <w:rFonts w:asciiTheme="majorBidi" w:hAnsiTheme="majorBidi" w:cstheme="majorBidi"/>
          <w:color w:val="000000" w:themeColor="text1"/>
          <w:sz w:val="24"/>
          <w:szCs w:val="24"/>
        </w:rPr>
        <w:t>Meskipun</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sebagian</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kelompok</w:t>
      </w:r>
      <w:proofErr w:type="spellEnd"/>
      <w:r w:rsidR="00C011C4" w:rsidRPr="00C011C4">
        <w:rPr>
          <w:rFonts w:asciiTheme="majorBidi" w:hAnsiTheme="majorBidi" w:cstheme="majorBidi"/>
          <w:color w:val="000000" w:themeColor="text1"/>
          <w:sz w:val="24"/>
          <w:szCs w:val="24"/>
        </w:rPr>
        <w:t xml:space="preserve"> Muslim di </w:t>
      </w:r>
      <w:proofErr w:type="spellStart"/>
      <w:r w:rsidR="00C011C4" w:rsidRPr="00C011C4">
        <w:rPr>
          <w:rFonts w:asciiTheme="majorBidi" w:hAnsiTheme="majorBidi" w:cstheme="majorBidi"/>
          <w:color w:val="000000" w:themeColor="text1"/>
          <w:sz w:val="24"/>
          <w:szCs w:val="24"/>
        </w:rPr>
        <w:t>kota</w:t>
      </w:r>
      <w:proofErr w:type="spellEnd"/>
      <w:r w:rsidR="00C011C4" w:rsidRPr="00C011C4">
        <w:rPr>
          <w:rFonts w:asciiTheme="majorBidi" w:hAnsiTheme="majorBidi" w:cstheme="majorBidi"/>
          <w:color w:val="000000" w:themeColor="text1"/>
          <w:sz w:val="24"/>
          <w:szCs w:val="24"/>
        </w:rPr>
        <w:t xml:space="preserve"> Kendari </w:t>
      </w:r>
      <w:proofErr w:type="spellStart"/>
      <w:r w:rsidR="00C011C4" w:rsidRPr="00C011C4">
        <w:rPr>
          <w:rFonts w:asciiTheme="majorBidi" w:hAnsiTheme="majorBidi" w:cstheme="majorBidi"/>
          <w:color w:val="000000" w:themeColor="text1"/>
          <w:sz w:val="24"/>
          <w:szCs w:val="24"/>
        </w:rPr>
        <w:t>memandang</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bahwa</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praktik</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semacam</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itu</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tidak</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memiliki</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dasar</w:t>
      </w:r>
      <w:proofErr w:type="spellEnd"/>
      <w:r w:rsidR="00C011C4" w:rsidRPr="00C011C4">
        <w:rPr>
          <w:rFonts w:asciiTheme="majorBidi" w:hAnsiTheme="majorBidi" w:cstheme="majorBidi"/>
          <w:color w:val="000000" w:themeColor="text1"/>
          <w:sz w:val="24"/>
          <w:szCs w:val="24"/>
        </w:rPr>
        <w:t xml:space="preserve"> yang </w:t>
      </w:r>
      <w:proofErr w:type="spellStart"/>
      <w:r w:rsidR="00C011C4" w:rsidRPr="00C011C4">
        <w:rPr>
          <w:rFonts w:asciiTheme="majorBidi" w:hAnsiTheme="majorBidi" w:cstheme="majorBidi"/>
          <w:color w:val="000000" w:themeColor="text1"/>
          <w:sz w:val="24"/>
          <w:szCs w:val="24"/>
        </w:rPr>
        <w:t>autentik</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dari</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sumber</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wahyu</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sehingga</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mereka</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terksesan</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mengklaimnya</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sebagai</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praktik</w:t>
      </w:r>
      <w:proofErr w:type="spellEnd"/>
      <w:r w:rsidR="00C011C4" w:rsidRPr="00C011C4">
        <w:rPr>
          <w:rFonts w:asciiTheme="majorBidi" w:hAnsiTheme="majorBidi" w:cstheme="majorBidi"/>
          <w:color w:val="000000" w:themeColor="text1"/>
          <w:sz w:val="24"/>
          <w:szCs w:val="24"/>
        </w:rPr>
        <w:t xml:space="preserve"> </w:t>
      </w:r>
      <w:proofErr w:type="spellStart"/>
      <w:proofErr w:type="gramStart"/>
      <w:r w:rsidR="00C011C4" w:rsidRPr="00C011C4">
        <w:rPr>
          <w:rFonts w:asciiTheme="majorBidi" w:hAnsiTheme="majorBidi" w:cstheme="majorBidi"/>
          <w:i/>
          <w:iCs/>
          <w:color w:val="000000" w:themeColor="text1"/>
          <w:sz w:val="24"/>
          <w:szCs w:val="24"/>
        </w:rPr>
        <w:t>bid‘</w:t>
      </w:r>
      <w:proofErr w:type="gramEnd"/>
      <w:r w:rsidR="00C011C4" w:rsidRPr="00C011C4">
        <w:rPr>
          <w:rFonts w:asciiTheme="majorBidi" w:hAnsiTheme="majorBidi" w:cstheme="majorBidi"/>
          <w:i/>
          <w:iCs/>
          <w:color w:val="000000" w:themeColor="text1"/>
          <w:sz w:val="24"/>
          <w:szCs w:val="24"/>
        </w:rPr>
        <w:t>ah</w:t>
      </w:r>
      <w:proofErr w:type="spellEnd"/>
      <w:r w:rsidR="00C011C4" w:rsidRPr="00C011C4">
        <w:rPr>
          <w:rFonts w:asciiTheme="majorBidi" w:hAnsiTheme="majorBidi" w:cstheme="majorBidi"/>
          <w:color w:val="000000" w:themeColor="text1"/>
          <w:sz w:val="24"/>
          <w:szCs w:val="24"/>
        </w:rPr>
        <w:t xml:space="preserve">. </w:t>
      </w:r>
      <w:r w:rsidR="00C011C4">
        <w:rPr>
          <w:rFonts w:asciiTheme="majorBidi" w:hAnsiTheme="majorBidi" w:cstheme="majorBidi"/>
          <w:color w:val="000000" w:themeColor="text1"/>
          <w:sz w:val="24"/>
          <w:szCs w:val="24"/>
          <w:lang w:val="id-ID"/>
        </w:rPr>
        <w:t>Namun</w:t>
      </w:r>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klaim</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semacam</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tidak</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dapat</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diterima</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secara</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sederhana</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sebelum</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dilakukannya</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eksplorasi</w:t>
      </w:r>
      <w:proofErr w:type="spellEnd"/>
      <w:r w:rsidR="00C011C4" w:rsidRPr="00C011C4">
        <w:rPr>
          <w:rFonts w:asciiTheme="majorBidi" w:hAnsiTheme="majorBidi" w:cstheme="majorBidi"/>
          <w:color w:val="000000" w:themeColor="text1"/>
          <w:sz w:val="24"/>
          <w:szCs w:val="24"/>
        </w:rPr>
        <w:t xml:space="preserve"> data </w:t>
      </w:r>
      <w:proofErr w:type="spellStart"/>
      <w:r w:rsidR="00C011C4" w:rsidRPr="00C011C4">
        <w:rPr>
          <w:rFonts w:asciiTheme="majorBidi" w:hAnsiTheme="majorBidi" w:cstheme="majorBidi"/>
          <w:color w:val="000000" w:themeColor="text1"/>
          <w:sz w:val="24"/>
          <w:szCs w:val="24"/>
        </w:rPr>
        <w:t>historis</w:t>
      </w:r>
      <w:proofErr w:type="spellEnd"/>
      <w:r w:rsidR="00C011C4" w:rsidRPr="00C011C4">
        <w:rPr>
          <w:rFonts w:asciiTheme="majorBidi" w:hAnsiTheme="majorBidi" w:cstheme="majorBidi"/>
          <w:color w:val="000000" w:themeColor="text1"/>
          <w:sz w:val="24"/>
          <w:szCs w:val="24"/>
        </w:rPr>
        <w:t>.</w:t>
      </w:r>
      <w:r w:rsidR="00C011C4">
        <w:rPr>
          <w:rFonts w:asciiTheme="majorBidi" w:hAnsiTheme="majorBidi" w:cstheme="majorBidi"/>
          <w:color w:val="000000" w:themeColor="text1"/>
          <w:sz w:val="24"/>
          <w:szCs w:val="24"/>
          <w:lang w:val="id-ID"/>
        </w:rPr>
        <w:t xml:space="preserve"> maka</w:t>
      </w:r>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kondisi</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inilah</w:t>
      </w:r>
      <w:proofErr w:type="spellEnd"/>
      <w:r w:rsidR="00C011C4" w:rsidRPr="00C011C4">
        <w:rPr>
          <w:rFonts w:asciiTheme="majorBidi" w:hAnsiTheme="majorBidi" w:cstheme="majorBidi"/>
          <w:color w:val="000000" w:themeColor="text1"/>
          <w:sz w:val="24"/>
          <w:szCs w:val="24"/>
        </w:rPr>
        <w:t xml:space="preserve"> yang </w:t>
      </w:r>
      <w:proofErr w:type="spellStart"/>
      <w:r w:rsidR="00C011C4" w:rsidRPr="00C011C4">
        <w:rPr>
          <w:rFonts w:asciiTheme="majorBidi" w:hAnsiTheme="majorBidi" w:cstheme="majorBidi"/>
          <w:color w:val="000000" w:themeColor="text1"/>
          <w:sz w:val="24"/>
          <w:szCs w:val="24"/>
        </w:rPr>
        <w:t>mendorong</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peneliti</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untuk</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melakukan</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kajian</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ilmiah</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dalam</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membuktikan</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ada</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atau</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tidaknya</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aspek</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diskursif</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terhadap</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tradisi</w:t>
      </w:r>
      <w:proofErr w:type="spellEnd"/>
      <w:r w:rsidR="00C011C4" w:rsidRPr="00C011C4">
        <w:rPr>
          <w:rFonts w:asciiTheme="majorBidi" w:hAnsiTheme="majorBidi" w:cstheme="majorBidi"/>
          <w:color w:val="000000" w:themeColor="text1"/>
          <w:sz w:val="24"/>
          <w:szCs w:val="24"/>
        </w:rPr>
        <w:t xml:space="preserve"> </w:t>
      </w:r>
      <w:proofErr w:type="spellStart"/>
      <w:r w:rsidR="00C011C4" w:rsidRPr="00C011C4">
        <w:rPr>
          <w:rFonts w:asciiTheme="majorBidi" w:hAnsiTheme="majorBidi" w:cstheme="majorBidi"/>
          <w:color w:val="000000" w:themeColor="text1"/>
          <w:sz w:val="24"/>
          <w:szCs w:val="24"/>
        </w:rPr>
        <w:t>tersebut</w:t>
      </w:r>
      <w:proofErr w:type="spellEnd"/>
      <w:r w:rsidR="00C011C4" w:rsidRPr="00C011C4">
        <w:rPr>
          <w:rFonts w:asciiTheme="majorBidi" w:hAnsiTheme="majorBidi" w:cstheme="majorBidi"/>
          <w:color w:val="000000" w:themeColor="text1"/>
          <w:sz w:val="24"/>
          <w:szCs w:val="24"/>
        </w:rPr>
        <w:t>.</w:t>
      </w:r>
      <w:r w:rsidR="00C011C4">
        <w:rPr>
          <w:rFonts w:asciiTheme="majorBidi" w:hAnsiTheme="majorBidi" w:cstheme="majorBidi"/>
          <w:color w:val="000000" w:themeColor="text1"/>
          <w:sz w:val="24"/>
          <w:szCs w:val="24"/>
          <w:lang w:val="id-ID"/>
        </w:rPr>
        <w:t xml:space="preserve"> </w:t>
      </w:r>
      <w:r w:rsidRPr="00C011C4">
        <w:rPr>
          <w:rFonts w:asciiTheme="majorBidi" w:hAnsiTheme="majorBidi" w:cstheme="majorBidi"/>
          <w:color w:val="000000" w:themeColor="text1"/>
          <w:sz w:val="24"/>
          <w:szCs w:val="24"/>
          <w:lang w:val="id-ID"/>
        </w:rPr>
        <w:t xml:space="preserve">Data primer dalam penelitian ini adalah tokoh </w:t>
      </w:r>
      <w:r w:rsidRPr="00C011C4">
        <w:rPr>
          <w:rFonts w:asciiTheme="majorBidi" w:hAnsiTheme="majorBidi" w:cstheme="majorBidi"/>
          <w:i/>
          <w:iCs/>
          <w:color w:val="000000" w:themeColor="text1"/>
          <w:sz w:val="24"/>
          <w:szCs w:val="24"/>
          <w:lang w:val="id-ID"/>
        </w:rPr>
        <w:t>pajappi-jappi</w:t>
      </w:r>
      <w:r w:rsidRPr="00C011C4">
        <w:rPr>
          <w:rFonts w:asciiTheme="majorBidi" w:hAnsiTheme="majorBidi" w:cstheme="majorBidi"/>
          <w:color w:val="000000" w:themeColor="text1"/>
          <w:sz w:val="24"/>
          <w:szCs w:val="24"/>
          <w:lang w:val="id-ID"/>
        </w:rPr>
        <w:t xml:space="preserve"> yang melakukan praktik menemukan barang hilang menggunakan Surah Al-Fātiḥah sebagai rujukan </w:t>
      </w:r>
      <w:r w:rsidR="00C011C4">
        <w:rPr>
          <w:rFonts w:asciiTheme="majorBidi" w:hAnsiTheme="majorBidi" w:cstheme="majorBidi"/>
          <w:color w:val="000000" w:themeColor="text1"/>
          <w:sz w:val="24"/>
          <w:szCs w:val="24"/>
          <w:lang w:val="id-ID"/>
        </w:rPr>
        <w:t>dalam</w:t>
      </w:r>
      <w:r w:rsidRPr="00C011C4">
        <w:rPr>
          <w:rFonts w:asciiTheme="majorBidi" w:hAnsiTheme="majorBidi" w:cstheme="majorBidi"/>
          <w:color w:val="000000" w:themeColor="text1"/>
          <w:sz w:val="24"/>
          <w:szCs w:val="24"/>
          <w:lang w:val="id-ID"/>
        </w:rPr>
        <w:t xml:space="preserve"> praktik tersebut, sedangkan data skunder pada penelitian ini yaitu </w:t>
      </w:r>
      <w:r w:rsidR="00B249A2" w:rsidRPr="001F4FB7">
        <w:rPr>
          <w:rFonts w:asciiTheme="majorBidi" w:hAnsiTheme="majorBidi" w:cstheme="majorBidi"/>
          <w:color w:val="000000" w:themeColor="text1"/>
          <w:sz w:val="24"/>
          <w:szCs w:val="24"/>
          <w:lang w:val="id-ID"/>
        </w:rPr>
        <w:t>b</w:t>
      </w:r>
      <w:r w:rsidRPr="00C011C4">
        <w:rPr>
          <w:rFonts w:asciiTheme="majorBidi" w:hAnsiTheme="majorBidi" w:cstheme="majorBidi"/>
          <w:color w:val="000000" w:themeColor="text1"/>
          <w:sz w:val="24"/>
          <w:szCs w:val="24"/>
          <w:lang w:val="id-ID"/>
        </w:rPr>
        <w:t xml:space="preserve">uku-buku syariah, kitab tafsir, literatur hadis, jurnal </w:t>
      </w:r>
      <w:r w:rsidRPr="001F4FB7">
        <w:rPr>
          <w:rFonts w:asciiTheme="majorBidi" w:hAnsiTheme="majorBidi" w:cstheme="majorBidi"/>
          <w:color w:val="000000" w:themeColor="text1"/>
          <w:sz w:val="24"/>
          <w:szCs w:val="24"/>
          <w:lang w:val="id-ID"/>
        </w:rPr>
        <w:t xml:space="preserve">serta lain-lain yang berhubungan dengan </w:t>
      </w:r>
      <w:r w:rsidRPr="00C011C4">
        <w:rPr>
          <w:rFonts w:asciiTheme="majorBidi" w:hAnsiTheme="majorBidi" w:cstheme="majorBidi"/>
          <w:color w:val="000000" w:themeColor="text1"/>
          <w:sz w:val="24"/>
          <w:szCs w:val="24"/>
          <w:lang w:val="id-ID"/>
        </w:rPr>
        <w:t xml:space="preserve">topik yang sama. </w:t>
      </w:r>
    </w:p>
    <w:bookmarkEnd w:id="1"/>
    <w:p w14:paraId="6E7F058C" w14:textId="4652F8B5" w:rsidR="000B7044" w:rsidRPr="000B7044" w:rsidRDefault="00B43D8A" w:rsidP="009D1AE4">
      <w:pPr>
        <w:spacing w:after="0" w:line="360" w:lineRule="auto"/>
        <w:ind w:firstLine="426"/>
        <w:jc w:val="both"/>
        <w:rPr>
          <w:rFonts w:asciiTheme="majorBidi" w:hAnsiTheme="majorBidi" w:cstheme="majorBidi"/>
          <w:color w:val="000000" w:themeColor="text1"/>
          <w:sz w:val="24"/>
          <w:szCs w:val="24"/>
        </w:rPr>
      </w:pPr>
      <w:r w:rsidRPr="00C011C4">
        <w:rPr>
          <w:rFonts w:asciiTheme="majorBidi" w:hAnsiTheme="majorBidi" w:cstheme="majorBidi"/>
          <w:color w:val="000000" w:themeColor="text1"/>
          <w:sz w:val="24"/>
          <w:szCs w:val="24"/>
          <w:lang w:val="id-ID"/>
        </w:rPr>
        <w:t xml:space="preserve">Dalam bahasa bugis </w:t>
      </w:r>
      <w:r w:rsidRPr="00C011C4">
        <w:rPr>
          <w:rFonts w:asciiTheme="majorBidi" w:hAnsiTheme="majorBidi" w:cstheme="majorBidi"/>
          <w:i/>
          <w:iCs/>
          <w:color w:val="000000" w:themeColor="text1"/>
          <w:sz w:val="24"/>
          <w:szCs w:val="24"/>
          <w:lang w:val="id-ID"/>
        </w:rPr>
        <w:t>jappi-jappi</w:t>
      </w:r>
      <w:r w:rsidRPr="00C011C4">
        <w:rPr>
          <w:rFonts w:asciiTheme="majorBidi" w:hAnsiTheme="majorBidi" w:cstheme="majorBidi"/>
          <w:color w:val="000000" w:themeColor="text1"/>
          <w:sz w:val="24"/>
          <w:szCs w:val="24"/>
          <w:lang w:val="id-ID"/>
        </w:rPr>
        <w:t xml:space="preserve"> adalah mengobati, </w:t>
      </w:r>
      <w:r w:rsidR="00C011C4">
        <w:rPr>
          <w:rFonts w:asciiTheme="majorBidi" w:hAnsiTheme="majorBidi" w:cstheme="majorBidi"/>
          <w:color w:val="000000" w:themeColor="text1"/>
          <w:sz w:val="24"/>
          <w:szCs w:val="24"/>
          <w:lang w:val="id-ID"/>
        </w:rPr>
        <w:t>tokoh</w:t>
      </w:r>
      <w:r w:rsidRPr="00C011C4">
        <w:rPr>
          <w:rFonts w:asciiTheme="majorBidi" w:hAnsiTheme="majorBidi" w:cstheme="majorBidi"/>
          <w:color w:val="000000" w:themeColor="text1"/>
          <w:sz w:val="24"/>
          <w:szCs w:val="24"/>
          <w:lang w:val="id-ID"/>
        </w:rPr>
        <w:t xml:space="preserve"> yang melakukan praktik tersebut biasa dikenal dengan sebutan </w:t>
      </w:r>
      <w:r w:rsidRPr="00C011C4">
        <w:rPr>
          <w:rFonts w:asciiTheme="majorBidi" w:hAnsiTheme="majorBidi" w:cstheme="majorBidi"/>
          <w:i/>
          <w:iCs/>
          <w:color w:val="000000" w:themeColor="text1"/>
          <w:sz w:val="24"/>
          <w:szCs w:val="24"/>
          <w:lang w:val="id-ID"/>
        </w:rPr>
        <w:t>pajappi-jappi</w:t>
      </w:r>
      <w:r w:rsidR="00C011C4">
        <w:rPr>
          <w:rFonts w:asciiTheme="majorBidi" w:hAnsiTheme="majorBidi" w:cstheme="majorBidi"/>
          <w:color w:val="000000" w:themeColor="text1"/>
          <w:sz w:val="24"/>
          <w:szCs w:val="24"/>
          <w:lang w:val="id-ID"/>
        </w:rPr>
        <w:t xml:space="preserve">. </w:t>
      </w:r>
      <w:r w:rsidR="00D47219">
        <w:rPr>
          <w:rFonts w:asciiTheme="majorBidi" w:hAnsiTheme="majorBidi" w:cstheme="majorBidi"/>
          <w:color w:val="000000" w:themeColor="text1"/>
          <w:sz w:val="24"/>
          <w:szCs w:val="24"/>
          <w:lang w:val="id-ID"/>
        </w:rPr>
        <w:t>M</w:t>
      </w:r>
      <w:r w:rsidRPr="00C011C4">
        <w:rPr>
          <w:rFonts w:asciiTheme="majorBidi" w:hAnsiTheme="majorBidi" w:cstheme="majorBidi"/>
          <w:color w:val="000000" w:themeColor="text1"/>
          <w:sz w:val="24"/>
          <w:szCs w:val="24"/>
          <w:lang w:val="id-ID"/>
        </w:rPr>
        <w:t xml:space="preserve">asyarakat bugis menyimpulkan bahwa </w:t>
      </w:r>
      <w:r w:rsidRPr="00C011C4">
        <w:rPr>
          <w:rFonts w:asciiTheme="majorBidi" w:hAnsiTheme="majorBidi" w:cstheme="majorBidi"/>
          <w:i/>
          <w:iCs/>
          <w:color w:val="000000" w:themeColor="text1"/>
          <w:sz w:val="24"/>
          <w:szCs w:val="24"/>
          <w:lang w:val="id-ID"/>
        </w:rPr>
        <w:t>pajappi-jappi</w:t>
      </w:r>
      <w:r w:rsidRPr="00C011C4">
        <w:rPr>
          <w:rFonts w:asciiTheme="majorBidi" w:hAnsiTheme="majorBidi" w:cstheme="majorBidi"/>
          <w:color w:val="000000" w:themeColor="text1"/>
          <w:sz w:val="24"/>
          <w:szCs w:val="24"/>
          <w:lang w:val="id-ID"/>
        </w:rPr>
        <w:t xml:space="preserve"> adalah (orang pintar) yang mempunyai kelebihan untuk mengobati atau melakukan hal yang tak biasa seperti menemukan barang yang hilang, akan tetapi </w:t>
      </w:r>
      <w:r w:rsidRPr="00C011C4">
        <w:rPr>
          <w:rFonts w:asciiTheme="majorBidi" w:hAnsiTheme="majorBidi" w:cstheme="majorBidi"/>
          <w:i/>
          <w:iCs/>
          <w:color w:val="000000" w:themeColor="text1"/>
          <w:sz w:val="24"/>
          <w:szCs w:val="24"/>
          <w:lang w:val="id-ID"/>
        </w:rPr>
        <w:t>pajappi-jappi</w:t>
      </w:r>
      <w:r w:rsidRPr="00C011C4">
        <w:rPr>
          <w:rFonts w:asciiTheme="majorBidi" w:hAnsiTheme="majorBidi" w:cstheme="majorBidi"/>
          <w:color w:val="000000" w:themeColor="text1"/>
          <w:sz w:val="24"/>
          <w:szCs w:val="24"/>
          <w:lang w:val="id-ID"/>
        </w:rPr>
        <w:t xml:space="preserve"> ini tidak bisa digolongkan sama seperti dukun karena </w:t>
      </w:r>
      <w:r w:rsidRPr="00C011C4">
        <w:rPr>
          <w:rFonts w:asciiTheme="majorBidi" w:hAnsiTheme="majorBidi" w:cstheme="majorBidi"/>
          <w:i/>
          <w:iCs/>
          <w:color w:val="000000" w:themeColor="text1"/>
          <w:sz w:val="24"/>
          <w:szCs w:val="24"/>
          <w:lang w:val="id-ID"/>
        </w:rPr>
        <w:t>pajappi-jappi</w:t>
      </w:r>
      <w:r w:rsidRPr="00C011C4">
        <w:rPr>
          <w:rFonts w:asciiTheme="majorBidi" w:hAnsiTheme="majorBidi" w:cstheme="majorBidi"/>
          <w:color w:val="000000" w:themeColor="text1"/>
          <w:sz w:val="24"/>
          <w:szCs w:val="24"/>
          <w:lang w:val="id-ID"/>
        </w:rPr>
        <w:t xml:space="preserve"> menggunakan ayat Al-Quran sebagai rujukan untuk melakukan praktiknya.</w:t>
      </w:r>
      <w:bookmarkEnd w:id="2"/>
      <w:r w:rsidRPr="001F4FB7">
        <w:rPr>
          <w:rStyle w:val="FootnoteReference"/>
          <w:rFonts w:asciiTheme="majorBidi" w:hAnsiTheme="majorBidi" w:cstheme="majorBidi"/>
          <w:color w:val="000000" w:themeColor="text1"/>
          <w:sz w:val="24"/>
          <w:szCs w:val="24"/>
        </w:rPr>
        <w:footnoteReference w:id="22"/>
      </w:r>
      <w:r w:rsidRPr="00C011C4">
        <w:rPr>
          <w:rFonts w:asciiTheme="majorBidi" w:hAnsiTheme="majorBidi" w:cstheme="majorBidi"/>
          <w:color w:val="000000" w:themeColor="text1"/>
          <w:sz w:val="24"/>
          <w:szCs w:val="24"/>
          <w:lang w:val="id-ID"/>
        </w:rPr>
        <w:t xml:space="preserve"> Cara Peneliti dalam melakakun penelitian ini, </w:t>
      </w:r>
      <w:r w:rsidRPr="00C011C4">
        <w:rPr>
          <w:rFonts w:asciiTheme="majorBidi" w:hAnsiTheme="majorBidi" w:cstheme="majorBidi"/>
          <w:i/>
          <w:iCs/>
          <w:color w:val="000000" w:themeColor="text1"/>
          <w:sz w:val="24"/>
          <w:szCs w:val="24"/>
          <w:lang w:val="id-ID"/>
        </w:rPr>
        <w:t>pertama</w:t>
      </w:r>
      <w:r w:rsidRPr="00C011C4">
        <w:rPr>
          <w:rFonts w:asciiTheme="majorBidi" w:hAnsiTheme="majorBidi" w:cstheme="majorBidi"/>
          <w:color w:val="000000" w:themeColor="text1"/>
          <w:sz w:val="24"/>
          <w:szCs w:val="24"/>
          <w:lang w:val="id-ID"/>
        </w:rPr>
        <w:t>, pe</w:t>
      </w:r>
      <w:r w:rsidR="00D072F0" w:rsidRPr="001F4FB7">
        <w:rPr>
          <w:rFonts w:asciiTheme="majorBidi" w:hAnsiTheme="majorBidi" w:cstheme="majorBidi"/>
          <w:color w:val="000000" w:themeColor="text1"/>
          <w:sz w:val="24"/>
          <w:szCs w:val="24"/>
          <w:lang w:val="id-ID"/>
        </w:rPr>
        <w:t>neliti</w:t>
      </w:r>
      <w:r w:rsidRPr="00C011C4">
        <w:rPr>
          <w:rFonts w:asciiTheme="majorBidi" w:hAnsiTheme="majorBidi" w:cstheme="majorBidi"/>
          <w:color w:val="000000" w:themeColor="text1"/>
          <w:sz w:val="24"/>
          <w:szCs w:val="24"/>
          <w:lang w:val="id-ID"/>
        </w:rPr>
        <w:t xml:space="preserve"> akan melihat praktik tersebut dan didukung dengan bukti wawancara terhadap tokoh </w:t>
      </w:r>
      <w:r w:rsidRPr="00C011C4">
        <w:rPr>
          <w:rFonts w:asciiTheme="majorBidi" w:hAnsiTheme="majorBidi" w:cstheme="majorBidi"/>
          <w:i/>
          <w:iCs/>
          <w:color w:val="000000" w:themeColor="text1"/>
          <w:sz w:val="24"/>
          <w:szCs w:val="24"/>
          <w:lang w:val="id-ID"/>
        </w:rPr>
        <w:t>pajappi-jappi</w:t>
      </w:r>
      <w:r w:rsidRPr="00C011C4">
        <w:rPr>
          <w:rFonts w:asciiTheme="majorBidi" w:hAnsiTheme="majorBidi" w:cstheme="majorBidi"/>
          <w:color w:val="000000" w:themeColor="text1"/>
          <w:sz w:val="24"/>
          <w:szCs w:val="24"/>
          <w:lang w:val="id-ID"/>
        </w:rPr>
        <w:t xml:space="preserve"> maupun pelaku yang barangnya hilang, </w:t>
      </w:r>
      <w:r w:rsidRPr="00C011C4">
        <w:rPr>
          <w:rFonts w:asciiTheme="majorBidi" w:hAnsiTheme="majorBidi" w:cstheme="majorBidi"/>
          <w:i/>
          <w:iCs/>
          <w:color w:val="000000" w:themeColor="text1"/>
          <w:sz w:val="24"/>
          <w:szCs w:val="24"/>
          <w:lang w:val="id-ID"/>
        </w:rPr>
        <w:t xml:space="preserve">kedua, </w:t>
      </w:r>
      <w:r w:rsidRPr="00C011C4">
        <w:rPr>
          <w:rFonts w:asciiTheme="majorBidi" w:hAnsiTheme="majorBidi" w:cstheme="majorBidi"/>
          <w:color w:val="000000" w:themeColor="text1"/>
          <w:sz w:val="24"/>
          <w:szCs w:val="24"/>
          <w:lang w:val="id-ID"/>
        </w:rPr>
        <w:t xml:space="preserve">peneliti mewawancarai masyarakat sekitar untuk mengetahui tanggapan terhadap praktik tersebut. </w:t>
      </w:r>
      <w:r w:rsidRPr="001F4FB7">
        <w:rPr>
          <w:rFonts w:asciiTheme="majorBidi" w:hAnsiTheme="majorBidi" w:cstheme="majorBidi"/>
          <w:color w:val="000000" w:themeColor="text1"/>
          <w:sz w:val="24"/>
          <w:szCs w:val="24"/>
        </w:rPr>
        <w:t xml:space="preserve">Hasil data </w:t>
      </w:r>
      <w:proofErr w:type="spellStart"/>
      <w:r w:rsidRPr="001F4FB7">
        <w:rPr>
          <w:rFonts w:asciiTheme="majorBidi" w:hAnsiTheme="majorBidi" w:cstheme="majorBidi"/>
          <w:color w:val="000000" w:themeColor="text1"/>
          <w:sz w:val="24"/>
          <w:szCs w:val="24"/>
        </w:rPr>
        <w:t>akan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ditampilkan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dalam</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narasi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berbasis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kajian</w:t>
      </w:r>
      <w:proofErr w:type="spellEnd"/>
      <w:r w:rsidRPr="001F4FB7">
        <w:rPr>
          <w:rFonts w:asciiTheme="majorBidi" w:hAnsiTheme="majorBidi" w:cstheme="majorBidi"/>
          <w:color w:val="000000" w:themeColor="text1"/>
          <w:sz w:val="24"/>
          <w:szCs w:val="24"/>
        </w:rPr>
        <w:t xml:space="preserve"> </w:t>
      </w:r>
      <w:r w:rsidRPr="001F4FB7">
        <w:rPr>
          <w:rFonts w:asciiTheme="majorBidi" w:hAnsiTheme="majorBidi" w:cstheme="majorBidi"/>
          <w:i/>
          <w:iCs/>
          <w:color w:val="000000" w:themeColor="text1"/>
          <w:sz w:val="24"/>
          <w:szCs w:val="24"/>
        </w:rPr>
        <w:t xml:space="preserve">living </w:t>
      </w:r>
      <w:proofErr w:type="spellStart"/>
      <w:r w:rsidRPr="001F4FB7">
        <w:rPr>
          <w:rFonts w:asciiTheme="majorBidi" w:hAnsiTheme="majorBidi" w:cstheme="majorBidi"/>
          <w:i/>
          <w:iCs/>
          <w:color w:val="000000" w:themeColor="text1"/>
          <w:sz w:val="24"/>
          <w:szCs w:val="24"/>
        </w:rPr>
        <w:t>qur’an</w:t>
      </w:r>
      <w:proofErr w:type="spellEnd"/>
      <w:r w:rsidRPr="001F4FB7">
        <w:rPr>
          <w:rFonts w:asciiTheme="majorBidi" w:hAnsiTheme="majorBidi" w:cstheme="majorBidi"/>
          <w:i/>
          <w:iCs/>
          <w:color w:val="000000" w:themeColor="text1"/>
          <w:sz w:val="24"/>
          <w:szCs w:val="24"/>
        </w:rPr>
        <w:t>.</w:t>
      </w:r>
    </w:p>
    <w:p w14:paraId="0DC37D33" w14:textId="77777777" w:rsidR="00F4009C" w:rsidRDefault="00F4009C" w:rsidP="00F4009C">
      <w:pPr>
        <w:pStyle w:val="ListParagraph"/>
        <w:numPr>
          <w:ilvl w:val="0"/>
          <w:numId w:val="1"/>
        </w:numPr>
        <w:spacing w:after="0" w:line="360" w:lineRule="auto"/>
        <w:ind w:left="426" w:hanging="426"/>
        <w:rPr>
          <w:rFonts w:asciiTheme="majorBidi" w:hAnsiTheme="majorBidi" w:cstheme="majorBidi"/>
          <w:b/>
          <w:bCs/>
          <w:color w:val="000000" w:themeColor="text1"/>
          <w:sz w:val="24"/>
          <w:szCs w:val="24"/>
        </w:rPr>
      </w:pPr>
      <w:r w:rsidRPr="00874457">
        <w:rPr>
          <w:rFonts w:asciiTheme="majorBidi" w:hAnsiTheme="majorBidi" w:cstheme="majorBidi"/>
          <w:b/>
          <w:bCs/>
          <w:color w:val="000000" w:themeColor="text1"/>
          <w:sz w:val="24"/>
          <w:szCs w:val="24"/>
        </w:rPr>
        <w:t>HASIL</w:t>
      </w:r>
    </w:p>
    <w:p w14:paraId="1FA6C0B5" w14:textId="77777777" w:rsidR="00F4009C" w:rsidRPr="001F4FB7" w:rsidRDefault="00F4009C" w:rsidP="001F4FB7">
      <w:pPr>
        <w:pStyle w:val="ListParagraph"/>
        <w:numPr>
          <w:ilvl w:val="1"/>
          <w:numId w:val="1"/>
        </w:numPr>
        <w:spacing w:after="0" w:line="360" w:lineRule="auto"/>
        <w:ind w:left="426" w:hanging="426"/>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Deskripsi</w:t>
      </w:r>
      <w:proofErr w:type="spellEnd"/>
      <w:r w:rsidRPr="001F4FB7">
        <w:rPr>
          <w:rFonts w:asciiTheme="majorBidi" w:hAnsiTheme="majorBidi" w:cstheme="majorBidi"/>
          <w:color w:val="000000" w:themeColor="text1"/>
          <w:sz w:val="24"/>
          <w:szCs w:val="24"/>
        </w:rPr>
        <w:t xml:space="preserve"> Umum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i/>
          <w:iCs/>
          <w:color w:val="000000" w:themeColor="text1"/>
          <w:sz w:val="24"/>
          <w:szCs w:val="24"/>
        </w:rPr>
        <w:t>jappi-jappi</w:t>
      </w:r>
      <w:proofErr w:type="spellEnd"/>
    </w:p>
    <w:p w14:paraId="1523F309" w14:textId="1F2F58B1" w:rsidR="00E70362" w:rsidRDefault="00F4009C" w:rsidP="00E70362">
      <w:pPr>
        <w:pStyle w:val="ListParagraph"/>
        <w:spacing w:after="0" w:line="360" w:lineRule="auto"/>
        <w:ind w:left="0" w:firstLine="426"/>
        <w:jc w:val="both"/>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i/>
          <w:iCs/>
          <w:color w:val="000000" w:themeColor="text1"/>
          <w:sz w:val="24"/>
          <w:szCs w:val="24"/>
        </w:rPr>
        <w:t>jappi-jappi</w:t>
      </w:r>
      <w:proofErr w:type="spellEnd"/>
      <w:r w:rsidRPr="001F4FB7">
        <w:rPr>
          <w:rFonts w:asciiTheme="majorBidi" w:hAnsiTheme="majorBidi" w:cstheme="majorBidi"/>
          <w:i/>
          <w:iCs/>
          <w:color w:val="000000" w:themeColor="text1"/>
          <w:sz w:val="24"/>
          <w:szCs w:val="24"/>
        </w:rPr>
        <w:t xml:space="preserve"> </w:t>
      </w:r>
      <w:proofErr w:type="spellStart"/>
      <w:r w:rsidRPr="001F4FB7">
        <w:rPr>
          <w:rFonts w:asciiTheme="majorBidi" w:hAnsiTheme="majorBidi" w:cstheme="majorBidi"/>
          <w:color w:val="000000" w:themeColor="text1"/>
          <w:sz w:val="24"/>
          <w:szCs w:val="24"/>
        </w:rPr>
        <w:t>adalah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sebuah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budaya</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dipraktikan</w:t>
      </w:r>
      <w:proofErr w:type="spellEnd"/>
      <w:r w:rsidRPr="001F4FB7">
        <w:rPr>
          <w:rFonts w:asciiTheme="majorBidi" w:hAnsiTheme="majorBidi" w:cstheme="majorBidi"/>
          <w:color w:val="000000" w:themeColor="text1"/>
          <w:sz w:val="24"/>
          <w:szCs w:val="24"/>
        </w:rPr>
        <w:t xml:space="preserve"> oleh </w:t>
      </w:r>
      <w:proofErr w:type="spellStart"/>
      <w:r w:rsidRPr="001F4FB7">
        <w:rPr>
          <w:rFonts w:asciiTheme="majorBidi" w:hAnsiTheme="majorBidi" w:cstheme="majorBidi"/>
          <w:color w:val="000000" w:themeColor="text1"/>
          <w:sz w:val="24"/>
          <w:szCs w:val="24"/>
        </w:rPr>
        <w:t>tokoh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masyarakat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bugis</w:t>
      </w:r>
      <w:proofErr w:type="spellEnd"/>
      <w:r w:rsidR="00502096" w:rsidRPr="001F4FB7">
        <w:rPr>
          <w:rFonts w:asciiTheme="majorBidi" w:hAnsiTheme="majorBidi" w:cstheme="majorBidi"/>
          <w:color w:val="000000" w:themeColor="text1"/>
          <w:sz w:val="24"/>
          <w:szCs w:val="24"/>
        </w:rPr>
        <w:t xml:space="preserve">. </w:t>
      </w:r>
      <w:proofErr w:type="spellStart"/>
      <w:r w:rsidR="00502096" w:rsidRPr="001F4FB7">
        <w:rPr>
          <w:rFonts w:asciiTheme="majorBidi" w:hAnsiTheme="majorBidi" w:cstheme="majorBidi"/>
          <w:color w:val="000000" w:themeColor="text1"/>
          <w:sz w:val="24"/>
          <w:szCs w:val="24"/>
        </w:rPr>
        <w:t>T</w:t>
      </w:r>
      <w:r w:rsidRPr="001F4FB7">
        <w:rPr>
          <w:rFonts w:asciiTheme="majorBidi" w:hAnsiTheme="majorBidi" w:cstheme="majorBidi"/>
          <w:color w:val="000000" w:themeColor="text1"/>
          <w:sz w:val="24"/>
          <w:szCs w:val="24"/>
        </w:rPr>
        <w: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dilakukan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apabila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ada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sesuatu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barang</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hilang</w:t>
      </w:r>
      <w:proofErr w:type="spellEnd"/>
      <w:r w:rsidR="00502096" w:rsidRPr="001F4FB7">
        <w:rPr>
          <w:rFonts w:asciiTheme="majorBidi" w:hAnsiTheme="majorBidi" w:cstheme="majorBidi"/>
          <w:color w:val="000000" w:themeColor="text1"/>
          <w:sz w:val="24"/>
          <w:szCs w:val="24"/>
        </w:rPr>
        <w:t xml:space="preserve">, </w:t>
      </w:r>
      <w:proofErr w:type="spellStart"/>
      <w:r w:rsidR="00502096" w:rsidRPr="001F4FB7">
        <w:rPr>
          <w:rFonts w:asciiTheme="majorBidi" w:hAnsiTheme="majorBidi" w:cstheme="majorBidi"/>
          <w:color w:val="000000" w:themeColor="text1"/>
          <w:sz w:val="24"/>
          <w:szCs w:val="24"/>
        </w:rPr>
        <w:t>yaitu</w:t>
      </w:r>
      <w:proofErr w:type="spellEnd"/>
      <w:r w:rsidR="00502096" w:rsidRPr="001F4FB7">
        <w:rPr>
          <w:rFonts w:asciiTheme="majorBidi" w:hAnsiTheme="majorBidi" w:cstheme="majorBidi"/>
          <w:color w:val="000000" w:themeColor="text1"/>
          <w:sz w:val="24"/>
          <w:szCs w:val="24"/>
        </w:rPr>
        <w:t xml:space="preserve"> </w:t>
      </w:r>
      <w:proofErr w:type="spellStart"/>
      <w:r w:rsidR="00502096" w:rsidRPr="001F4FB7">
        <w:rPr>
          <w:rFonts w:asciiTheme="majorBidi" w:hAnsiTheme="majorBidi" w:cstheme="majorBidi"/>
          <w:color w:val="000000" w:themeColor="text1"/>
          <w:sz w:val="24"/>
          <w:szCs w:val="24"/>
        </w:rPr>
        <w:t>dengan</w:t>
      </w:r>
      <w:proofErr w:type="spellEnd"/>
      <w:r w:rsidR="00502096" w:rsidRPr="001F4FB7">
        <w:rPr>
          <w:rFonts w:asciiTheme="majorBidi" w:hAnsiTheme="majorBidi" w:cstheme="majorBidi"/>
          <w:color w:val="000000" w:themeColor="text1"/>
          <w:sz w:val="24"/>
          <w:szCs w:val="24"/>
        </w:rPr>
        <w:t xml:space="preserve"> </w:t>
      </w:r>
      <w:proofErr w:type="spellStart"/>
      <w:r w:rsidR="00502096" w:rsidRPr="001F4FB7">
        <w:rPr>
          <w:rFonts w:asciiTheme="majorBidi" w:hAnsiTheme="majorBidi" w:cstheme="majorBidi"/>
          <w:color w:val="000000" w:themeColor="text1"/>
          <w:sz w:val="24"/>
          <w:szCs w:val="24"/>
        </w:rPr>
        <w:t>cara</w:t>
      </w:r>
      <w:proofErr w:type="spellEnd"/>
      <w:r w:rsidR="00502096" w:rsidRPr="001F4FB7">
        <w:rPr>
          <w:rFonts w:asciiTheme="majorBidi" w:hAnsiTheme="majorBidi" w:cstheme="majorBidi"/>
          <w:color w:val="000000" w:themeColor="text1"/>
          <w:sz w:val="24"/>
          <w:szCs w:val="24"/>
        </w:rPr>
        <w:t xml:space="preserve"> </w:t>
      </w:r>
      <w:proofErr w:type="spellStart"/>
      <w:r w:rsidR="00502096" w:rsidRPr="001F4FB7">
        <w:rPr>
          <w:rFonts w:asciiTheme="majorBidi" w:hAnsiTheme="majorBidi" w:cstheme="majorBidi"/>
          <w:color w:val="000000" w:themeColor="text1"/>
          <w:sz w:val="24"/>
          <w:szCs w:val="24"/>
        </w:rPr>
        <w:t>tokoh</w:t>
      </w:r>
      <w:proofErr w:type="spellEnd"/>
      <w:r w:rsidR="00502096" w:rsidRPr="001F4FB7">
        <w:rPr>
          <w:rFonts w:asciiTheme="majorBidi" w:hAnsiTheme="majorBidi" w:cstheme="majorBidi"/>
          <w:color w:val="000000" w:themeColor="text1"/>
          <w:sz w:val="24"/>
          <w:szCs w:val="24"/>
        </w:rPr>
        <w:t xml:space="preserve"> </w:t>
      </w:r>
      <w:proofErr w:type="spellStart"/>
      <w:r w:rsidR="00502096" w:rsidRPr="001F4FB7">
        <w:rPr>
          <w:rFonts w:asciiTheme="majorBidi" w:hAnsiTheme="majorBidi" w:cstheme="majorBidi"/>
          <w:i/>
          <w:iCs/>
          <w:color w:val="000000" w:themeColor="text1"/>
          <w:sz w:val="24"/>
          <w:szCs w:val="24"/>
        </w:rPr>
        <w:t>pajappi-jappi</w:t>
      </w:r>
      <w:proofErr w:type="spellEnd"/>
      <w:r w:rsidR="00502096" w:rsidRPr="001F4FB7">
        <w:rPr>
          <w:rFonts w:asciiTheme="majorBidi" w:hAnsiTheme="majorBidi" w:cstheme="majorBidi"/>
          <w:i/>
          <w:iCs/>
          <w:color w:val="000000" w:themeColor="text1"/>
          <w:sz w:val="24"/>
          <w:szCs w:val="24"/>
        </w:rPr>
        <w:t xml:space="preserve"> </w:t>
      </w:r>
      <w:proofErr w:type="spellStart"/>
      <w:r w:rsidR="00502096" w:rsidRPr="001F4FB7">
        <w:rPr>
          <w:rFonts w:asciiTheme="majorBidi" w:hAnsiTheme="majorBidi" w:cstheme="majorBidi"/>
          <w:color w:val="000000" w:themeColor="text1"/>
          <w:sz w:val="24"/>
          <w:szCs w:val="24"/>
        </w:rPr>
        <w:lastRenderedPageBreak/>
        <w:t>membacakan</w:t>
      </w:r>
      <w:proofErr w:type="spellEnd"/>
      <w:r w:rsidR="00502096" w:rsidRPr="001F4FB7">
        <w:rPr>
          <w:rFonts w:asciiTheme="majorBidi" w:hAnsiTheme="majorBidi" w:cstheme="majorBidi"/>
          <w:color w:val="000000" w:themeColor="text1"/>
          <w:sz w:val="24"/>
          <w:szCs w:val="24"/>
        </w:rPr>
        <w:t xml:space="preserve"> </w:t>
      </w:r>
      <w:r w:rsidRPr="001F4FB7">
        <w:rPr>
          <w:rFonts w:asciiTheme="majorBidi" w:hAnsiTheme="majorBidi" w:cstheme="majorBidi"/>
          <w:color w:val="000000" w:themeColor="text1"/>
          <w:sz w:val="24"/>
          <w:szCs w:val="24"/>
        </w:rPr>
        <w:t xml:space="preserve">surah </w:t>
      </w:r>
      <w:proofErr w:type="spellStart"/>
      <w:r w:rsidRPr="001F4FB7">
        <w:rPr>
          <w:rFonts w:asciiTheme="majorBidi" w:hAnsiTheme="majorBidi" w:cstheme="majorBidi"/>
          <w:color w:val="000000" w:themeColor="text1"/>
          <w:sz w:val="24"/>
          <w:szCs w:val="24"/>
        </w:rPr>
        <w:t>Al-Fātiḥah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kedalam</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wadah</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berisi</w:t>
      </w:r>
      <w:proofErr w:type="spellEnd"/>
      <w:r w:rsidRPr="001F4FB7">
        <w:rPr>
          <w:rFonts w:asciiTheme="majorBidi" w:hAnsiTheme="majorBidi" w:cstheme="majorBidi"/>
          <w:color w:val="000000" w:themeColor="text1"/>
          <w:sz w:val="24"/>
          <w:szCs w:val="24"/>
        </w:rPr>
        <w:t xml:space="preserve"> air.</w:t>
      </w:r>
      <w:r w:rsidR="001451FD" w:rsidRPr="001F4FB7">
        <w:rPr>
          <w:rStyle w:val="FootnoteReference"/>
          <w:rFonts w:asciiTheme="majorBidi" w:hAnsiTheme="majorBidi" w:cstheme="majorBidi"/>
          <w:color w:val="000000" w:themeColor="text1"/>
          <w:sz w:val="24"/>
          <w:szCs w:val="24"/>
        </w:rPr>
        <w:footnoteReference w:id="23"/>
      </w:r>
      <w:r w:rsidR="001451FD" w:rsidRPr="001F4FB7">
        <w:rPr>
          <w:rFonts w:asciiTheme="majorBidi" w:hAnsiTheme="majorBidi" w:cstheme="majorBidi"/>
          <w:color w:val="000000" w:themeColor="text1"/>
          <w:sz w:val="24"/>
          <w:szCs w:val="24"/>
        </w:rPr>
        <w:t xml:space="preserve"> Proses </w:t>
      </w:r>
      <w:proofErr w:type="spellStart"/>
      <w:r w:rsidR="001451FD" w:rsidRPr="001F4FB7">
        <w:rPr>
          <w:rFonts w:asciiTheme="majorBidi" w:hAnsiTheme="majorBidi" w:cstheme="majorBidi"/>
          <w:color w:val="000000" w:themeColor="text1"/>
          <w:sz w:val="24"/>
          <w:szCs w:val="24"/>
        </w:rPr>
        <w:t>praktik</w:t>
      </w:r>
      <w:proofErr w:type="spellEnd"/>
      <w:r w:rsidR="001451FD" w:rsidRPr="001F4FB7">
        <w:rPr>
          <w:rFonts w:asciiTheme="majorBidi" w:hAnsiTheme="majorBidi" w:cstheme="majorBidi"/>
          <w:color w:val="000000" w:themeColor="text1"/>
          <w:sz w:val="24"/>
          <w:szCs w:val="24"/>
        </w:rPr>
        <w:t xml:space="preserve"> </w:t>
      </w:r>
      <w:proofErr w:type="spellStart"/>
      <w:r w:rsidR="001451FD" w:rsidRPr="001F4FB7">
        <w:rPr>
          <w:rFonts w:asciiTheme="majorBidi" w:hAnsiTheme="majorBidi" w:cstheme="majorBidi"/>
          <w:color w:val="000000" w:themeColor="text1"/>
          <w:sz w:val="24"/>
          <w:szCs w:val="24"/>
        </w:rPr>
        <w:t>tradisi</w:t>
      </w:r>
      <w:proofErr w:type="spellEnd"/>
      <w:r w:rsidR="001451FD" w:rsidRPr="001F4FB7">
        <w:rPr>
          <w:rFonts w:asciiTheme="majorBidi" w:hAnsiTheme="majorBidi" w:cstheme="majorBidi"/>
          <w:color w:val="000000" w:themeColor="text1"/>
          <w:sz w:val="24"/>
          <w:szCs w:val="24"/>
        </w:rPr>
        <w:t xml:space="preserve"> </w:t>
      </w:r>
      <w:proofErr w:type="spellStart"/>
      <w:r w:rsidR="001451FD" w:rsidRPr="001F4FB7">
        <w:rPr>
          <w:rFonts w:asciiTheme="majorBidi" w:hAnsiTheme="majorBidi" w:cstheme="majorBidi"/>
          <w:i/>
          <w:iCs/>
          <w:color w:val="000000" w:themeColor="text1"/>
          <w:sz w:val="24"/>
          <w:szCs w:val="24"/>
        </w:rPr>
        <w:t>jappi-jappi</w:t>
      </w:r>
      <w:proofErr w:type="spellEnd"/>
      <w:r w:rsidR="001451FD" w:rsidRPr="001F4FB7">
        <w:rPr>
          <w:rFonts w:asciiTheme="majorBidi" w:hAnsiTheme="majorBidi" w:cstheme="majorBidi"/>
          <w:i/>
          <w:iCs/>
          <w:color w:val="000000" w:themeColor="text1"/>
          <w:sz w:val="24"/>
          <w:szCs w:val="24"/>
        </w:rPr>
        <w:t xml:space="preserve"> </w:t>
      </w:r>
      <w:proofErr w:type="spellStart"/>
      <w:r w:rsidR="001451FD" w:rsidRPr="001F4FB7">
        <w:rPr>
          <w:rFonts w:asciiTheme="majorBidi" w:hAnsiTheme="majorBidi" w:cstheme="majorBidi"/>
          <w:color w:val="000000" w:themeColor="text1"/>
          <w:sz w:val="24"/>
          <w:szCs w:val="24"/>
        </w:rPr>
        <w:t>dimulai</w:t>
      </w:r>
      <w:proofErr w:type="spellEnd"/>
      <w:r w:rsidR="001451FD" w:rsidRPr="001F4FB7">
        <w:rPr>
          <w:rFonts w:asciiTheme="majorBidi" w:hAnsiTheme="majorBidi" w:cstheme="majorBidi"/>
          <w:color w:val="000000" w:themeColor="text1"/>
          <w:sz w:val="24"/>
          <w:szCs w:val="24"/>
        </w:rPr>
        <w:t xml:space="preserve"> </w:t>
      </w:r>
      <w:proofErr w:type="spellStart"/>
      <w:r w:rsidR="001451FD" w:rsidRPr="001F4FB7">
        <w:rPr>
          <w:rFonts w:asciiTheme="majorBidi" w:hAnsiTheme="majorBidi" w:cstheme="majorBidi"/>
          <w:color w:val="000000" w:themeColor="text1"/>
          <w:sz w:val="24"/>
          <w:szCs w:val="24"/>
        </w:rPr>
        <w:t>dengan</w:t>
      </w:r>
      <w:proofErr w:type="spellEnd"/>
      <w:r w:rsidR="001451FD" w:rsidRPr="001F4FB7">
        <w:rPr>
          <w:rFonts w:asciiTheme="majorBidi" w:hAnsiTheme="majorBidi" w:cstheme="majorBidi"/>
          <w:color w:val="000000" w:themeColor="text1"/>
          <w:sz w:val="24"/>
          <w:szCs w:val="24"/>
        </w:rPr>
        <w:t xml:space="preserve"> para </w:t>
      </w:r>
      <w:proofErr w:type="spellStart"/>
      <w:r w:rsidR="001451FD" w:rsidRPr="001F4FB7">
        <w:rPr>
          <w:rFonts w:asciiTheme="majorBidi" w:hAnsiTheme="majorBidi" w:cstheme="majorBidi"/>
          <w:color w:val="000000" w:themeColor="text1"/>
          <w:sz w:val="24"/>
          <w:szCs w:val="24"/>
        </w:rPr>
        <w:t>pasien</w:t>
      </w:r>
      <w:proofErr w:type="spellEnd"/>
      <w:r w:rsidR="001451FD" w:rsidRPr="001F4FB7">
        <w:rPr>
          <w:rFonts w:asciiTheme="majorBidi" w:hAnsiTheme="majorBidi" w:cstheme="majorBidi"/>
          <w:color w:val="000000" w:themeColor="text1"/>
          <w:sz w:val="24"/>
          <w:szCs w:val="24"/>
        </w:rPr>
        <w:t xml:space="preserve"> </w:t>
      </w:r>
      <w:proofErr w:type="spellStart"/>
      <w:r w:rsidR="001451FD" w:rsidRPr="001F4FB7">
        <w:rPr>
          <w:rFonts w:asciiTheme="majorBidi" w:hAnsiTheme="majorBidi" w:cstheme="majorBidi"/>
          <w:color w:val="000000" w:themeColor="text1"/>
          <w:sz w:val="24"/>
          <w:szCs w:val="24"/>
        </w:rPr>
        <w:t>menceritakan</w:t>
      </w:r>
      <w:proofErr w:type="spellEnd"/>
      <w:r w:rsidR="001451FD" w:rsidRPr="001F4FB7">
        <w:rPr>
          <w:rFonts w:asciiTheme="majorBidi" w:hAnsiTheme="majorBidi" w:cstheme="majorBidi"/>
          <w:color w:val="000000" w:themeColor="text1"/>
          <w:sz w:val="24"/>
          <w:szCs w:val="24"/>
        </w:rPr>
        <w:t xml:space="preserve"> </w:t>
      </w:r>
      <w:proofErr w:type="spellStart"/>
      <w:r w:rsidR="001451FD" w:rsidRPr="001F4FB7">
        <w:rPr>
          <w:rFonts w:asciiTheme="majorBidi" w:hAnsiTheme="majorBidi" w:cstheme="majorBidi"/>
          <w:color w:val="000000" w:themeColor="text1"/>
          <w:sz w:val="24"/>
          <w:szCs w:val="24"/>
        </w:rPr>
        <w:t>kronologis</w:t>
      </w:r>
      <w:proofErr w:type="spellEnd"/>
      <w:r w:rsidR="001451FD" w:rsidRPr="001F4FB7">
        <w:rPr>
          <w:rFonts w:asciiTheme="majorBidi" w:hAnsiTheme="majorBidi" w:cstheme="majorBidi"/>
          <w:color w:val="000000" w:themeColor="text1"/>
          <w:sz w:val="24"/>
          <w:szCs w:val="24"/>
        </w:rPr>
        <w:t xml:space="preserve"> </w:t>
      </w:r>
      <w:proofErr w:type="spellStart"/>
      <w:r w:rsidR="001451FD" w:rsidRPr="001F4FB7">
        <w:rPr>
          <w:rFonts w:asciiTheme="majorBidi" w:hAnsiTheme="majorBidi" w:cstheme="majorBidi"/>
          <w:color w:val="000000" w:themeColor="text1"/>
          <w:sz w:val="24"/>
          <w:szCs w:val="24"/>
        </w:rPr>
        <w:t>mengapa</w:t>
      </w:r>
      <w:proofErr w:type="spellEnd"/>
      <w:r w:rsidR="001451FD" w:rsidRPr="001F4FB7">
        <w:rPr>
          <w:rFonts w:asciiTheme="majorBidi" w:hAnsiTheme="majorBidi" w:cstheme="majorBidi"/>
          <w:color w:val="000000" w:themeColor="text1"/>
          <w:sz w:val="24"/>
          <w:szCs w:val="24"/>
          <w:lang w:val="id-ID"/>
        </w:rPr>
        <w:t xml:space="preserve"> barang mereka bisa hilang</w:t>
      </w:r>
      <w:r w:rsidR="001451FD" w:rsidRPr="001F4FB7">
        <w:rPr>
          <w:rFonts w:asciiTheme="majorBidi" w:hAnsiTheme="majorBidi" w:cstheme="majorBidi"/>
          <w:color w:val="000000" w:themeColor="text1"/>
          <w:sz w:val="24"/>
          <w:szCs w:val="24"/>
        </w:rPr>
        <w:t xml:space="preserve">, para </w:t>
      </w:r>
      <w:proofErr w:type="spellStart"/>
      <w:r w:rsidR="001451FD" w:rsidRPr="001F4FB7">
        <w:rPr>
          <w:rFonts w:asciiTheme="majorBidi" w:hAnsiTheme="majorBidi" w:cstheme="majorBidi"/>
          <w:color w:val="000000" w:themeColor="text1"/>
          <w:sz w:val="24"/>
          <w:szCs w:val="24"/>
        </w:rPr>
        <w:t>pasien</w:t>
      </w:r>
      <w:proofErr w:type="spellEnd"/>
      <w:r w:rsidR="001451FD" w:rsidRPr="001F4FB7">
        <w:rPr>
          <w:rFonts w:asciiTheme="majorBidi" w:hAnsiTheme="majorBidi" w:cstheme="majorBidi"/>
          <w:color w:val="000000" w:themeColor="text1"/>
          <w:sz w:val="24"/>
          <w:szCs w:val="24"/>
        </w:rPr>
        <w:t xml:space="preserve"> </w:t>
      </w:r>
      <w:proofErr w:type="spellStart"/>
      <w:r w:rsidR="001451FD" w:rsidRPr="001F4FB7">
        <w:rPr>
          <w:rFonts w:asciiTheme="majorBidi" w:hAnsiTheme="majorBidi" w:cstheme="majorBidi"/>
          <w:color w:val="000000" w:themeColor="text1"/>
          <w:sz w:val="24"/>
          <w:szCs w:val="24"/>
        </w:rPr>
        <w:t>memiliki</w:t>
      </w:r>
      <w:proofErr w:type="spellEnd"/>
      <w:r w:rsidR="001451FD" w:rsidRPr="001F4FB7">
        <w:rPr>
          <w:rFonts w:asciiTheme="majorBidi" w:hAnsiTheme="majorBidi" w:cstheme="majorBidi"/>
          <w:color w:val="000000" w:themeColor="text1"/>
          <w:sz w:val="24"/>
          <w:szCs w:val="24"/>
        </w:rPr>
        <w:t xml:space="preserve"> </w:t>
      </w:r>
      <w:r w:rsidR="001451FD" w:rsidRPr="001F4FB7">
        <w:rPr>
          <w:rFonts w:asciiTheme="majorBidi" w:hAnsiTheme="majorBidi" w:cstheme="majorBidi"/>
          <w:color w:val="000000" w:themeColor="text1"/>
          <w:sz w:val="24"/>
          <w:szCs w:val="24"/>
          <w:lang w:val="id-ID"/>
        </w:rPr>
        <w:t>dua macam alasan yaitu ada yang barangnya hilang disebabkan tercecer disuatu tempat</w:t>
      </w:r>
      <w:r w:rsidR="00EB614B" w:rsidRPr="001F4FB7">
        <w:rPr>
          <w:rFonts w:asciiTheme="majorBidi" w:hAnsiTheme="majorBidi" w:cstheme="majorBidi"/>
          <w:color w:val="000000" w:themeColor="text1"/>
          <w:sz w:val="24"/>
          <w:szCs w:val="24"/>
        </w:rPr>
        <w:t xml:space="preserve"> dan</w:t>
      </w:r>
      <w:r w:rsidR="00610B41">
        <w:rPr>
          <w:rFonts w:asciiTheme="majorBidi" w:hAnsiTheme="majorBidi" w:cstheme="majorBidi"/>
          <w:color w:val="000000" w:themeColor="text1"/>
          <w:sz w:val="24"/>
          <w:szCs w:val="24"/>
          <w:lang w:val="id-ID"/>
        </w:rPr>
        <w:t xml:space="preserve"> </w:t>
      </w:r>
      <w:r w:rsidR="001451FD" w:rsidRPr="001F4FB7">
        <w:rPr>
          <w:rFonts w:asciiTheme="majorBidi" w:hAnsiTheme="majorBidi" w:cstheme="majorBidi"/>
          <w:color w:val="000000" w:themeColor="text1"/>
          <w:sz w:val="24"/>
          <w:szCs w:val="24"/>
          <w:lang w:val="id-ID"/>
        </w:rPr>
        <w:t xml:space="preserve">barang yang hilang karena </w:t>
      </w:r>
      <w:proofErr w:type="spellStart"/>
      <w:r w:rsidR="00502096" w:rsidRPr="001F4FB7">
        <w:rPr>
          <w:rFonts w:asciiTheme="majorBidi" w:hAnsiTheme="majorBidi" w:cstheme="majorBidi"/>
          <w:color w:val="000000" w:themeColor="text1"/>
          <w:sz w:val="24"/>
          <w:szCs w:val="24"/>
        </w:rPr>
        <w:t>kecurian</w:t>
      </w:r>
      <w:proofErr w:type="spellEnd"/>
      <w:r w:rsidR="001451FD" w:rsidRPr="001F4FB7">
        <w:rPr>
          <w:rFonts w:asciiTheme="majorBidi" w:hAnsiTheme="majorBidi" w:cstheme="majorBidi"/>
          <w:color w:val="000000" w:themeColor="text1"/>
          <w:sz w:val="24"/>
          <w:szCs w:val="24"/>
          <w:lang w:val="id-ID"/>
        </w:rPr>
        <w:t>.</w:t>
      </w:r>
      <w:r w:rsidR="00EB614B" w:rsidRPr="001F4FB7">
        <w:rPr>
          <w:rFonts w:asciiTheme="majorBidi" w:hAnsiTheme="majorBidi" w:cstheme="majorBidi"/>
          <w:color w:val="000000" w:themeColor="text1"/>
          <w:sz w:val="24"/>
          <w:szCs w:val="24"/>
        </w:rPr>
        <w:t xml:space="preserve"> </w:t>
      </w:r>
      <w:proofErr w:type="spellStart"/>
      <w:r w:rsidR="00EB614B" w:rsidRPr="001F4FB7">
        <w:rPr>
          <w:rFonts w:asciiTheme="majorBidi" w:hAnsiTheme="majorBidi" w:cstheme="majorBidi"/>
          <w:color w:val="000000" w:themeColor="text1"/>
          <w:sz w:val="24"/>
          <w:szCs w:val="24"/>
        </w:rPr>
        <w:t>Contoh</w:t>
      </w:r>
      <w:proofErr w:type="spellEnd"/>
      <w:r w:rsidR="00EB614B" w:rsidRPr="001F4FB7">
        <w:rPr>
          <w:rFonts w:asciiTheme="majorBidi" w:hAnsiTheme="majorBidi" w:cstheme="majorBidi"/>
          <w:color w:val="000000" w:themeColor="text1"/>
          <w:sz w:val="24"/>
          <w:szCs w:val="24"/>
        </w:rPr>
        <w:t xml:space="preserve"> </w:t>
      </w:r>
      <w:proofErr w:type="spellStart"/>
      <w:r w:rsidR="00EB614B" w:rsidRPr="001F4FB7">
        <w:rPr>
          <w:rFonts w:asciiTheme="majorBidi" w:hAnsiTheme="majorBidi" w:cstheme="majorBidi"/>
          <w:color w:val="000000" w:themeColor="text1"/>
          <w:sz w:val="24"/>
          <w:szCs w:val="24"/>
        </w:rPr>
        <w:t>pasien</w:t>
      </w:r>
      <w:proofErr w:type="spellEnd"/>
      <w:r w:rsidR="00EB614B" w:rsidRPr="001F4FB7">
        <w:rPr>
          <w:rFonts w:asciiTheme="majorBidi" w:hAnsiTheme="majorBidi" w:cstheme="majorBidi"/>
          <w:color w:val="000000" w:themeColor="text1"/>
          <w:sz w:val="24"/>
          <w:szCs w:val="24"/>
        </w:rPr>
        <w:t xml:space="preserve"> yang </w:t>
      </w:r>
      <w:proofErr w:type="spellStart"/>
      <w:r w:rsidR="00EB614B" w:rsidRPr="001F4FB7">
        <w:rPr>
          <w:rFonts w:asciiTheme="majorBidi" w:hAnsiTheme="majorBidi" w:cstheme="majorBidi"/>
          <w:color w:val="000000" w:themeColor="text1"/>
          <w:sz w:val="24"/>
          <w:szCs w:val="24"/>
        </w:rPr>
        <w:t>ber</w:t>
      </w:r>
      <w:proofErr w:type="spellEnd"/>
      <w:r w:rsidR="00D67048" w:rsidRPr="001F4FB7">
        <w:rPr>
          <w:rFonts w:asciiTheme="majorBidi" w:hAnsiTheme="majorBidi" w:cstheme="majorBidi"/>
          <w:color w:val="000000" w:themeColor="text1"/>
          <w:sz w:val="24"/>
          <w:szCs w:val="24"/>
          <w:lang w:val="id-ID"/>
        </w:rPr>
        <w:t>nama</w:t>
      </w:r>
      <w:r w:rsidR="00EB614B" w:rsidRPr="001F4FB7">
        <w:rPr>
          <w:rFonts w:asciiTheme="majorBidi" w:hAnsiTheme="majorBidi" w:cstheme="majorBidi"/>
          <w:color w:val="000000" w:themeColor="text1"/>
          <w:sz w:val="24"/>
          <w:szCs w:val="24"/>
        </w:rPr>
        <w:t xml:space="preserve"> F</w:t>
      </w:r>
      <w:r w:rsidR="00D67048" w:rsidRPr="001F4FB7">
        <w:rPr>
          <w:rFonts w:asciiTheme="majorBidi" w:hAnsiTheme="majorBidi" w:cstheme="majorBidi"/>
          <w:color w:val="000000" w:themeColor="text1"/>
          <w:sz w:val="24"/>
          <w:szCs w:val="24"/>
          <w:lang w:val="id-ID"/>
        </w:rPr>
        <w:t xml:space="preserve">itri </w:t>
      </w:r>
      <w:r w:rsidR="00EB614B" w:rsidRPr="001F4FB7">
        <w:rPr>
          <w:rFonts w:asciiTheme="majorBidi" w:hAnsiTheme="majorBidi" w:cstheme="majorBidi"/>
          <w:color w:val="000000" w:themeColor="text1"/>
          <w:sz w:val="24"/>
          <w:szCs w:val="24"/>
        </w:rPr>
        <w:t>A</w:t>
      </w:r>
      <w:r w:rsidR="00D67048" w:rsidRPr="001F4FB7">
        <w:rPr>
          <w:rFonts w:asciiTheme="majorBidi" w:hAnsiTheme="majorBidi" w:cstheme="majorBidi"/>
          <w:color w:val="000000" w:themeColor="text1"/>
          <w:sz w:val="24"/>
          <w:szCs w:val="24"/>
          <w:lang w:val="id-ID"/>
        </w:rPr>
        <w:t>ni</w:t>
      </w:r>
      <w:r w:rsidR="00D47219">
        <w:rPr>
          <w:rFonts w:asciiTheme="majorBidi" w:hAnsiTheme="majorBidi" w:cstheme="majorBidi"/>
          <w:color w:val="000000" w:themeColor="text1"/>
          <w:sz w:val="24"/>
          <w:szCs w:val="24"/>
          <w:lang w:val="id-ID"/>
        </w:rPr>
        <w:t xml:space="preserve">, </w:t>
      </w:r>
      <w:r w:rsidR="00EB614B" w:rsidRPr="001F4FB7">
        <w:rPr>
          <w:rFonts w:asciiTheme="majorBidi" w:hAnsiTheme="majorBidi" w:cstheme="majorBidi"/>
          <w:color w:val="000000" w:themeColor="text1"/>
          <w:sz w:val="24"/>
          <w:szCs w:val="24"/>
        </w:rPr>
        <w:t>uang</w:t>
      </w:r>
      <w:r w:rsidR="00D47219">
        <w:rPr>
          <w:rFonts w:asciiTheme="majorBidi" w:hAnsiTheme="majorBidi" w:cstheme="majorBidi"/>
          <w:color w:val="000000" w:themeColor="text1"/>
          <w:sz w:val="24"/>
          <w:szCs w:val="24"/>
          <w:lang w:val="id-ID"/>
        </w:rPr>
        <w:t>nya</w:t>
      </w:r>
      <w:r w:rsidR="00EB614B" w:rsidRPr="001F4FB7">
        <w:rPr>
          <w:rFonts w:asciiTheme="majorBidi" w:hAnsiTheme="majorBidi" w:cstheme="majorBidi"/>
          <w:color w:val="000000" w:themeColor="text1"/>
          <w:sz w:val="24"/>
          <w:szCs w:val="24"/>
        </w:rPr>
        <w:t xml:space="preserve"> </w:t>
      </w:r>
      <w:proofErr w:type="spellStart"/>
      <w:r w:rsidR="00EB614B" w:rsidRPr="001F4FB7">
        <w:rPr>
          <w:rFonts w:asciiTheme="majorBidi" w:hAnsiTheme="majorBidi" w:cstheme="majorBidi"/>
          <w:color w:val="000000" w:themeColor="text1"/>
          <w:sz w:val="24"/>
          <w:szCs w:val="24"/>
        </w:rPr>
        <w:t>hilang</w:t>
      </w:r>
      <w:proofErr w:type="spellEnd"/>
      <w:r w:rsidR="00D47219">
        <w:rPr>
          <w:rFonts w:asciiTheme="majorBidi" w:hAnsiTheme="majorBidi" w:cstheme="majorBidi"/>
          <w:color w:val="000000" w:themeColor="text1"/>
          <w:sz w:val="24"/>
          <w:szCs w:val="24"/>
          <w:lang w:val="id-ID"/>
        </w:rPr>
        <w:t xml:space="preserve">, </w:t>
      </w:r>
      <w:proofErr w:type="spellStart"/>
      <w:r w:rsidR="00EB614B" w:rsidRPr="001F4FB7">
        <w:rPr>
          <w:rFonts w:asciiTheme="majorBidi" w:hAnsiTheme="majorBidi" w:cstheme="majorBidi"/>
          <w:color w:val="000000" w:themeColor="text1"/>
          <w:sz w:val="24"/>
          <w:szCs w:val="24"/>
        </w:rPr>
        <w:t>i</w:t>
      </w:r>
      <w:r w:rsidR="00502096" w:rsidRPr="001F4FB7">
        <w:rPr>
          <w:rFonts w:asciiTheme="majorBidi" w:hAnsiTheme="majorBidi" w:cstheme="majorBidi"/>
          <w:color w:val="000000" w:themeColor="text1"/>
          <w:sz w:val="24"/>
          <w:szCs w:val="24"/>
        </w:rPr>
        <w:t>a</w:t>
      </w:r>
      <w:proofErr w:type="spellEnd"/>
      <w:r w:rsidR="00502096" w:rsidRPr="001F4FB7">
        <w:rPr>
          <w:rFonts w:asciiTheme="majorBidi" w:hAnsiTheme="majorBidi" w:cstheme="majorBidi"/>
          <w:color w:val="000000" w:themeColor="text1"/>
          <w:sz w:val="24"/>
          <w:szCs w:val="24"/>
        </w:rPr>
        <w:t xml:space="preserve"> </w:t>
      </w:r>
      <w:proofErr w:type="spellStart"/>
      <w:r w:rsidR="00502096" w:rsidRPr="001F4FB7">
        <w:rPr>
          <w:rFonts w:asciiTheme="majorBidi" w:hAnsiTheme="majorBidi" w:cstheme="majorBidi"/>
          <w:color w:val="000000" w:themeColor="text1"/>
          <w:sz w:val="24"/>
          <w:szCs w:val="24"/>
        </w:rPr>
        <w:t>mengungkapkan</w:t>
      </w:r>
      <w:proofErr w:type="spellEnd"/>
      <w:r w:rsidR="00502096" w:rsidRPr="001F4FB7">
        <w:rPr>
          <w:rFonts w:asciiTheme="majorBidi" w:hAnsiTheme="majorBidi" w:cstheme="majorBidi"/>
          <w:color w:val="000000" w:themeColor="text1"/>
          <w:sz w:val="24"/>
          <w:szCs w:val="24"/>
        </w:rPr>
        <w:t xml:space="preserve"> </w:t>
      </w:r>
      <w:r w:rsidR="00D67048" w:rsidRPr="001F4FB7">
        <w:rPr>
          <w:rFonts w:asciiTheme="majorBidi" w:hAnsiTheme="majorBidi" w:cstheme="majorBidi"/>
          <w:color w:val="000000" w:themeColor="text1"/>
          <w:sz w:val="24"/>
          <w:szCs w:val="24"/>
          <w:lang w:val="id-ID"/>
        </w:rPr>
        <w:t>telah</w:t>
      </w:r>
      <w:r w:rsidR="00EB614B" w:rsidRPr="001F4FB7">
        <w:rPr>
          <w:rFonts w:asciiTheme="majorBidi" w:hAnsiTheme="majorBidi" w:cstheme="majorBidi"/>
          <w:color w:val="000000" w:themeColor="text1"/>
          <w:sz w:val="24"/>
          <w:szCs w:val="24"/>
        </w:rPr>
        <w:t xml:space="preserve"> </w:t>
      </w:r>
      <w:proofErr w:type="spellStart"/>
      <w:r w:rsidR="00EB614B" w:rsidRPr="001F4FB7">
        <w:rPr>
          <w:rFonts w:asciiTheme="majorBidi" w:hAnsiTheme="majorBidi" w:cstheme="majorBidi"/>
          <w:color w:val="000000" w:themeColor="text1"/>
          <w:sz w:val="24"/>
          <w:szCs w:val="24"/>
        </w:rPr>
        <w:t>mencari</w:t>
      </w:r>
      <w:proofErr w:type="spellEnd"/>
      <w:r w:rsidR="00EB614B" w:rsidRPr="001F4FB7">
        <w:rPr>
          <w:rFonts w:asciiTheme="majorBidi" w:hAnsiTheme="majorBidi" w:cstheme="majorBidi"/>
          <w:color w:val="000000" w:themeColor="text1"/>
          <w:sz w:val="24"/>
          <w:szCs w:val="24"/>
        </w:rPr>
        <w:t xml:space="preserve"> </w:t>
      </w:r>
      <w:proofErr w:type="spellStart"/>
      <w:r w:rsidR="00EB614B" w:rsidRPr="001F4FB7">
        <w:rPr>
          <w:rFonts w:asciiTheme="majorBidi" w:hAnsiTheme="majorBidi" w:cstheme="majorBidi"/>
          <w:color w:val="000000" w:themeColor="text1"/>
          <w:sz w:val="24"/>
          <w:szCs w:val="24"/>
        </w:rPr>
        <w:t>diberbagai</w:t>
      </w:r>
      <w:proofErr w:type="spellEnd"/>
      <w:r w:rsidR="00EB614B" w:rsidRPr="001F4FB7">
        <w:rPr>
          <w:rFonts w:asciiTheme="majorBidi" w:hAnsiTheme="majorBidi" w:cstheme="majorBidi"/>
          <w:color w:val="000000" w:themeColor="text1"/>
          <w:sz w:val="24"/>
          <w:szCs w:val="24"/>
        </w:rPr>
        <w:t xml:space="preserve"> </w:t>
      </w:r>
      <w:proofErr w:type="spellStart"/>
      <w:r w:rsidR="00EB614B" w:rsidRPr="001F4FB7">
        <w:rPr>
          <w:rFonts w:asciiTheme="majorBidi" w:hAnsiTheme="majorBidi" w:cstheme="majorBidi"/>
          <w:color w:val="000000" w:themeColor="text1"/>
          <w:sz w:val="24"/>
          <w:szCs w:val="24"/>
        </w:rPr>
        <w:t>sudut</w:t>
      </w:r>
      <w:proofErr w:type="spellEnd"/>
      <w:r w:rsidR="00EB614B" w:rsidRPr="001F4FB7">
        <w:rPr>
          <w:rFonts w:asciiTheme="majorBidi" w:hAnsiTheme="majorBidi" w:cstheme="majorBidi"/>
          <w:color w:val="000000" w:themeColor="text1"/>
          <w:sz w:val="24"/>
          <w:szCs w:val="24"/>
        </w:rPr>
        <w:t xml:space="preserve"> </w:t>
      </w:r>
      <w:proofErr w:type="spellStart"/>
      <w:r w:rsidR="00EB614B" w:rsidRPr="001F4FB7">
        <w:rPr>
          <w:rFonts w:asciiTheme="majorBidi" w:hAnsiTheme="majorBidi" w:cstheme="majorBidi"/>
          <w:color w:val="000000" w:themeColor="text1"/>
          <w:sz w:val="24"/>
          <w:szCs w:val="24"/>
        </w:rPr>
        <w:t>rumah</w:t>
      </w:r>
      <w:proofErr w:type="spellEnd"/>
      <w:r w:rsidR="00EB614B" w:rsidRPr="001F4FB7">
        <w:rPr>
          <w:rFonts w:asciiTheme="majorBidi" w:hAnsiTheme="majorBidi" w:cstheme="majorBidi"/>
          <w:color w:val="000000" w:themeColor="text1"/>
          <w:sz w:val="24"/>
          <w:szCs w:val="24"/>
        </w:rPr>
        <w:t xml:space="preserve"> </w:t>
      </w:r>
      <w:proofErr w:type="spellStart"/>
      <w:r w:rsidR="00EB614B" w:rsidRPr="001F4FB7">
        <w:rPr>
          <w:rFonts w:asciiTheme="majorBidi" w:hAnsiTheme="majorBidi" w:cstheme="majorBidi"/>
          <w:color w:val="000000" w:themeColor="text1"/>
          <w:sz w:val="24"/>
          <w:szCs w:val="24"/>
        </w:rPr>
        <w:t>tapi</w:t>
      </w:r>
      <w:proofErr w:type="spellEnd"/>
      <w:r w:rsidR="00EB614B" w:rsidRPr="001F4FB7">
        <w:rPr>
          <w:rFonts w:asciiTheme="majorBidi" w:hAnsiTheme="majorBidi" w:cstheme="majorBidi"/>
          <w:color w:val="000000" w:themeColor="text1"/>
          <w:sz w:val="24"/>
          <w:szCs w:val="24"/>
        </w:rPr>
        <w:t xml:space="preserve"> </w:t>
      </w:r>
      <w:proofErr w:type="spellStart"/>
      <w:r w:rsidR="00EB614B" w:rsidRPr="001F4FB7">
        <w:rPr>
          <w:rFonts w:asciiTheme="majorBidi" w:hAnsiTheme="majorBidi" w:cstheme="majorBidi"/>
          <w:color w:val="000000" w:themeColor="text1"/>
          <w:sz w:val="24"/>
          <w:szCs w:val="24"/>
        </w:rPr>
        <w:t>hasilnya</w:t>
      </w:r>
      <w:proofErr w:type="spellEnd"/>
      <w:r w:rsidR="00EB614B" w:rsidRPr="001F4FB7">
        <w:rPr>
          <w:rFonts w:asciiTheme="majorBidi" w:hAnsiTheme="majorBidi" w:cstheme="majorBidi"/>
          <w:color w:val="000000" w:themeColor="text1"/>
          <w:sz w:val="24"/>
          <w:szCs w:val="24"/>
        </w:rPr>
        <w:t xml:space="preserve"> nihil</w:t>
      </w:r>
      <w:r w:rsidR="00EB614B" w:rsidRPr="001F4FB7">
        <w:rPr>
          <w:rStyle w:val="FootnoteReference"/>
          <w:rFonts w:asciiTheme="majorBidi" w:hAnsiTheme="majorBidi" w:cstheme="majorBidi"/>
          <w:color w:val="000000" w:themeColor="text1"/>
          <w:sz w:val="24"/>
          <w:szCs w:val="24"/>
        </w:rPr>
        <w:footnoteReference w:id="24"/>
      </w:r>
      <w:r w:rsidR="00F0364A" w:rsidRPr="001F4FB7">
        <w:rPr>
          <w:rFonts w:asciiTheme="majorBidi" w:hAnsiTheme="majorBidi" w:cstheme="majorBidi"/>
          <w:color w:val="000000" w:themeColor="text1"/>
          <w:sz w:val="24"/>
          <w:szCs w:val="24"/>
        </w:rPr>
        <w:t>,</w:t>
      </w:r>
      <w:proofErr w:type="spellStart"/>
      <w:r w:rsidR="00F0364A" w:rsidRPr="001F4FB7">
        <w:rPr>
          <w:rFonts w:asciiTheme="majorBidi" w:hAnsiTheme="majorBidi" w:cstheme="majorBidi"/>
          <w:color w:val="000000" w:themeColor="text1"/>
          <w:sz w:val="24"/>
          <w:szCs w:val="24"/>
        </w:rPr>
        <w:t>sedangkan</w:t>
      </w:r>
      <w:proofErr w:type="spellEnd"/>
      <w:r w:rsidR="00F0364A" w:rsidRPr="001F4FB7">
        <w:rPr>
          <w:rFonts w:asciiTheme="majorBidi" w:hAnsiTheme="majorBidi" w:cstheme="majorBidi"/>
          <w:color w:val="000000" w:themeColor="text1"/>
          <w:sz w:val="24"/>
          <w:szCs w:val="24"/>
        </w:rPr>
        <w:t xml:space="preserve"> </w:t>
      </w:r>
      <w:proofErr w:type="spellStart"/>
      <w:r w:rsidR="00F0364A" w:rsidRPr="001F4FB7">
        <w:rPr>
          <w:rFonts w:asciiTheme="majorBidi" w:hAnsiTheme="majorBidi" w:cstheme="majorBidi"/>
          <w:color w:val="000000" w:themeColor="text1"/>
          <w:sz w:val="24"/>
          <w:szCs w:val="24"/>
        </w:rPr>
        <w:t>kasus</w:t>
      </w:r>
      <w:proofErr w:type="spellEnd"/>
      <w:r w:rsidR="00F0364A" w:rsidRPr="001F4FB7">
        <w:rPr>
          <w:rFonts w:asciiTheme="majorBidi" w:hAnsiTheme="majorBidi" w:cstheme="majorBidi"/>
          <w:color w:val="000000" w:themeColor="text1"/>
          <w:sz w:val="24"/>
          <w:szCs w:val="24"/>
        </w:rPr>
        <w:t xml:space="preserve"> yang </w:t>
      </w:r>
      <w:proofErr w:type="spellStart"/>
      <w:r w:rsidR="00F0364A" w:rsidRPr="001F4FB7">
        <w:rPr>
          <w:rFonts w:asciiTheme="majorBidi" w:hAnsiTheme="majorBidi" w:cstheme="majorBidi"/>
          <w:color w:val="000000" w:themeColor="text1"/>
          <w:sz w:val="24"/>
          <w:szCs w:val="24"/>
        </w:rPr>
        <w:t>dialami</w:t>
      </w:r>
      <w:proofErr w:type="spellEnd"/>
      <w:r w:rsidR="00F0364A" w:rsidRPr="001F4FB7">
        <w:rPr>
          <w:rFonts w:asciiTheme="majorBidi" w:hAnsiTheme="majorBidi" w:cstheme="majorBidi"/>
          <w:color w:val="000000" w:themeColor="text1"/>
          <w:sz w:val="24"/>
          <w:szCs w:val="24"/>
        </w:rPr>
        <w:t xml:space="preserve"> oleh M</w:t>
      </w:r>
      <w:r w:rsidR="00D67048" w:rsidRPr="001F4FB7">
        <w:rPr>
          <w:rFonts w:asciiTheme="majorBidi" w:hAnsiTheme="majorBidi" w:cstheme="majorBidi"/>
          <w:color w:val="000000" w:themeColor="text1"/>
          <w:sz w:val="24"/>
          <w:szCs w:val="24"/>
          <w:lang w:val="id-ID"/>
        </w:rPr>
        <w:t xml:space="preserve">uhammad </w:t>
      </w:r>
      <w:r w:rsidR="00F0364A" w:rsidRPr="001F4FB7">
        <w:rPr>
          <w:rFonts w:asciiTheme="majorBidi" w:hAnsiTheme="majorBidi" w:cstheme="majorBidi"/>
          <w:color w:val="000000" w:themeColor="text1"/>
          <w:sz w:val="24"/>
          <w:szCs w:val="24"/>
        </w:rPr>
        <w:t>S</w:t>
      </w:r>
      <w:r w:rsidR="00D67048" w:rsidRPr="001F4FB7">
        <w:rPr>
          <w:rFonts w:asciiTheme="majorBidi" w:hAnsiTheme="majorBidi" w:cstheme="majorBidi"/>
          <w:color w:val="000000" w:themeColor="text1"/>
          <w:sz w:val="24"/>
          <w:szCs w:val="24"/>
          <w:lang w:val="id-ID"/>
        </w:rPr>
        <w:t>apar</w:t>
      </w:r>
      <w:r w:rsidR="00F0364A" w:rsidRPr="001F4FB7">
        <w:rPr>
          <w:rFonts w:asciiTheme="majorBidi" w:hAnsiTheme="majorBidi" w:cstheme="majorBidi"/>
          <w:color w:val="000000" w:themeColor="text1"/>
          <w:sz w:val="24"/>
          <w:szCs w:val="24"/>
        </w:rPr>
        <w:t xml:space="preserve"> </w:t>
      </w:r>
      <w:proofErr w:type="spellStart"/>
      <w:r w:rsidR="00F0364A" w:rsidRPr="001F4FB7">
        <w:rPr>
          <w:rFonts w:asciiTheme="majorBidi" w:hAnsiTheme="majorBidi" w:cstheme="majorBidi"/>
          <w:color w:val="000000" w:themeColor="text1"/>
          <w:sz w:val="24"/>
          <w:szCs w:val="24"/>
        </w:rPr>
        <w:t>yaitu</w:t>
      </w:r>
      <w:proofErr w:type="spellEnd"/>
      <w:r w:rsidR="00F0364A" w:rsidRPr="001F4FB7">
        <w:rPr>
          <w:rFonts w:asciiTheme="majorBidi" w:hAnsiTheme="majorBidi" w:cstheme="majorBidi"/>
          <w:color w:val="000000" w:themeColor="text1"/>
          <w:sz w:val="24"/>
          <w:szCs w:val="24"/>
        </w:rPr>
        <w:t xml:space="preserve"> Handphone yang </w:t>
      </w:r>
      <w:proofErr w:type="spellStart"/>
      <w:r w:rsidR="00F0364A" w:rsidRPr="001F4FB7">
        <w:rPr>
          <w:rFonts w:asciiTheme="majorBidi" w:hAnsiTheme="majorBidi" w:cstheme="majorBidi"/>
          <w:color w:val="000000" w:themeColor="text1"/>
          <w:sz w:val="24"/>
          <w:szCs w:val="24"/>
        </w:rPr>
        <w:t>ia</w:t>
      </w:r>
      <w:proofErr w:type="spellEnd"/>
      <w:r w:rsidR="00F0364A" w:rsidRPr="001F4FB7">
        <w:rPr>
          <w:rFonts w:asciiTheme="majorBidi" w:hAnsiTheme="majorBidi" w:cstheme="majorBidi"/>
          <w:color w:val="000000" w:themeColor="text1"/>
          <w:sz w:val="24"/>
          <w:szCs w:val="24"/>
        </w:rPr>
        <w:t xml:space="preserve"> </w:t>
      </w:r>
      <w:proofErr w:type="spellStart"/>
      <w:r w:rsidR="00F0364A" w:rsidRPr="001F4FB7">
        <w:rPr>
          <w:rFonts w:asciiTheme="majorBidi" w:hAnsiTheme="majorBidi" w:cstheme="majorBidi"/>
          <w:color w:val="000000" w:themeColor="text1"/>
          <w:sz w:val="24"/>
          <w:szCs w:val="24"/>
        </w:rPr>
        <w:t>miliki</w:t>
      </w:r>
      <w:proofErr w:type="spellEnd"/>
      <w:r w:rsidR="00F0364A" w:rsidRPr="001F4FB7">
        <w:rPr>
          <w:rFonts w:asciiTheme="majorBidi" w:hAnsiTheme="majorBidi" w:cstheme="majorBidi"/>
          <w:color w:val="000000" w:themeColor="text1"/>
          <w:sz w:val="24"/>
          <w:szCs w:val="24"/>
        </w:rPr>
        <w:t xml:space="preserve"> </w:t>
      </w:r>
      <w:proofErr w:type="spellStart"/>
      <w:r w:rsidR="00F0364A" w:rsidRPr="001F4FB7">
        <w:rPr>
          <w:rFonts w:asciiTheme="majorBidi" w:hAnsiTheme="majorBidi" w:cstheme="majorBidi"/>
          <w:color w:val="000000" w:themeColor="text1"/>
          <w:sz w:val="24"/>
          <w:szCs w:val="24"/>
        </w:rPr>
        <w:t>terjatuh</w:t>
      </w:r>
      <w:proofErr w:type="spellEnd"/>
      <w:r w:rsidR="00F0364A" w:rsidRPr="001F4FB7">
        <w:rPr>
          <w:rFonts w:asciiTheme="majorBidi" w:hAnsiTheme="majorBidi" w:cstheme="majorBidi"/>
          <w:color w:val="000000" w:themeColor="text1"/>
          <w:sz w:val="24"/>
          <w:szCs w:val="24"/>
        </w:rPr>
        <w:t xml:space="preserve"> </w:t>
      </w:r>
      <w:proofErr w:type="spellStart"/>
      <w:r w:rsidR="00F0364A" w:rsidRPr="001F4FB7">
        <w:rPr>
          <w:rFonts w:asciiTheme="majorBidi" w:hAnsiTheme="majorBidi" w:cstheme="majorBidi"/>
          <w:color w:val="000000" w:themeColor="text1"/>
          <w:sz w:val="24"/>
          <w:szCs w:val="24"/>
        </w:rPr>
        <w:t>dijalanan</w:t>
      </w:r>
      <w:proofErr w:type="spellEnd"/>
      <w:r w:rsidR="00F0364A" w:rsidRPr="001F4FB7">
        <w:rPr>
          <w:rFonts w:asciiTheme="majorBidi" w:hAnsiTheme="majorBidi" w:cstheme="majorBidi"/>
          <w:color w:val="000000" w:themeColor="text1"/>
          <w:sz w:val="24"/>
          <w:szCs w:val="24"/>
        </w:rPr>
        <w:t>.</w:t>
      </w:r>
      <w:r w:rsidR="00F0364A" w:rsidRPr="001F4FB7">
        <w:rPr>
          <w:rStyle w:val="FootnoteReference"/>
          <w:rFonts w:asciiTheme="majorBidi" w:hAnsiTheme="majorBidi" w:cstheme="majorBidi"/>
          <w:color w:val="000000" w:themeColor="text1"/>
          <w:sz w:val="24"/>
          <w:szCs w:val="24"/>
        </w:rPr>
        <w:footnoteReference w:id="25"/>
      </w:r>
      <w:r w:rsidR="00F0364A" w:rsidRPr="001F4FB7">
        <w:rPr>
          <w:rFonts w:asciiTheme="majorBidi" w:hAnsiTheme="majorBidi" w:cstheme="majorBidi"/>
          <w:color w:val="000000" w:themeColor="text1"/>
          <w:sz w:val="24"/>
          <w:szCs w:val="24"/>
        </w:rPr>
        <w:t xml:space="preserve"> </w:t>
      </w:r>
      <w:proofErr w:type="spellStart"/>
      <w:r w:rsidR="00F0364A" w:rsidRPr="001F4FB7">
        <w:rPr>
          <w:rFonts w:asciiTheme="majorBidi" w:hAnsiTheme="majorBidi" w:cstheme="majorBidi"/>
          <w:color w:val="000000" w:themeColor="text1"/>
          <w:sz w:val="24"/>
          <w:szCs w:val="24"/>
        </w:rPr>
        <w:t>Kedua</w:t>
      </w:r>
      <w:proofErr w:type="spellEnd"/>
      <w:r w:rsidR="00F0364A" w:rsidRPr="001F4FB7">
        <w:rPr>
          <w:rFonts w:asciiTheme="majorBidi" w:hAnsiTheme="majorBidi" w:cstheme="majorBidi"/>
          <w:color w:val="000000" w:themeColor="text1"/>
          <w:sz w:val="24"/>
          <w:szCs w:val="24"/>
        </w:rPr>
        <w:t xml:space="preserve"> </w:t>
      </w:r>
      <w:proofErr w:type="spellStart"/>
      <w:r w:rsidR="00F0364A" w:rsidRPr="001F4FB7">
        <w:rPr>
          <w:rFonts w:asciiTheme="majorBidi" w:hAnsiTheme="majorBidi" w:cstheme="majorBidi"/>
          <w:color w:val="000000" w:themeColor="text1"/>
          <w:sz w:val="24"/>
          <w:szCs w:val="24"/>
        </w:rPr>
        <w:t>kasus</w:t>
      </w:r>
      <w:proofErr w:type="spellEnd"/>
      <w:r w:rsidR="00F0364A" w:rsidRPr="001F4FB7">
        <w:rPr>
          <w:rFonts w:asciiTheme="majorBidi" w:hAnsiTheme="majorBidi" w:cstheme="majorBidi"/>
          <w:color w:val="000000" w:themeColor="text1"/>
          <w:sz w:val="24"/>
          <w:szCs w:val="24"/>
        </w:rPr>
        <w:t xml:space="preserve"> </w:t>
      </w:r>
      <w:proofErr w:type="spellStart"/>
      <w:r w:rsidR="00F0364A" w:rsidRPr="001F4FB7">
        <w:rPr>
          <w:rFonts w:asciiTheme="majorBidi" w:hAnsiTheme="majorBidi" w:cstheme="majorBidi"/>
          <w:color w:val="000000" w:themeColor="text1"/>
          <w:sz w:val="24"/>
          <w:szCs w:val="24"/>
        </w:rPr>
        <w:t>diatas</w:t>
      </w:r>
      <w:proofErr w:type="spellEnd"/>
      <w:r w:rsidR="00F0364A" w:rsidRPr="001F4FB7">
        <w:rPr>
          <w:rFonts w:asciiTheme="majorBidi" w:hAnsiTheme="majorBidi" w:cstheme="majorBidi"/>
          <w:color w:val="000000" w:themeColor="text1"/>
          <w:sz w:val="24"/>
          <w:szCs w:val="24"/>
        </w:rPr>
        <w:t xml:space="preserve"> </w:t>
      </w:r>
      <w:proofErr w:type="spellStart"/>
      <w:r w:rsidR="009E1DD0" w:rsidRPr="001F4FB7">
        <w:rPr>
          <w:rFonts w:asciiTheme="majorBidi" w:hAnsiTheme="majorBidi" w:cstheme="majorBidi"/>
          <w:color w:val="000000" w:themeColor="text1"/>
          <w:sz w:val="24"/>
          <w:szCs w:val="24"/>
        </w:rPr>
        <w:t>termasuk</w:t>
      </w:r>
      <w:proofErr w:type="spellEnd"/>
      <w:r w:rsidR="009E1DD0" w:rsidRPr="001F4FB7">
        <w:rPr>
          <w:rFonts w:asciiTheme="majorBidi" w:hAnsiTheme="majorBidi" w:cstheme="majorBidi"/>
          <w:color w:val="000000" w:themeColor="text1"/>
          <w:sz w:val="24"/>
          <w:szCs w:val="24"/>
        </w:rPr>
        <w:t xml:space="preserve"> </w:t>
      </w:r>
      <w:proofErr w:type="spellStart"/>
      <w:r w:rsidR="009E1DD0" w:rsidRPr="001F4FB7">
        <w:rPr>
          <w:rFonts w:asciiTheme="majorBidi" w:hAnsiTheme="majorBidi" w:cstheme="majorBidi"/>
          <w:color w:val="000000" w:themeColor="text1"/>
          <w:sz w:val="24"/>
          <w:szCs w:val="24"/>
        </w:rPr>
        <w:t>alasan</w:t>
      </w:r>
      <w:proofErr w:type="spellEnd"/>
      <w:r w:rsidR="009E1DD0" w:rsidRPr="001F4FB7">
        <w:rPr>
          <w:rFonts w:asciiTheme="majorBidi" w:hAnsiTheme="majorBidi" w:cstheme="majorBidi"/>
          <w:color w:val="000000" w:themeColor="text1"/>
          <w:sz w:val="24"/>
          <w:szCs w:val="24"/>
        </w:rPr>
        <w:t xml:space="preserve"> </w:t>
      </w:r>
      <w:proofErr w:type="spellStart"/>
      <w:r w:rsidR="009E1DD0" w:rsidRPr="001F4FB7">
        <w:rPr>
          <w:rFonts w:asciiTheme="majorBidi" w:hAnsiTheme="majorBidi" w:cstheme="majorBidi"/>
          <w:color w:val="000000" w:themeColor="text1"/>
          <w:sz w:val="24"/>
          <w:szCs w:val="24"/>
        </w:rPr>
        <w:t>mengapa</w:t>
      </w:r>
      <w:proofErr w:type="spellEnd"/>
      <w:r w:rsidR="009E1DD0" w:rsidRPr="001F4FB7">
        <w:rPr>
          <w:rFonts w:asciiTheme="majorBidi" w:hAnsiTheme="majorBidi" w:cstheme="majorBidi"/>
          <w:color w:val="000000" w:themeColor="text1"/>
          <w:sz w:val="24"/>
          <w:szCs w:val="24"/>
        </w:rPr>
        <w:t xml:space="preserve"> </w:t>
      </w:r>
      <w:proofErr w:type="spellStart"/>
      <w:r w:rsidR="009E1DD0" w:rsidRPr="001F4FB7">
        <w:rPr>
          <w:rFonts w:asciiTheme="majorBidi" w:hAnsiTheme="majorBidi" w:cstheme="majorBidi"/>
          <w:color w:val="000000" w:themeColor="text1"/>
          <w:sz w:val="24"/>
          <w:szCs w:val="24"/>
        </w:rPr>
        <w:t>barang</w:t>
      </w:r>
      <w:proofErr w:type="spellEnd"/>
      <w:r w:rsidR="009E1DD0" w:rsidRPr="001F4FB7">
        <w:rPr>
          <w:rFonts w:asciiTheme="majorBidi" w:hAnsiTheme="majorBidi" w:cstheme="majorBidi"/>
          <w:color w:val="000000" w:themeColor="text1"/>
          <w:sz w:val="24"/>
          <w:szCs w:val="24"/>
        </w:rPr>
        <w:t xml:space="preserve"> </w:t>
      </w:r>
      <w:proofErr w:type="spellStart"/>
      <w:r w:rsidR="009E1DD0" w:rsidRPr="001F4FB7">
        <w:rPr>
          <w:rFonts w:asciiTheme="majorBidi" w:hAnsiTheme="majorBidi" w:cstheme="majorBidi"/>
          <w:color w:val="000000" w:themeColor="text1"/>
          <w:sz w:val="24"/>
          <w:szCs w:val="24"/>
        </w:rPr>
        <w:t>mereka</w:t>
      </w:r>
      <w:proofErr w:type="spellEnd"/>
      <w:r w:rsidR="009E1DD0" w:rsidRPr="001F4FB7">
        <w:rPr>
          <w:rFonts w:asciiTheme="majorBidi" w:hAnsiTheme="majorBidi" w:cstheme="majorBidi"/>
          <w:color w:val="000000" w:themeColor="text1"/>
          <w:sz w:val="24"/>
          <w:szCs w:val="24"/>
        </w:rPr>
        <w:t xml:space="preserve"> </w:t>
      </w:r>
      <w:proofErr w:type="spellStart"/>
      <w:r w:rsidR="009E1DD0" w:rsidRPr="001F4FB7">
        <w:rPr>
          <w:rFonts w:asciiTheme="majorBidi" w:hAnsiTheme="majorBidi" w:cstheme="majorBidi"/>
          <w:color w:val="000000" w:themeColor="text1"/>
          <w:sz w:val="24"/>
          <w:szCs w:val="24"/>
        </w:rPr>
        <w:t>bisa</w:t>
      </w:r>
      <w:proofErr w:type="spellEnd"/>
      <w:r w:rsidR="009E1DD0" w:rsidRPr="001F4FB7">
        <w:rPr>
          <w:rFonts w:asciiTheme="majorBidi" w:hAnsiTheme="majorBidi" w:cstheme="majorBidi"/>
          <w:color w:val="000000" w:themeColor="text1"/>
          <w:sz w:val="24"/>
          <w:szCs w:val="24"/>
        </w:rPr>
        <w:t xml:space="preserve"> </w:t>
      </w:r>
      <w:proofErr w:type="spellStart"/>
      <w:r w:rsidR="009E1DD0" w:rsidRPr="001F4FB7">
        <w:rPr>
          <w:rFonts w:asciiTheme="majorBidi" w:hAnsiTheme="majorBidi" w:cstheme="majorBidi"/>
          <w:color w:val="000000" w:themeColor="text1"/>
          <w:sz w:val="24"/>
          <w:szCs w:val="24"/>
        </w:rPr>
        <w:t>hilang</w:t>
      </w:r>
      <w:proofErr w:type="spellEnd"/>
      <w:r w:rsidR="00E70362">
        <w:rPr>
          <w:rFonts w:asciiTheme="majorBidi" w:hAnsiTheme="majorBidi" w:cstheme="majorBidi"/>
          <w:color w:val="000000" w:themeColor="text1"/>
          <w:sz w:val="24"/>
          <w:szCs w:val="24"/>
          <w:lang w:val="id-ID"/>
        </w:rPr>
        <w:t>.</w:t>
      </w:r>
      <w:r w:rsidR="009E1DD0" w:rsidRPr="001F4FB7">
        <w:rPr>
          <w:rFonts w:asciiTheme="majorBidi" w:hAnsiTheme="majorBidi" w:cstheme="majorBidi"/>
          <w:color w:val="000000" w:themeColor="text1"/>
          <w:sz w:val="24"/>
          <w:szCs w:val="24"/>
        </w:rPr>
        <w:t xml:space="preserve"> </w:t>
      </w:r>
    </w:p>
    <w:p w14:paraId="78E96979" w14:textId="015AB276" w:rsidR="00987B46" w:rsidRPr="00E70362" w:rsidRDefault="00E70362" w:rsidP="00E70362">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color w:val="000000" w:themeColor="text1"/>
          <w:sz w:val="24"/>
          <w:szCs w:val="24"/>
          <w:lang w:val="id-ID"/>
        </w:rPr>
        <w:t>T</w:t>
      </w:r>
      <w:proofErr w:type="spellStart"/>
      <w:r w:rsidR="009E1DD0" w:rsidRPr="001F4FB7">
        <w:rPr>
          <w:rFonts w:asciiTheme="majorBidi" w:hAnsiTheme="majorBidi" w:cstheme="majorBidi"/>
          <w:color w:val="000000" w:themeColor="text1"/>
          <w:sz w:val="24"/>
          <w:szCs w:val="24"/>
        </w:rPr>
        <w:t>idak</w:t>
      </w:r>
      <w:proofErr w:type="spellEnd"/>
      <w:r w:rsidR="009E1DD0" w:rsidRPr="001F4FB7">
        <w:rPr>
          <w:rFonts w:asciiTheme="majorBidi" w:hAnsiTheme="majorBidi" w:cstheme="majorBidi"/>
          <w:color w:val="000000" w:themeColor="text1"/>
          <w:sz w:val="24"/>
          <w:szCs w:val="24"/>
        </w:rPr>
        <w:t xml:space="preserve"> </w:t>
      </w:r>
      <w:proofErr w:type="spellStart"/>
      <w:r w:rsidR="009E1DD0" w:rsidRPr="001F4FB7">
        <w:rPr>
          <w:rFonts w:asciiTheme="majorBidi" w:hAnsiTheme="majorBidi" w:cstheme="majorBidi"/>
          <w:color w:val="000000" w:themeColor="text1"/>
          <w:sz w:val="24"/>
          <w:szCs w:val="24"/>
        </w:rPr>
        <w:t>hanya</w:t>
      </w:r>
      <w:proofErr w:type="spellEnd"/>
      <w:r w:rsidR="009E1DD0" w:rsidRPr="001F4FB7">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lang w:val="id-ID"/>
        </w:rPr>
        <w:t xml:space="preserve">kedua kasus diatas, </w:t>
      </w:r>
      <w:proofErr w:type="spellStart"/>
      <w:r w:rsidR="009E1DD0" w:rsidRPr="001F4FB7">
        <w:rPr>
          <w:rFonts w:asciiTheme="majorBidi" w:hAnsiTheme="majorBidi" w:cstheme="majorBidi"/>
          <w:color w:val="000000" w:themeColor="text1"/>
          <w:sz w:val="24"/>
          <w:szCs w:val="24"/>
        </w:rPr>
        <w:t>kasus</w:t>
      </w:r>
      <w:proofErr w:type="spellEnd"/>
      <w:r w:rsidR="009E1DD0" w:rsidRPr="001F4FB7">
        <w:rPr>
          <w:rFonts w:asciiTheme="majorBidi" w:hAnsiTheme="majorBidi" w:cstheme="majorBidi"/>
          <w:color w:val="000000" w:themeColor="text1"/>
          <w:sz w:val="24"/>
          <w:szCs w:val="24"/>
        </w:rPr>
        <w:t xml:space="preserve"> yang </w:t>
      </w:r>
      <w:proofErr w:type="spellStart"/>
      <w:r w:rsidR="009E1DD0" w:rsidRPr="001F4FB7">
        <w:rPr>
          <w:rFonts w:asciiTheme="majorBidi" w:hAnsiTheme="majorBidi" w:cstheme="majorBidi"/>
          <w:color w:val="000000" w:themeColor="text1"/>
          <w:sz w:val="24"/>
          <w:szCs w:val="24"/>
        </w:rPr>
        <w:t>dialami</w:t>
      </w:r>
      <w:proofErr w:type="spellEnd"/>
      <w:r w:rsidR="009E1DD0" w:rsidRPr="001F4FB7">
        <w:rPr>
          <w:rFonts w:asciiTheme="majorBidi" w:hAnsiTheme="majorBidi" w:cstheme="majorBidi"/>
          <w:color w:val="000000" w:themeColor="text1"/>
          <w:sz w:val="24"/>
          <w:szCs w:val="24"/>
        </w:rPr>
        <w:t xml:space="preserve"> oleh </w:t>
      </w:r>
      <w:r w:rsidR="009E1DD0" w:rsidRPr="001F4FB7">
        <w:rPr>
          <w:rFonts w:asciiTheme="majorBidi" w:hAnsiTheme="majorBidi" w:cstheme="majorBidi"/>
          <w:sz w:val="24"/>
          <w:szCs w:val="24"/>
          <w:lang w:val="id-ID"/>
        </w:rPr>
        <w:t>M</w:t>
      </w:r>
      <w:r w:rsidR="00D67048" w:rsidRPr="001F4FB7">
        <w:rPr>
          <w:rFonts w:asciiTheme="majorBidi" w:hAnsiTheme="majorBidi" w:cstheme="majorBidi"/>
          <w:sz w:val="24"/>
          <w:szCs w:val="24"/>
          <w:lang w:val="id-ID"/>
        </w:rPr>
        <w:t xml:space="preserve">uhajir </w:t>
      </w:r>
      <w:r w:rsidR="009E1DD0" w:rsidRPr="001F4FB7">
        <w:rPr>
          <w:rFonts w:asciiTheme="majorBidi" w:hAnsiTheme="majorBidi" w:cstheme="majorBidi"/>
          <w:sz w:val="24"/>
          <w:szCs w:val="24"/>
          <w:lang w:val="id-ID"/>
        </w:rPr>
        <w:t>F</w:t>
      </w:r>
      <w:r w:rsidR="00D67048" w:rsidRPr="001F4FB7">
        <w:rPr>
          <w:rFonts w:asciiTheme="majorBidi" w:hAnsiTheme="majorBidi" w:cstheme="majorBidi"/>
          <w:sz w:val="24"/>
          <w:szCs w:val="24"/>
          <w:lang w:val="id-ID"/>
        </w:rPr>
        <w:t>uad</w:t>
      </w:r>
      <w:r w:rsidR="009E1DD0" w:rsidRPr="001F4FB7">
        <w:rPr>
          <w:rFonts w:asciiTheme="majorBidi" w:hAnsiTheme="majorBidi" w:cstheme="majorBidi"/>
          <w:sz w:val="24"/>
          <w:szCs w:val="24"/>
        </w:rPr>
        <w:t xml:space="preserve"> motor yang </w:t>
      </w:r>
      <w:proofErr w:type="spellStart"/>
      <w:r w:rsidR="009E1DD0" w:rsidRPr="001F4FB7">
        <w:rPr>
          <w:rFonts w:asciiTheme="majorBidi" w:hAnsiTheme="majorBidi" w:cstheme="majorBidi"/>
          <w:sz w:val="24"/>
          <w:szCs w:val="24"/>
        </w:rPr>
        <w:t>sering</w:t>
      </w:r>
      <w:proofErr w:type="spellEnd"/>
      <w:r w:rsidR="009E1DD0" w:rsidRPr="001F4FB7">
        <w:rPr>
          <w:rFonts w:asciiTheme="majorBidi" w:hAnsiTheme="majorBidi" w:cstheme="majorBidi"/>
          <w:sz w:val="24"/>
          <w:szCs w:val="24"/>
        </w:rPr>
        <w:t xml:space="preserve"> </w:t>
      </w:r>
      <w:proofErr w:type="spellStart"/>
      <w:r w:rsidR="009E1DD0" w:rsidRPr="001F4FB7">
        <w:rPr>
          <w:rFonts w:asciiTheme="majorBidi" w:hAnsiTheme="majorBidi" w:cstheme="majorBidi"/>
          <w:sz w:val="24"/>
          <w:szCs w:val="24"/>
        </w:rPr>
        <w:t>ia</w:t>
      </w:r>
      <w:proofErr w:type="spellEnd"/>
      <w:r w:rsidR="009E1DD0" w:rsidRPr="001F4FB7">
        <w:rPr>
          <w:rFonts w:asciiTheme="majorBidi" w:hAnsiTheme="majorBidi" w:cstheme="majorBidi"/>
          <w:sz w:val="24"/>
          <w:szCs w:val="24"/>
        </w:rPr>
        <w:t xml:space="preserve"> </w:t>
      </w:r>
      <w:proofErr w:type="spellStart"/>
      <w:r w:rsidR="009E1DD0" w:rsidRPr="001F4FB7">
        <w:rPr>
          <w:rFonts w:asciiTheme="majorBidi" w:hAnsiTheme="majorBidi" w:cstheme="majorBidi"/>
          <w:sz w:val="24"/>
          <w:szCs w:val="24"/>
        </w:rPr>
        <w:t>gunakan</w:t>
      </w:r>
      <w:proofErr w:type="spellEnd"/>
      <w:r w:rsidR="009E1DD0" w:rsidRPr="001F4FB7">
        <w:rPr>
          <w:rFonts w:asciiTheme="majorBidi" w:hAnsiTheme="majorBidi" w:cstheme="majorBidi"/>
          <w:sz w:val="24"/>
          <w:szCs w:val="24"/>
        </w:rPr>
        <w:t xml:space="preserve"> </w:t>
      </w:r>
      <w:proofErr w:type="spellStart"/>
      <w:r w:rsidR="009E1DD0" w:rsidRPr="001F4FB7">
        <w:rPr>
          <w:rFonts w:asciiTheme="majorBidi" w:hAnsiTheme="majorBidi" w:cstheme="majorBidi"/>
          <w:sz w:val="24"/>
          <w:szCs w:val="24"/>
        </w:rPr>
        <w:t>telah</w:t>
      </w:r>
      <w:proofErr w:type="spellEnd"/>
      <w:r w:rsidR="009E1DD0" w:rsidRPr="001F4FB7">
        <w:rPr>
          <w:rFonts w:asciiTheme="majorBidi" w:hAnsiTheme="majorBidi" w:cstheme="majorBidi"/>
          <w:sz w:val="24"/>
          <w:szCs w:val="24"/>
        </w:rPr>
        <w:t xml:space="preserve"> </w:t>
      </w:r>
      <w:proofErr w:type="spellStart"/>
      <w:r w:rsidR="009E1DD0" w:rsidRPr="001F4FB7">
        <w:rPr>
          <w:rFonts w:asciiTheme="majorBidi" w:hAnsiTheme="majorBidi" w:cstheme="majorBidi"/>
          <w:sz w:val="24"/>
          <w:szCs w:val="24"/>
        </w:rPr>
        <w:t>dicuri</w:t>
      </w:r>
      <w:proofErr w:type="spellEnd"/>
      <w:r w:rsidR="009E1DD0" w:rsidRPr="001F4FB7">
        <w:rPr>
          <w:rFonts w:asciiTheme="majorBidi" w:hAnsiTheme="majorBidi" w:cstheme="majorBidi"/>
          <w:sz w:val="24"/>
          <w:szCs w:val="24"/>
        </w:rPr>
        <w:t xml:space="preserve"> pada </w:t>
      </w:r>
      <w:proofErr w:type="spellStart"/>
      <w:r w:rsidR="009E1DD0" w:rsidRPr="001F4FB7">
        <w:rPr>
          <w:rFonts w:asciiTheme="majorBidi" w:hAnsiTheme="majorBidi" w:cstheme="majorBidi"/>
          <w:sz w:val="24"/>
          <w:szCs w:val="24"/>
        </w:rPr>
        <w:t>saat</w:t>
      </w:r>
      <w:proofErr w:type="spellEnd"/>
      <w:r w:rsidR="009E1DD0" w:rsidRPr="001F4FB7">
        <w:rPr>
          <w:rFonts w:asciiTheme="majorBidi" w:hAnsiTheme="majorBidi" w:cstheme="majorBidi"/>
          <w:sz w:val="24"/>
          <w:szCs w:val="24"/>
        </w:rPr>
        <w:t xml:space="preserve"> </w:t>
      </w:r>
      <w:proofErr w:type="spellStart"/>
      <w:r w:rsidR="009E1DD0" w:rsidRPr="001F4FB7">
        <w:rPr>
          <w:rFonts w:asciiTheme="majorBidi" w:hAnsiTheme="majorBidi" w:cstheme="majorBidi"/>
          <w:sz w:val="24"/>
          <w:szCs w:val="24"/>
        </w:rPr>
        <w:t>malam</w:t>
      </w:r>
      <w:proofErr w:type="spellEnd"/>
      <w:r w:rsidR="009E1DD0" w:rsidRPr="001F4FB7">
        <w:rPr>
          <w:rFonts w:asciiTheme="majorBidi" w:hAnsiTheme="majorBidi" w:cstheme="majorBidi"/>
          <w:sz w:val="24"/>
          <w:szCs w:val="24"/>
        </w:rPr>
        <w:t xml:space="preserve"> </w:t>
      </w:r>
      <w:proofErr w:type="spellStart"/>
      <w:r w:rsidR="009E1DD0" w:rsidRPr="001F4FB7">
        <w:rPr>
          <w:rFonts w:asciiTheme="majorBidi" w:hAnsiTheme="majorBidi" w:cstheme="majorBidi"/>
          <w:sz w:val="24"/>
          <w:szCs w:val="24"/>
        </w:rPr>
        <w:t>hari</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ia</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mengungkapkan</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bahwa</w:t>
      </w:r>
      <w:proofErr w:type="spellEnd"/>
      <w:r w:rsidR="00502096" w:rsidRPr="001F4FB7">
        <w:rPr>
          <w:rFonts w:asciiTheme="majorBidi" w:hAnsiTheme="majorBidi" w:cstheme="majorBidi"/>
          <w:sz w:val="24"/>
          <w:szCs w:val="24"/>
        </w:rPr>
        <w:t xml:space="preserve"> pada </w:t>
      </w:r>
      <w:proofErr w:type="spellStart"/>
      <w:r w:rsidR="00502096" w:rsidRPr="001F4FB7">
        <w:rPr>
          <w:rFonts w:asciiTheme="majorBidi" w:hAnsiTheme="majorBidi" w:cstheme="majorBidi"/>
          <w:sz w:val="24"/>
          <w:szCs w:val="24"/>
        </w:rPr>
        <w:t>saat</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pagi</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hari</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ia</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berniat</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untuk</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berangkat</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kerja</w:t>
      </w:r>
      <w:proofErr w:type="spellEnd"/>
      <w:r>
        <w:rPr>
          <w:rFonts w:asciiTheme="majorBidi" w:hAnsiTheme="majorBidi" w:cstheme="majorBidi"/>
          <w:sz w:val="24"/>
          <w:szCs w:val="24"/>
          <w:lang w:val="id-ID"/>
        </w:rPr>
        <w:t xml:space="preserve"> namun</w:t>
      </w:r>
      <w:r w:rsidR="00502096" w:rsidRPr="001F4FB7">
        <w:rPr>
          <w:rFonts w:asciiTheme="majorBidi" w:hAnsiTheme="majorBidi" w:cstheme="majorBidi"/>
          <w:sz w:val="24"/>
          <w:szCs w:val="24"/>
        </w:rPr>
        <w:t xml:space="preserve"> motor yang </w:t>
      </w:r>
      <w:proofErr w:type="spellStart"/>
      <w:r w:rsidR="00502096" w:rsidRPr="001F4FB7">
        <w:rPr>
          <w:rFonts w:asciiTheme="majorBidi" w:hAnsiTheme="majorBidi" w:cstheme="majorBidi"/>
          <w:sz w:val="24"/>
          <w:szCs w:val="24"/>
        </w:rPr>
        <w:t>hendak</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ia</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gunakan</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tidak</w:t>
      </w:r>
      <w:proofErr w:type="spellEnd"/>
      <w:r w:rsidR="00502096" w:rsidRPr="001F4FB7">
        <w:rPr>
          <w:rFonts w:asciiTheme="majorBidi" w:hAnsiTheme="majorBidi" w:cstheme="majorBidi"/>
          <w:sz w:val="24"/>
          <w:szCs w:val="24"/>
        </w:rPr>
        <w:t xml:space="preserve"> </w:t>
      </w:r>
      <w:r>
        <w:rPr>
          <w:rFonts w:asciiTheme="majorBidi" w:hAnsiTheme="majorBidi" w:cstheme="majorBidi"/>
          <w:sz w:val="24"/>
          <w:szCs w:val="24"/>
          <w:lang w:val="id-ID"/>
        </w:rPr>
        <w:t xml:space="preserve">lagi </w:t>
      </w:r>
      <w:proofErr w:type="spellStart"/>
      <w:r w:rsidR="00502096" w:rsidRPr="001F4FB7">
        <w:rPr>
          <w:rFonts w:asciiTheme="majorBidi" w:hAnsiTheme="majorBidi" w:cstheme="majorBidi"/>
          <w:sz w:val="24"/>
          <w:szCs w:val="24"/>
        </w:rPr>
        <w:t>terparkir</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ditempat</w:t>
      </w:r>
      <w:proofErr w:type="spellEnd"/>
      <w:r w:rsidR="00502096" w:rsidRPr="001F4FB7">
        <w:rPr>
          <w:rFonts w:asciiTheme="majorBidi" w:hAnsiTheme="majorBidi" w:cstheme="majorBidi"/>
          <w:sz w:val="24"/>
          <w:szCs w:val="24"/>
        </w:rPr>
        <w:t xml:space="preserve"> </w:t>
      </w:r>
      <w:proofErr w:type="spellStart"/>
      <w:r w:rsidR="00502096" w:rsidRPr="001F4FB7">
        <w:rPr>
          <w:rFonts w:asciiTheme="majorBidi" w:hAnsiTheme="majorBidi" w:cstheme="majorBidi"/>
          <w:sz w:val="24"/>
          <w:szCs w:val="24"/>
        </w:rPr>
        <w:t>biasanya</w:t>
      </w:r>
      <w:proofErr w:type="spellEnd"/>
      <w:r w:rsidR="00502096" w:rsidRPr="001F4FB7">
        <w:rPr>
          <w:rFonts w:asciiTheme="majorBidi" w:hAnsiTheme="majorBidi" w:cstheme="majorBidi"/>
          <w:sz w:val="24"/>
          <w:szCs w:val="24"/>
        </w:rPr>
        <w:t>.</w:t>
      </w:r>
      <w:r w:rsidR="009E1DD0" w:rsidRPr="001F4FB7">
        <w:rPr>
          <w:rStyle w:val="FootnoteReference"/>
          <w:rFonts w:asciiTheme="majorBidi" w:hAnsiTheme="majorBidi" w:cstheme="majorBidi"/>
          <w:sz w:val="24"/>
          <w:szCs w:val="24"/>
        </w:rPr>
        <w:footnoteReference w:id="26"/>
      </w:r>
      <w:r w:rsidR="009E1DD0" w:rsidRPr="001F4FB7">
        <w:rPr>
          <w:rFonts w:asciiTheme="majorBidi" w:hAnsiTheme="majorBidi" w:cstheme="majorBidi"/>
          <w:sz w:val="24"/>
          <w:szCs w:val="24"/>
        </w:rPr>
        <w:t xml:space="preserve"> </w:t>
      </w:r>
      <w:r w:rsidR="00987B46" w:rsidRPr="001F4FB7">
        <w:rPr>
          <w:rFonts w:asciiTheme="majorBidi" w:hAnsiTheme="majorBidi" w:cstheme="majorBidi"/>
          <w:color w:val="000000" w:themeColor="text1"/>
          <w:sz w:val="24"/>
          <w:szCs w:val="24"/>
        </w:rPr>
        <w:t>S</w:t>
      </w:r>
      <w:r w:rsidR="000B7044">
        <w:rPr>
          <w:rFonts w:asciiTheme="majorBidi" w:hAnsiTheme="majorBidi" w:cstheme="majorBidi"/>
          <w:color w:val="000000" w:themeColor="text1"/>
          <w:sz w:val="24"/>
          <w:szCs w:val="24"/>
          <w:lang w:val="id-ID"/>
        </w:rPr>
        <w:t>etelah mendengarkan</w:t>
      </w:r>
      <w:r w:rsidR="00987B46" w:rsidRPr="001F4FB7">
        <w:rPr>
          <w:rFonts w:asciiTheme="majorBidi" w:hAnsiTheme="majorBidi" w:cstheme="majorBidi"/>
          <w:color w:val="000000" w:themeColor="text1"/>
          <w:sz w:val="24"/>
          <w:szCs w:val="24"/>
        </w:rPr>
        <w:t xml:space="preserve"> para </w:t>
      </w:r>
      <w:proofErr w:type="spellStart"/>
      <w:r w:rsidR="00987B46" w:rsidRPr="001F4FB7">
        <w:rPr>
          <w:rFonts w:asciiTheme="majorBidi" w:hAnsiTheme="majorBidi" w:cstheme="majorBidi"/>
          <w:color w:val="000000" w:themeColor="text1"/>
          <w:sz w:val="24"/>
          <w:szCs w:val="24"/>
        </w:rPr>
        <w:t>pasien</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menceritakan</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kronologi</w:t>
      </w:r>
      <w:proofErr w:type="spellEnd"/>
      <w:r w:rsidR="00987B46" w:rsidRPr="001F4FB7">
        <w:rPr>
          <w:rFonts w:asciiTheme="majorBidi" w:hAnsiTheme="majorBidi" w:cstheme="majorBidi"/>
          <w:color w:val="000000" w:themeColor="text1"/>
          <w:sz w:val="24"/>
          <w:szCs w:val="24"/>
        </w:rPr>
        <w:t xml:space="preserve"> </w:t>
      </w:r>
      <w:r w:rsidR="000B7044">
        <w:rPr>
          <w:rFonts w:asciiTheme="majorBidi" w:hAnsiTheme="majorBidi" w:cstheme="majorBidi"/>
          <w:color w:val="000000" w:themeColor="text1"/>
          <w:sz w:val="24"/>
          <w:szCs w:val="24"/>
          <w:lang w:val="id-ID"/>
        </w:rPr>
        <w:t xml:space="preserve">alasan </w:t>
      </w:r>
      <w:proofErr w:type="spellStart"/>
      <w:r w:rsidR="00987B46" w:rsidRPr="001F4FB7">
        <w:rPr>
          <w:rFonts w:asciiTheme="majorBidi" w:hAnsiTheme="majorBidi" w:cstheme="majorBidi"/>
          <w:color w:val="000000" w:themeColor="text1"/>
          <w:sz w:val="24"/>
          <w:szCs w:val="24"/>
        </w:rPr>
        <w:t>barang</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mereka</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bisa</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hilang</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tokoh</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i/>
          <w:iCs/>
          <w:color w:val="000000" w:themeColor="text1"/>
          <w:sz w:val="24"/>
          <w:szCs w:val="24"/>
        </w:rPr>
        <w:t>pajappi-jappi</w:t>
      </w:r>
      <w:proofErr w:type="spellEnd"/>
      <w:r w:rsidR="00987B46" w:rsidRPr="001F4FB7">
        <w:rPr>
          <w:rFonts w:asciiTheme="majorBidi" w:hAnsiTheme="majorBidi" w:cstheme="majorBidi"/>
          <w:i/>
          <w:iCs/>
          <w:color w:val="000000" w:themeColor="text1"/>
          <w:sz w:val="24"/>
          <w:szCs w:val="24"/>
        </w:rPr>
        <w:t xml:space="preserve"> </w:t>
      </w:r>
      <w:r w:rsidR="000B7044">
        <w:rPr>
          <w:rFonts w:asciiTheme="majorBidi" w:hAnsiTheme="majorBidi" w:cstheme="majorBidi"/>
          <w:color w:val="000000" w:themeColor="text1"/>
          <w:sz w:val="24"/>
          <w:szCs w:val="24"/>
          <w:lang w:val="id-ID"/>
        </w:rPr>
        <w:t xml:space="preserve">segara </w:t>
      </w:r>
      <w:proofErr w:type="spellStart"/>
      <w:r w:rsidR="00987B46" w:rsidRPr="001F4FB7">
        <w:rPr>
          <w:rFonts w:asciiTheme="majorBidi" w:hAnsiTheme="majorBidi" w:cstheme="majorBidi"/>
          <w:color w:val="000000" w:themeColor="text1"/>
          <w:sz w:val="24"/>
          <w:szCs w:val="24"/>
        </w:rPr>
        <w:t>melaksanakan</w:t>
      </w:r>
      <w:proofErr w:type="spellEnd"/>
      <w:r w:rsidR="00987B46" w:rsidRPr="001F4FB7">
        <w:rPr>
          <w:rFonts w:asciiTheme="majorBidi" w:hAnsiTheme="majorBidi" w:cstheme="majorBidi"/>
          <w:color w:val="000000" w:themeColor="text1"/>
          <w:sz w:val="24"/>
          <w:szCs w:val="24"/>
        </w:rPr>
        <w:t xml:space="preserve"> </w:t>
      </w:r>
      <w:r w:rsidR="00D47219">
        <w:rPr>
          <w:rFonts w:asciiTheme="majorBidi" w:hAnsiTheme="majorBidi" w:cstheme="majorBidi"/>
          <w:color w:val="000000" w:themeColor="text1"/>
          <w:sz w:val="24"/>
          <w:szCs w:val="24"/>
          <w:lang w:val="id-ID"/>
        </w:rPr>
        <w:t>s</w:t>
      </w:r>
      <w:proofErr w:type="spellStart"/>
      <w:r w:rsidR="00987B46" w:rsidRPr="001F4FB7">
        <w:rPr>
          <w:rFonts w:asciiTheme="majorBidi" w:hAnsiTheme="majorBidi" w:cstheme="majorBidi"/>
          <w:color w:val="000000" w:themeColor="text1"/>
          <w:sz w:val="24"/>
          <w:szCs w:val="24"/>
        </w:rPr>
        <w:t>halat</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sunah</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hajat</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dua</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rakaat</w:t>
      </w:r>
      <w:proofErr w:type="spellEnd"/>
      <w:r w:rsidR="00987B46" w:rsidRPr="001F4FB7">
        <w:rPr>
          <w:rFonts w:asciiTheme="majorBidi" w:hAnsiTheme="majorBidi" w:cstheme="majorBidi"/>
          <w:color w:val="000000" w:themeColor="text1"/>
          <w:sz w:val="24"/>
          <w:szCs w:val="24"/>
        </w:rPr>
        <w:t xml:space="preserve">, </w:t>
      </w:r>
      <w:r w:rsidR="000B7044">
        <w:rPr>
          <w:rFonts w:asciiTheme="majorBidi" w:hAnsiTheme="majorBidi" w:cstheme="majorBidi"/>
          <w:color w:val="000000" w:themeColor="text1"/>
          <w:sz w:val="24"/>
          <w:szCs w:val="24"/>
          <w:lang w:val="id-ID"/>
        </w:rPr>
        <w:t xml:space="preserve">dan </w:t>
      </w:r>
      <w:proofErr w:type="spellStart"/>
      <w:r w:rsidR="00987B46" w:rsidRPr="001F4FB7">
        <w:rPr>
          <w:rFonts w:asciiTheme="majorBidi" w:hAnsiTheme="majorBidi" w:cstheme="majorBidi"/>
          <w:color w:val="000000" w:themeColor="text1"/>
          <w:sz w:val="24"/>
          <w:szCs w:val="24"/>
        </w:rPr>
        <w:t>melanjutkan</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dengan</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membaca</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dzikir</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kurang</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lebih</w:t>
      </w:r>
      <w:proofErr w:type="spellEnd"/>
      <w:r w:rsidR="00987B46" w:rsidRPr="001F4FB7">
        <w:rPr>
          <w:rFonts w:asciiTheme="majorBidi" w:hAnsiTheme="majorBidi" w:cstheme="majorBidi"/>
          <w:color w:val="000000" w:themeColor="text1"/>
          <w:sz w:val="24"/>
          <w:szCs w:val="24"/>
        </w:rPr>
        <w:t xml:space="preserve"> </w:t>
      </w:r>
      <w:proofErr w:type="spellStart"/>
      <w:r w:rsidR="00856E95" w:rsidRPr="001F4FB7">
        <w:rPr>
          <w:rFonts w:asciiTheme="majorBidi" w:hAnsiTheme="majorBidi" w:cstheme="majorBidi"/>
          <w:color w:val="000000" w:themeColor="text1"/>
          <w:sz w:val="24"/>
          <w:szCs w:val="24"/>
        </w:rPr>
        <w:t>sepuluh</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menit</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dzikir</w:t>
      </w:r>
      <w:proofErr w:type="spellEnd"/>
      <w:r w:rsidR="00987B46" w:rsidRPr="001F4FB7">
        <w:rPr>
          <w:rFonts w:asciiTheme="majorBidi" w:hAnsiTheme="majorBidi" w:cstheme="majorBidi"/>
          <w:color w:val="000000" w:themeColor="text1"/>
          <w:sz w:val="24"/>
          <w:szCs w:val="24"/>
        </w:rPr>
        <w:t xml:space="preserve"> yang </w:t>
      </w:r>
      <w:proofErr w:type="spellStart"/>
      <w:r w:rsidR="00987B46" w:rsidRPr="001F4FB7">
        <w:rPr>
          <w:rFonts w:asciiTheme="majorBidi" w:hAnsiTheme="majorBidi" w:cstheme="majorBidi"/>
          <w:color w:val="000000" w:themeColor="text1"/>
          <w:sz w:val="24"/>
          <w:szCs w:val="24"/>
        </w:rPr>
        <w:t>ia</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lafazkan</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yaitu</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i/>
          <w:iCs/>
          <w:color w:val="000000" w:themeColor="text1"/>
          <w:sz w:val="24"/>
          <w:szCs w:val="24"/>
        </w:rPr>
        <w:t>Astaghfirullāhal</w:t>
      </w:r>
      <w:proofErr w:type="spellEnd"/>
      <w:r w:rsidR="00987B46" w:rsidRPr="001F4FB7">
        <w:rPr>
          <w:rFonts w:asciiTheme="majorBidi" w:hAnsiTheme="majorBidi" w:cstheme="majorBidi"/>
          <w:i/>
          <w:iCs/>
          <w:color w:val="000000" w:themeColor="text1"/>
          <w:sz w:val="24"/>
          <w:szCs w:val="24"/>
        </w:rPr>
        <w:t xml:space="preserve"> '</w:t>
      </w:r>
      <w:proofErr w:type="spellStart"/>
      <w:r w:rsidR="00987B46" w:rsidRPr="001F4FB7">
        <w:rPr>
          <w:rFonts w:asciiTheme="majorBidi" w:hAnsiTheme="majorBidi" w:cstheme="majorBidi"/>
          <w:i/>
          <w:iCs/>
          <w:color w:val="000000" w:themeColor="text1"/>
          <w:sz w:val="24"/>
          <w:szCs w:val="24"/>
        </w:rPr>
        <w:t>aẓīm</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sebanyak</w:t>
      </w:r>
      <w:proofErr w:type="spellEnd"/>
      <w:r w:rsidR="00987B46" w:rsidRPr="001F4FB7">
        <w:rPr>
          <w:rFonts w:asciiTheme="majorBidi" w:hAnsiTheme="majorBidi" w:cstheme="majorBidi"/>
          <w:color w:val="000000" w:themeColor="text1"/>
          <w:sz w:val="24"/>
          <w:szCs w:val="24"/>
        </w:rPr>
        <w:t xml:space="preserve"> </w:t>
      </w:r>
      <w:proofErr w:type="spellStart"/>
      <w:r w:rsidR="00856E95" w:rsidRPr="001F4FB7">
        <w:rPr>
          <w:rFonts w:asciiTheme="majorBidi" w:hAnsiTheme="majorBidi" w:cstheme="majorBidi"/>
          <w:color w:val="000000" w:themeColor="text1"/>
          <w:sz w:val="24"/>
          <w:szCs w:val="24"/>
        </w:rPr>
        <w:t>tiga</w:t>
      </w:r>
      <w:proofErr w:type="spellEnd"/>
      <w:r w:rsidR="00856E95" w:rsidRPr="001F4FB7">
        <w:rPr>
          <w:rFonts w:asciiTheme="majorBidi" w:hAnsiTheme="majorBidi" w:cstheme="majorBidi"/>
          <w:color w:val="000000" w:themeColor="text1"/>
          <w:sz w:val="24"/>
          <w:szCs w:val="24"/>
        </w:rPr>
        <w:t xml:space="preserve"> </w:t>
      </w:r>
      <w:proofErr w:type="spellStart"/>
      <w:r w:rsidR="00856E95" w:rsidRPr="001F4FB7">
        <w:rPr>
          <w:rFonts w:asciiTheme="majorBidi" w:hAnsiTheme="majorBidi" w:cstheme="majorBidi"/>
          <w:color w:val="000000" w:themeColor="text1"/>
          <w:sz w:val="24"/>
          <w:szCs w:val="24"/>
        </w:rPr>
        <w:t>puluh</w:t>
      </w:r>
      <w:proofErr w:type="spellEnd"/>
      <w:r w:rsidR="00856E95" w:rsidRPr="001F4FB7">
        <w:rPr>
          <w:rFonts w:asciiTheme="majorBidi" w:hAnsiTheme="majorBidi" w:cstheme="majorBidi"/>
          <w:color w:val="000000" w:themeColor="text1"/>
          <w:sz w:val="24"/>
          <w:szCs w:val="24"/>
        </w:rPr>
        <w:t xml:space="preserve"> </w:t>
      </w:r>
      <w:proofErr w:type="spellStart"/>
      <w:r w:rsidR="00856E95" w:rsidRPr="001F4FB7">
        <w:rPr>
          <w:rFonts w:asciiTheme="majorBidi" w:hAnsiTheme="majorBidi" w:cstheme="majorBidi"/>
          <w:color w:val="000000" w:themeColor="text1"/>
          <w:sz w:val="24"/>
          <w:szCs w:val="24"/>
        </w:rPr>
        <w:t>tiga</w:t>
      </w:r>
      <w:proofErr w:type="spellEnd"/>
      <w:r w:rsidR="00987B46" w:rsidRPr="001F4FB7">
        <w:rPr>
          <w:rFonts w:asciiTheme="majorBidi" w:hAnsiTheme="majorBidi" w:cstheme="majorBidi"/>
          <w:color w:val="000000" w:themeColor="text1"/>
          <w:sz w:val="24"/>
          <w:szCs w:val="24"/>
        </w:rPr>
        <w:t xml:space="preserve"> kali, </w:t>
      </w:r>
      <w:proofErr w:type="spellStart"/>
      <w:r w:rsidR="00987B46" w:rsidRPr="001F4FB7">
        <w:rPr>
          <w:rFonts w:asciiTheme="majorBidi" w:hAnsiTheme="majorBidi" w:cstheme="majorBidi"/>
          <w:i/>
          <w:iCs/>
          <w:color w:val="000000" w:themeColor="text1"/>
          <w:sz w:val="24"/>
          <w:szCs w:val="24"/>
        </w:rPr>
        <w:t>alḥamdulillāh</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sebanyak</w:t>
      </w:r>
      <w:proofErr w:type="spellEnd"/>
      <w:r w:rsidR="00987B46" w:rsidRPr="001F4FB7">
        <w:rPr>
          <w:rFonts w:asciiTheme="majorBidi" w:hAnsiTheme="majorBidi" w:cstheme="majorBidi"/>
          <w:color w:val="000000" w:themeColor="text1"/>
          <w:sz w:val="24"/>
          <w:szCs w:val="24"/>
        </w:rPr>
        <w:t xml:space="preserve"> </w:t>
      </w:r>
      <w:proofErr w:type="spellStart"/>
      <w:r w:rsidR="00856E95" w:rsidRPr="001F4FB7">
        <w:rPr>
          <w:rFonts w:asciiTheme="majorBidi" w:hAnsiTheme="majorBidi" w:cstheme="majorBidi"/>
          <w:color w:val="000000" w:themeColor="text1"/>
          <w:sz w:val="24"/>
          <w:szCs w:val="24"/>
        </w:rPr>
        <w:t>tiga</w:t>
      </w:r>
      <w:proofErr w:type="spellEnd"/>
      <w:r w:rsidR="00856E95" w:rsidRPr="001F4FB7">
        <w:rPr>
          <w:rFonts w:asciiTheme="majorBidi" w:hAnsiTheme="majorBidi" w:cstheme="majorBidi"/>
          <w:color w:val="000000" w:themeColor="text1"/>
          <w:sz w:val="24"/>
          <w:szCs w:val="24"/>
        </w:rPr>
        <w:t xml:space="preserve"> </w:t>
      </w:r>
      <w:proofErr w:type="spellStart"/>
      <w:r w:rsidR="00856E95" w:rsidRPr="001F4FB7">
        <w:rPr>
          <w:rFonts w:asciiTheme="majorBidi" w:hAnsiTheme="majorBidi" w:cstheme="majorBidi"/>
          <w:color w:val="000000" w:themeColor="text1"/>
          <w:sz w:val="24"/>
          <w:szCs w:val="24"/>
        </w:rPr>
        <w:t>puluh</w:t>
      </w:r>
      <w:proofErr w:type="spellEnd"/>
      <w:r w:rsidR="00856E95" w:rsidRPr="001F4FB7">
        <w:rPr>
          <w:rFonts w:asciiTheme="majorBidi" w:hAnsiTheme="majorBidi" w:cstheme="majorBidi"/>
          <w:color w:val="000000" w:themeColor="text1"/>
          <w:sz w:val="24"/>
          <w:szCs w:val="24"/>
        </w:rPr>
        <w:t xml:space="preserve"> </w:t>
      </w:r>
      <w:proofErr w:type="spellStart"/>
      <w:r w:rsidR="00856E95" w:rsidRPr="001F4FB7">
        <w:rPr>
          <w:rFonts w:asciiTheme="majorBidi" w:hAnsiTheme="majorBidi" w:cstheme="majorBidi"/>
          <w:color w:val="000000" w:themeColor="text1"/>
          <w:sz w:val="24"/>
          <w:szCs w:val="24"/>
        </w:rPr>
        <w:t>tiga</w:t>
      </w:r>
      <w:proofErr w:type="spellEnd"/>
      <w:r w:rsidR="00987B46" w:rsidRPr="001F4FB7">
        <w:rPr>
          <w:rFonts w:asciiTheme="majorBidi" w:hAnsiTheme="majorBidi" w:cstheme="majorBidi"/>
          <w:color w:val="000000" w:themeColor="text1"/>
          <w:sz w:val="24"/>
          <w:szCs w:val="24"/>
        </w:rPr>
        <w:t xml:space="preserve"> kali</w:t>
      </w:r>
      <w:r w:rsidR="00987B46" w:rsidRPr="001F4FB7">
        <w:rPr>
          <w:rFonts w:asciiTheme="majorBidi" w:hAnsiTheme="majorBidi" w:cstheme="majorBidi"/>
          <w:i/>
          <w:iCs/>
          <w:color w:val="000000" w:themeColor="text1"/>
          <w:sz w:val="24"/>
          <w:szCs w:val="24"/>
        </w:rPr>
        <w:t xml:space="preserve">, </w:t>
      </w:r>
      <w:proofErr w:type="spellStart"/>
      <w:r w:rsidR="00987B46" w:rsidRPr="001F4FB7">
        <w:rPr>
          <w:rFonts w:asciiTheme="majorBidi" w:hAnsiTheme="majorBidi" w:cstheme="majorBidi"/>
          <w:i/>
          <w:iCs/>
          <w:color w:val="000000" w:themeColor="text1"/>
          <w:sz w:val="24"/>
          <w:szCs w:val="24"/>
        </w:rPr>
        <w:t>lā</w:t>
      </w:r>
      <w:proofErr w:type="spellEnd"/>
      <w:r w:rsidR="00987B46" w:rsidRPr="001F4FB7">
        <w:rPr>
          <w:rFonts w:asciiTheme="majorBidi" w:hAnsiTheme="majorBidi" w:cstheme="majorBidi"/>
          <w:i/>
          <w:iCs/>
          <w:color w:val="000000" w:themeColor="text1"/>
          <w:sz w:val="24"/>
          <w:szCs w:val="24"/>
        </w:rPr>
        <w:t xml:space="preserve"> </w:t>
      </w:r>
      <w:proofErr w:type="spellStart"/>
      <w:r w:rsidR="00987B46" w:rsidRPr="001F4FB7">
        <w:rPr>
          <w:rFonts w:asciiTheme="majorBidi" w:hAnsiTheme="majorBidi" w:cstheme="majorBidi"/>
          <w:i/>
          <w:iCs/>
          <w:color w:val="000000" w:themeColor="text1"/>
          <w:sz w:val="24"/>
          <w:szCs w:val="24"/>
        </w:rPr>
        <w:t>haula</w:t>
      </w:r>
      <w:proofErr w:type="spellEnd"/>
      <w:r w:rsidR="00987B46" w:rsidRPr="001F4FB7">
        <w:rPr>
          <w:rFonts w:asciiTheme="majorBidi" w:hAnsiTheme="majorBidi" w:cstheme="majorBidi"/>
          <w:i/>
          <w:iCs/>
          <w:color w:val="000000" w:themeColor="text1"/>
          <w:sz w:val="24"/>
          <w:szCs w:val="24"/>
        </w:rPr>
        <w:t xml:space="preserve"> </w:t>
      </w:r>
      <w:proofErr w:type="spellStart"/>
      <w:r w:rsidR="00987B46" w:rsidRPr="001F4FB7">
        <w:rPr>
          <w:rFonts w:asciiTheme="majorBidi" w:hAnsiTheme="majorBidi" w:cstheme="majorBidi"/>
          <w:i/>
          <w:iCs/>
          <w:color w:val="000000" w:themeColor="text1"/>
          <w:sz w:val="24"/>
          <w:szCs w:val="24"/>
        </w:rPr>
        <w:t>walā</w:t>
      </w:r>
      <w:proofErr w:type="spellEnd"/>
      <w:r w:rsidR="00987B46" w:rsidRPr="001F4FB7">
        <w:rPr>
          <w:rFonts w:asciiTheme="majorBidi" w:hAnsiTheme="majorBidi" w:cstheme="majorBidi"/>
          <w:i/>
          <w:iCs/>
          <w:color w:val="000000" w:themeColor="text1"/>
          <w:sz w:val="24"/>
          <w:szCs w:val="24"/>
        </w:rPr>
        <w:t xml:space="preserve"> </w:t>
      </w:r>
      <w:proofErr w:type="spellStart"/>
      <w:r w:rsidR="00987B46" w:rsidRPr="001F4FB7">
        <w:rPr>
          <w:rFonts w:asciiTheme="majorBidi" w:hAnsiTheme="majorBidi" w:cstheme="majorBidi"/>
          <w:i/>
          <w:iCs/>
          <w:color w:val="000000" w:themeColor="text1"/>
          <w:sz w:val="24"/>
          <w:szCs w:val="24"/>
        </w:rPr>
        <w:t>quwwata</w:t>
      </w:r>
      <w:proofErr w:type="spellEnd"/>
      <w:r w:rsidR="00987B46" w:rsidRPr="001F4FB7">
        <w:rPr>
          <w:rFonts w:asciiTheme="majorBidi" w:hAnsiTheme="majorBidi" w:cstheme="majorBidi"/>
          <w:i/>
          <w:iCs/>
          <w:color w:val="000000" w:themeColor="text1"/>
          <w:sz w:val="24"/>
          <w:szCs w:val="24"/>
        </w:rPr>
        <w:t xml:space="preserve"> </w:t>
      </w:r>
      <w:proofErr w:type="spellStart"/>
      <w:r w:rsidR="00987B46" w:rsidRPr="001F4FB7">
        <w:rPr>
          <w:rFonts w:asciiTheme="majorBidi" w:hAnsiTheme="majorBidi" w:cstheme="majorBidi"/>
          <w:i/>
          <w:iCs/>
          <w:color w:val="000000" w:themeColor="text1"/>
          <w:sz w:val="24"/>
          <w:szCs w:val="24"/>
        </w:rPr>
        <w:t>illā</w:t>
      </w:r>
      <w:proofErr w:type="spellEnd"/>
      <w:r w:rsidR="00987B46" w:rsidRPr="001F4FB7">
        <w:rPr>
          <w:rFonts w:asciiTheme="majorBidi" w:hAnsiTheme="majorBidi" w:cstheme="majorBidi"/>
          <w:i/>
          <w:iCs/>
          <w:color w:val="000000" w:themeColor="text1"/>
          <w:sz w:val="24"/>
          <w:szCs w:val="24"/>
        </w:rPr>
        <w:t xml:space="preserve"> </w:t>
      </w:r>
      <w:proofErr w:type="spellStart"/>
      <w:r w:rsidR="00987B46" w:rsidRPr="001F4FB7">
        <w:rPr>
          <w:rFonts w:asciiTheme="majorBidi" w:hAnsiTheme="majorBidi" w:cstheme="majorBidi"/>
          <w:i/>
          <w:iCs/>
          <w:color w:val="000000" w:themeColor="text1"/>
          <w:sz w:val="24"/>
          <w:szCs w:val="24"/>
        </w:rPr>
        <w:t>bīllah</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sebanyak</w:t>
      </w:r>
      <w:proofErr w:type="spellEnd"/>
      <w:r w:rsidR="00987B46" w:rsidRPr="001F4FB7">
        <w:rPr>
          <w:rFonts w:asciiTheme="majorBidi" w:hAnsiTheme="majorBidi" w:cstheme="majorBidi"/>
          <w:color w:val="000000" w:themeColor="text1"/>
          <w:sz w:val="24"/>
          <w:szCs w:val="24"/>
        </w:rPr>
        <w:t xml:space="preserve"> </w:t>
      </w:r>
      <w:proofErr w:type="spellStart"/>
      <w:r w:rsidR="00856E95" w:rsidRPr="001F4FB7">
        <w:rPr>
          <w:rFonts w:asciiTheme="majorBidi" w:hAnsiTheme="majorBidi" w:cstheme="majorBidi"/>
          <w:color w:val="000000" w:themeColor="text1"/>
          <w:sz w:val="24"/>
          <w:szCs w:val="24"/>
        </w:rPr>
        <w:t>tiga</w:t>
      </w:r>
      <w:proofErr w:type="spellEnd"/>
      <w:r w:rsidR="00856E95" w:rsidRPr="001F4FB7">
        <w:rPr>
          <w:rFonts w:asciiTheme="majorBidi" w:hAnsiTheme="majorBidi" w:cstheme="majorBidi"/>
          <w:color w:val="000000" w:themeColor="text1"/>
          <w:sz w:val="24"/>
          <w:szCs w:val="24"/>
        </w:rPr>
        <w:t xml:space="preserve"> </w:t>
      </w:r>
      <w:proofErr w:type="spellStart"/>
      <w:r w:rsidR="00856E95" w:rsidRPr="001F4FB7">
        <w:rPr>
          <w:rFonts w:asciiTheme="majorBidi" w:hAnsiTheme="majorBidi" w:cstheme="majorBidi"/>
          <w:color w:val="000000" w:themeColor="text1"/>
          <w:sz w:val="24"/>
          <w:szCs w:val="24"/>
        </w:rPr>
        <w:t>puluh</w:t>
      </w:r>
      <w:proofErr w:type="spellEnd"/>
      <w:r w:rsidR="00856E95" w:rsidRPr="001F4FB7">
        <w:rPr>
          <w:rFonts w:asciiTheme="majorBidi" w:hAnsiTheme="majorBidi" w:cstheme="majorBidi"/>
          <w:color w:val="000000" w:themeColor="text1"/>
          <w:sz w:val="24"/>
          <w:szCs w:val="24"/>
        </w:rPr>
        <w:t xml:space="preserve"> </w:t>
      </w:r>
      <w:proofErr w:type="spellStart"/>
      <w:r w:rsidR="00856E95" w:rsidRPr="001F4FB7">
        <w:rPr>
          <w:rFonts w:asciiTheme="majorBidi" w:hAnsiTheme="majorBidi" w:cstheme="majorBidi"/>
          <w:color w:val="000000" w:themeColor="text1"/>
          <w:sz w:val="24"/>
          <w:szCs w:val="24"/>
        </w:rPr>
        <w:t>tiga</w:t>
      </w:r>
      <w:proofErr w:type="spellEnd"/>
      <w:r w:rsidR="00987B46" w:rsidRPr="001F4FB7">
        <w:rPr>
          <w:rFonts w:asciiTheme="majorBidi" w:hAnsiTheme="majorBidi" w:cstheme="majorBidi"/>
          <w:color w:val="000000" w:themeColor="text1"/>
          <w:sz w:val="24"/>
          <w:szCs w:val="24"/>
        </w:rPr>
        <w:t xml:space="preserve"> kali dan </w:t>
      </w:r>
      <w:proofErr w:type="spellStart"/>
      <w:r w:rsidR="00987B46" w:rsidRPr="001F4FB7">
        <w:rPr>
          <w:rFonts w:asciiTheme="majorBidi" w:hAnsiTheme="majorBidi" w:cstheme="majorBidi"/>
          <w:color w:val="000000" w:themeColor="text1"/>
          <w:sz w:val="24"/>
          <w:szCs w:val="24"/>
        </w:rPr>
        <w:t>mewiridkan</w:t>
      </w:r>
      <w:proofErr w:type="spellEnd"/>
      <w:r w:rsidR="00987B46" w:rsidRPr="001F4FB7">
        <w:rPr>
          <w:rFonts w:asciiTheme="majorBidi" w:hAnsiTheme="majorBidi" w:cstheme="majorBidi"/>
          <w:color w:val="000000" w:themeColor="text1"/>
          <w:sz w:val="24"/>
          <w:szCs w:val="24"/>
        </w:rPr>
        <w:t xml:space="preserve"> </w:t>
      </w:r>
      <w:r w:rsidR="000B7044">
        <w:rPr>
          <w:rFonts w:asciiTheme="majorBidi" w:hAnsiTheme="majorBidi" w:cstheme="majorBidi"/>
          <w:color w:val="000000" w:themeColor="text1"/>
          <w:sz w:val="24"/>
          <w:szCs w:val="24"/>
          <w:lang w:val="id-ID"/>
        </w:rPr>
        <w:t>s</w:t>
      </w:r>
      <w:proofErr w:type="spellStart"/>
      <w:r w:rsidR="00987B46" w:rsidRPr="001F4FB7">
        <w:rPr>
          <w:rFonts w:asciiTheme="majorBidi" w:hAnsiTheme="majorBidi" w:cstheme="majorBidi"/>
          <w:color w:val="000000" w:themeColor="text1"/>
          <w:sz w:val="24"/>
          <w:szCs w:val="24"/>
        </w:rPr>
        <w:t>urah</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Al-Fātiḥah</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sebanyak</w:t>
      </w:r>
      <w:proofErr w:type="spellEnd"/>
      <w:r w:rsidR="00987B46" w:rsidRPr="001F4FB7">
        <w:rPr>
          <w:rFonts w:asciiTheme="majorBidi" w:hAnsiTheme="majorBidi" w:cstheme="majorBidi"/>
          <w:color w:val="000000" w:themeColor="text1"/>
          <w:sz w:val="24"/>
          <w:szCs w:val="24"/>
        </w:rPr>
        <w:t xml:space="preserve"> </w:t>
      </w:r>
      <w:proofErr w:type="spellStart"/>
      <w:r w:rsidR="00856E95" w:rsidRPr="001F4FB7">
        <w:rPr>
          <w:rFonts w:asciiTheme="majorBidi" w:hAnsiTheme="majorBidi" w:cstheme="majorBidi"/>
          <w:color w:val="000000" w:themeColor="text1"/>
          <w:sz w:val="24"/>
          <w:szCs w:val="24"/>
        </w:rPr>
        <w:t>tujuh</w:t>
      </w:r>
      <w:proofErr w:type="spellEnd"/>
      <w:r w:rsidR="00987B46" w:rsidRPr="001F4FB7">
        <w:rPr>
          <w:rFonts w:asciiTheme="majorBidi" w:hAnsiTheme="majorBidi" w:cstheme="majorBidi"/>
          <w:color w:val="000000" w:themeColor="text1"/>
          <w:sz w:val="24"/>
          <w:szCs w:val="24"/>
        </w:rPr>
        <w:t xml:space="preserve"> kali</w:t>
      </w:r>
      <w:r w:rsidR="0050209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setelah</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melakukan</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dzikir</w:t>
      </w:r>
      <w:proofErr w:type="spellEnd"/>
      <w:r w:rsidR="00987B46" w:rsidRPr="001F4FB7">
        <w:rPr>
          <w:rFonts w:asciiTheme="majorBidi" w:hAnsiTheme="majorBidi" w:cstheme="majorBidi"/>
          <w:color w:val="000000" w:themeColor="text1"/>
          <w:sz w:val="24"/>
          <w:szCs w:val="24"/>
        </w:rPr>
        <w:t xml:space="preserve"> </w:t>
      </w:r>
      <w:proofErr w:type="spellStart"/>
      <w:r w:rsidR="00502096" w:rsidRPr="001F4FB7">
        <w:rPr>
          <w:rFonts w:asciiTheme="majorBidi" w:hAnsiTheme="majorBidi" w:cstheme="majorBidi"/>
          <w:color w:val="000000" w:themeColor="text1"/>
          <w:sz w:val="24"/>
          <w:szCs w:val="24"/>
        </w:rPr>
        <w:t>ia</w:t>
      </w:r>
      <w:proofErr w:type="spellEnd"/>
      <w:r w:rsidR="0050209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tidak</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beranjak</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dari</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tempatnya</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lalu</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pasien</w:t>
      </w:r>
      <w:proofErr w:type="spellEnd"/>
      <w:r w:rsidR="00987B46" w:rsidRPr="001F4FB7">
        <w:rPr>
          <w:rFonts w:asciiTheme="majorBidi" w:hAnsiTheme="majorBidi" w:cstheme="majorBidi"/>
          <w:color w:val="000000" w:themeColor="text1"/>
          <w:sz w:val="24"/>
          <w:szCs w:val="24"/>
        </w:rPr>
        <w:t xml:space="preserve"> pun </w:t>
      </w:r>
      <w:proofErr w:type="spellStart"/>
      <w:r w:rsidR="00987B46" w:rsidRPr="001F4FB7">
        <w:rPr>
          <w:rFonts w:asciiTheme="majorBidi" w:hAnsiTheme="majorBidi" w:cstheme="majorBidi"/>
          <w:color w:val="000000" w:themeColor="text1"/>
          <w:sz w:val="24"/>
          <w:szCs w:val="24"/>
        </w:rPr>
        <w:t>datang</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menghampiri</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tokoh</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i/>
          <w:iCs/>
          <w:color w:val="000000" w:themeColor="text1"/>
          <w:sz w:val="24"/>
          <w:szCs w:val="24"/>
        </w:rPr>
        <w:t>pajappi-jappi</w:t>
      </w:r>
      <w:proofErr w:type="spellEnd"/>
      <w:r w:rsidR="00987B46" w:rsidRPr="001F4FB7">
        <w:rPr>
          <w:rFonts w:asciiTheme="majorBidi" w:hAnsiTheme="majorBidi" w:cstheme="majorBidi"/>
          <w:i/>
          <w:iCs/>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dengan</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membawa</w:t>
      </w:r>
      <w:proofErr w:type="spellEnd"/>
      <w:r w:rsidR="00987B46" w:rsidRPr="001F4FB7">
        <w:rPr>
          <w:rFonts w:asciiTheme="majorBidi" w:hAnsiTheme="majorBidi" w:cstheme="majorBidi"/>
          <w:color w:val="000000" w:themeColor="text1"/>
          <w:sz w:val="24"/>
          <w:szCs w:val="24"/>
        </w:rPr>
        <w:t xml:space="preserve"> air </w:t>
      </w:r>
      <w:proofErr w:type="spellStart"/>
      <w:r w:rsidR="00987B46" w:rsidRPr="001F4FB7">
        <w:rPr>
          <w:rFonts w:asciiTheme="majorBidi" w:hAnsiTheme="majorBidi" w:cstheme="majorBidi"/>
          <w:color w:val="000000" w:themeColor="text1"/>
          <w:sz w:val="24"/>
          <w:szCs w:val="24"/>
        </w:rPr>
        <w:t>kemasan</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botol</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untuk</w:t>
      </w:r>
      <w:proofErr w:type="spellEnd"/>
      <w:r w:rsidR="00987B46" w:rsidRPr="001F4FB7">
        <w:rPr>
          <w:rFonts w:asciiTheme="majorBidi" w:hAnsiTheme="majorBidi" w:cstheme="majorBidi"/>
          <w:color w:val="000000" w:themeColor="text1"/>
          <w:sz w:val="24"/>
          <w:szCs w:val="24"/>
        </w:rPr>
        <w:t xml:space="preserve"> di </w:t>
      </w:r>
      <w:proofErr w:type="spellStart"/>
      <w:r w:rsidR="00987B46" w:rsidRPr="001F4FB7">
        <w:rPr>
          <w:rFonts w:asciiTheme="majorBidi" w:hAnsiTheme="majorBidi" w:cstheme="majorBidi"/>
          <w:color w:val="000000" w:themeColor="text1"/>
          <w:sz w:val="24"/>
          <w:szCs w:val="24"/>
        </w:rPr>
        <w:t>bacakan</w:t>
      </w:r>
      <w:proofErr w:type="spellEnd"/>
      <w:r w:rsidR="00987B46" w:rsidRPr="001F4FB7">
        <w:rPr>
          <w:rFonts w:asciiTheme="majorBidi" w:hAnsiTheme="majorBidi" w:cstheme="majorBidi"/>
          <w:color w:val="000000" w:themeColor="text1"/>
          <w:sz w:val="24"/>
          <w:szCs w:val="24"/>
        </w:rPr>
        <w:t xml:space="preserve"> </w:t>
      </w:r>
      <w:r w:rsidR="000B7044">
        <w:rPr>
          <w:rFonts w:asciiTheme="majorBidi" w:hAnsiTheme="majorBidi" w:cstheme="majorBidi"/>
          <w:color w:val="000000" w:themeColor="text1"/>
          <w:sz w:val="24"/>
          <w:szCs w:val="24"/>
          <w:lang w:val="id-ID"/>
        </w:rPr>
        <w:t>s</w:t>
      </w:r>
      <w:proofErr w:type="spellStart"/>
      <w:r w:rsidR="00987B46" w:rsidRPr="001F4FB7">
        <w:rPr>
          <w:rFonts w:asciiTheme="majorBidi" w:hAnsiTheme="majorBidi" w:cstheme="majorBidi"/>
          <w:color w:val="000000" w:themeColor="text1"/>
          <w:sz w:val="24"/>
          <w:szCs w:val="24"/>
        </w:rPr>
        <w:t>urah</w:t>
      </w:r>
      <w:proofErr w:type="spellEnd"/>
      <w:r w:rsidR="00987B46" w:rsidRPr="001F4FB7">
        <w:rPr>
          <w:rFonts w:asciiTheme="majorBidi" w:hAnsiTheme="majorBidi" w:cstheme="majorBidi"/>
          <w:color w:val="000000" w:themeColor="text1"/>
          <w:sz w:val="24"/>
          <w:szCs w:val="24"/>
        </w:rPr>
        <w:t xml:space="preserve"> </w:t>
      </w:r>
      <w:proofErr w:type="spellStart"/>
      <w:r w:rsidR="00987B46" w:rsidRPr="001F4FB7">
        <w:rPr>
          <w:rFonts w:asciiTheme="majorBidi" w:hAnsiTheme="majorBidi" w:cstheme="majorBidi"/>
          <w:color w:val="000000" w:themeColor="text1"/>
          <w:sz w:val="24"/>
          <w:szCs w:val="24"/>
        </w:rPr>
        <w:t>Al-Fātiḥah</w:t>
      </w:r>
      <w:proofErr w:type="spellEnd"/>
      <w:r w:rsidR="00C00546" w:rsidRPr="001F4FB7">
        <w:rPr>
          <w:rFonts w:asciiTheme="majorBidi" w:hAnsiTheme="majorBidi" w:cstheme="majorBidi"/>
          <w:color w:val="000000" w:themeColor="text1"/>
          <w:sz w:val="24"/>
          <w:szCs w:val="24"/>
        </w:rPr>
        <w:t xml:space="preserve">. </w:t>
      </w:r>
    </w:p>
    <w:p w14:paraId="7A9D0166" w14:textId="15F62008" w:rsidR="00073145" w:rsidRPr="001F4FB7" w:rsidRDefault="00856E95" w:rsidP="00073145">
      <w:pPr>
        <w:spacing w:after="0" w:line="360" w:lineRule="auto"/>
        <w:ind w:right="49" w:firstLine="426"/>
        <w:jc w:val="both"/>
        <w:rPr>
          <w:rFonts w:asciiTheme="majorBidi" w:hAnsiTheme="majorBidi" w:cstheme="majorBidi"/>
          <w:color w:val="000000" w:themeColor="text1"/>
          <w:sz w:val="24"/>
          <w:szCs w:val="24"/>
          <w:lang w:val="id-ID"/>
        </w:rPr>
      </w:pPr>
      <w:r w:rsidRPr="001F4FB7">
        <w:rPr>
          <w:rFonts w:asciiTheme="majorBidi" w:hAnsiTheme="majorBidi" w:cstheme="majorBidi"/>
          <w:color w:val="000000" w:themeColor="text1"/>
          <w:sz w:val="24"/>
          <w:szCs w:val="24"/>
          <w:lang w:val="id-ID"/>
        </w:rPr>
        <w:t xml:space="preserve">Setelah </w:t>
      </w:r>
      <w:r w:rsidR="00442350">
        <w:rPr>
          <w:rFonts w:asciiTheme="majorBidi" w:hAnsiTheme="majorBidi" w:cstheme="majorBidi"/>
          <w:color w:val="000000" w:themeColor="text1"/>
          <w:sz w:val="24"/>
          <w:szCs w:val="24"/>
          <w:lang w:val="id-ID"/>
        </w:rPr>
        <w:t xml:space="preserve">semua </w:t>
      </w:r>
      <w:r w:rsidR="00442350" w:rsidRPr="001F4FB7">
        <w:rPr>
          <w:rFonts w:asciiTheme="majorBidi" w:hAnsiTheme="majorBidi" w:cstheme="majorBidi"/>
          <w:color w:val="000000" w:themeColor="text1"/>
          <w:sz w:val="24"/>
          <w:szCs w:val="24"/>
          <w:lang w:val="id-ID"/>
        </w:rPr>
        <w:t>serangkain proses</w:t>
      </w:r>
      <w:r w:rsidRPr="001F4FB7">
        <w:rPr>
          <w:rFonts w:asciiTheme="majorBidi" w:hAnsiTheme="majorBidi" w:cstheme="majorBidi"/>
          <w:color w:val="000000" w:themeColor="text1"/>
          <w:sz w:val="24"/>
          <w:szCs w:val="24"/>
          <w:lang w:val="id-ID"/>
        </w:rPr>
        <w:t xml:space="preserve"> praktik tradisi ini</w:t>
      </w:r>
      <w:r w:rsidR="00442350">
        <w:rPr>
          <w:rFonts w:asciiTheme="majorBidi" w:hAnsiTheme="majorBidi" w:cstheme="majorBidi"/>
          <w:color w:val="000000" w:themeColor="text1"/>
          <w:sz w:val="24"/>
          <w:szCs w:val="24"/>
          <w:lang w:val="id-ID"/>
        </w:rPr>
        <w:t xml:space="preserve"> dilakukan</w:t>
      </w:r>
      <w:r w:rsidRPr="001F4FB7">
        <w:rPr>
          <w:rFonts w:asciiTheme="majorBidi" w:hAnsiTheme="majorBidi" w:cstheme="majorBidi"/>
          <w:color w:val="000000" w:themeColor="text1"/>
          <w:sz w:val="24"/>
          <w:szCs w:val="24"/>
          <w:lang w:val="id-ID"/>
        </w:rPr>
        <w:t xml:space="preserve">, </w:t>
      </w:r>
      <w:r w:rsidR="00BC0C2D">
        <w:rPr>
          <w:rFonts w:asciiTheme="majorBidi" w:hAnsiTheme="majorBidi" w:cstheme="majorBidi"/>
          <w:i/>
          <w:iCs/>
          <w:color w:val="000000" w:themeColor="text1"/>
          <w:sz w:val="24"/>
          <w:szCs w:val="24"/>
          <w:lang w:val="id-ID"/>
        </w:rPr>
        <w:t>pajappi-jappi</w:t>
      </w:r>
      <w:r w:rsidR="00BC0C2D">
        <w:rPr>
          <w:rFonts w:asciiTheme="majorBidi" w:hAnsiTheme="majorBidi" w:cstheme="majorBidi"/>
          <w:color w:val="000000" w:themeColor="text1"/>
          <w:sz w:val="24"/>
          <w:szCs w:val="24"/>
          <w:lang w:val="id-ID"/>
        </w:rPr>
        <w:t xml:space="preserve"> meme</w:t>
      </w:r>
      <w:r w:rsidR="00BC0C2D" w:rsidRPr="001F4FB7">
        <w:rPr>
          <w:rFonts w:asciiTheme="majorBidi" w:hAnsiTheme="majorBidi" w:cstheme="majorBidi"/>
          <w:color w:val="000000" w:themeColor="text1"/>
          <w:sz w:val="24"/>
          <w:szCs w:val="24"/>
          <w:lang w:val="id-ID"/>
        </w:rPr>
        <w:t>rintahkan</w:t>
      </w:r>
      <w:r w:rsidR="00BC0C2D">
        <w:rPr>
          <w:rFonts w:asciiTheme="majorBidi" w:hAnsiTheme="majorBidi" w:cstheme="majorBidi"/>
          <w:i/>
          <w:iCs/>
          <w:color w:val="000000" w:themeColor="text1"/>
          <w:sz w:val="24"/>
          <w:szCs w:val="24"/>
          <w:lang w:val="id-ID"/>
        </w:rPr>
        <w:t xml:space="preserve"> </w:t>
      </w:r>
      <w:r w:rsidR="000B7044">
        <w:rPr>
          <w:rFonts w:asciiTheme="majorBidi" w:hAnsiTheme="majorBidi" w:cstheme="majorBidi"/>
          <w:color w:val="000000" w:themeColor="text1"/>
          <w:sz w:val="24"/>
          <w:szCs w:val="24"/>
          <w:lang w:val="id-ID"/>
        </w:rPr>
        <w:t xml:space="preserve">para </w:t>
      </w:r>
      <w:proofErr w:type="spellStart"/>
      <w:r w:rsidRPr="001F4FB7">
        <w:rPr>
          <w:rFonts w:asciiTheme="majorBidi" w:hAnsiTheme="majorBidi" w:cstheme="majorBidi"/>
          <w:color w:val="000000" w:themeColor="text1"/>
          <w:sz w:val="24"/>
          <w:szCs w:val="24"/>
        </w:rPr>
        <w:t>pasien</w:t>
      </w:r>
      <w:proofErr w:type="spellEnd"/>
      <w:r w:rsidR="000B7044">
        <w:rPr>
          <w:rFonts w:asciiTheme="majorBidi" w:hAnsiTheme="majorBidi" w:cstheme="majorBidi"/>
          <w:color w:val="000000" w:themeColor="text1"/>
          <w:sz w:val="24"/>
          <w:szCs w:val="24"/>
          <w:lang w:val="id-ID"/>
        </w:rPr>
        <w:t xml:space="preserve"> </w:t>
      </w:r>
      <w:r w:rsidRPr="001F4FB7">
        <w:rPr>
          <w:rFonts w:asciiTheme="majorBidi" w:hAnsiTheme="majorBidi" w:cstheme="majorBidi"/>
          <w:color w:val="000000" w:themeColor="text1"/>
          <w:sz w:val="24"/>
          <w:szCs w:val="24"/>
          <w:lang w:val="id-ID"/>
        </w:rPr>
        <w:t>meminum air yang telah dibacakan surah Al-Fātiḥah</w:t>
      </w:r>
      <w:r w:rsidR="00442350">
        <w:rPr>
          <w:rFonts w:asciiTheme="majorBidi" w:hAnsiTheme="majorBidi" w:cstheme="majorBidi"/>
          <w:color w:val="000000" w:themeColor="text1"/>
          <w:sz w:val="24"/>
          <w:szCs w:val="24"/>
          <w:lang w:val="id-ID"/>
        </w:rPr>
        <w:t xml:space="preserve">. Ajaibnya barang yang hilang dapat diketahui keberadaannya </w:t>
      </w:r>
      <w:r w:rsidR="00C02EDB">
        <w:rPr>
          <w:rFonts w:asciiTheme="majorBidi" w:hAnsiTheme="majorBidi" w:cstheme="majorBidi"/>
          <w:color w:val="000000" w:themeColor="text1"/>
          <w:sz w:val="24"/>
          <w:szCs w:val="24"/>
          <w:lang w:val="id-ID"/>
        </w:rPr>
        <w:t xml:space="preserve">oleh </w:t>
      </w:r>
      <w:r w:rsidR="00C02EDB">
        <w:rPr>
          <w:rFonts w:asciiTheme="majorBidi" w:hAnsiTheme="majorBidi" w:cstheme="majorBidi"/>
          <w:i/>
          <w:iCs/>
          <w:color w:val="000000" w:themeColor="text1"/>
          <w:sz w:val="24"/>
          <w:szCs w:val="24"/>
          <w:lang w:val="id-ID"/>
        </w:rPr>
        <w:t xml:space="preserve">pajappi-jappi </w:t>
      </w:r>
      <w:r w:rsidR="00442350">
        <w:rPr>
          <w:rFonts w:asciiTheme="majorBidi" w:hAnsiTheme="majorBidi" w:cstheme="majorBidi"/>
          <w:color w:val="000000" w:themeColor="text1"/>
          <w:sz w:val="24"/>
          <w:szCs w:val="24"/>
          <w:lang w:val="id-ID"/>
        </w:rPr>
        <w:t>setelah para pas</w:t>
      </w:r>
      <w:r w:rsidR="00C02EDB">
        <w:rPr>
          <w:rFonts w:asciiTheme="majorBidi" w:hAnsiTheme="majorBidi" w:cstheme="majorBidi"/>
          <w:color w:val="000000" w:themeColor="text1"/>
          <w:sz w:val="24"/>
          <w:szCs w:val="24"/>
          <w:lang w:val="id-ID"/>
        </w:rPr>
        <w:t xml:space="preserve">ien meminum air yang telah dibacakan. </w:t>
      </w:r>
      <w:r w:rsidRPr="001F4FB7">
        <w:rPr>
          <w:rFonts w:asciiTheme="majorBidi" w:hAnsiTheme="majorBidi" w:cstheme="majorBidi"/>
          <w:color w:val="000000" w:themeColor="text1"/>
          <w:sz w:val="24"/>
          <w:szCs w:val="24"/>
          <w:lang w:val="id-ID"/>
        </w:rPr>
        <w:t xml:space="preserve">akan tetapi jika barang yang hilang karena </w:t>
      </w:r>
      <w:r w:rsidR="00417745" w:rsidRPr="00442350">
        <w:rPr>
          <w:rFonts w:asciiTheme="majorBidi" w:hAnsiTheme="majorBidi" w:cstheme="majorBidi"/>
          <w:color w:val="000000" w:themeColor="text1"/>
          <w:sz w:val="24"/>
          <w:szCs w:val="24"/>
          <w:lang w:val="id-ID"/>
        </w:rPr>
        <w:t xml:space="preserve">kecurian </w:t>
      </w:r>
      <w:r w:rsidRPr="001F4FB7">
        <w:rPr>
          <w:rFonts w:asciiTheme="majorBidi" w:hAnsiTheme="majorBidi" w:cstheme="majorBidi"/>
          <w:color w:val="000000" w:themeColor="text1"/>
          <w:sz w:val="24"/>
          <w:szCs w:val="24"/>
          <w:lang w:val="id-ID"/>
        </w:rPr>
        <w:t xml:space="preserve">seperti kasus yang dialami </w:t>
      </w:r>
      <w:r w:rsidRPr="00442350">
        <w:rPr>
          <w:rFonts w:asciiTheme="majorBidi" w:hAnsiTheme="majorBidi" w:cstheme="majorBidi"/>
          <w:color w:val="000000" w:themeColor="text1"/>
          <w:sz w:val="24"/>
          <w:szCs w:val="24"/>
          <w:lang w:val="id-ID"/>
        </w:rPr>
        <w:t xml:space="preserve">oleh </w:t>
      </w:r>
      <w:r w:rsidR="00073145" w:rsidRPr="00442350">
        <w:rPr>
          <w:rFonts w:asciiTheme="majorBidi" w:hAnsiTheme="majorBidi" w:cstheme="majorBidi"/>
          <w:color w:val="000000" w:themeColor="text1"/>
          <w:sz w:val="24"/>
          <w:szCs w:val="24"/>
          <w:lang w:val="id-ID"/>
        </w:rPr>
        <w:t>M</w:t>
      </w:r>
      <w:r w:rsidR="00D67048" w:rsidRPr="001F4FB7">
        <w:rPr>
          <w:rFonts w:asciiTheme="majorBidi" w:hAnsiTheme="majorBidi" w:cstheme="majorBidi"/>
          <w:color w:val="000000" w:themeColor="text1"/>
          <w:sz w:val="24"/>
          <w:szCs w:val="24"/>
          <w:lang w:val="id-ID"/>
        </w:rPr>
        <w:t xml:space="preserve">uhajir </w:t>
      </w:r>
      <w:r w:rsidR="00073145" w:rsidRPr="00442350">
        <w:rPr>
          <w:rFonts w:asciiTheme="majorBidi" w:hAnsiTheme="majorBidi" w:cstheme="majorBidi"/>
          <w:color w:val="000000" w:themeColor="text1"/>
          <w:sz w:val="24"/>
          <w:szCs w:val="24"/>
          <w:lang w:val="id-ID"/>
        </w:rPr>
        <w:t>F</w:t>
      </w:r>
      <w:r w:rsidR="00D67048" w:rsidRPr="001F4FB7">
        <w:rPr>
          <w:rFonts w:asciiTheme="majorBidi" w:hAnsiTheme="majorBidi" w:cstheme="majorBidi"/>
          <w:color w:val="000000" w:themeColor="text1"/>
          <w:sz w:val="24"/>
          <w:szCs w:val="24"/>
          <w:lang w:val="id-ID"/>
        </w:rPr>
        <w:t>uad</w:t>
      </w:r>
      <w:r w:rsidRPr="001F4FB7">
        <w:rPr>
          <w:rFonts w:asciiTheme="majorBidi" w:hAnsiTheme="majorBidi" w:cstheme="majorBidi"/>
          <w:color w:val="000000" w:themeColor="text1"/>
          <w:sz w:val="24"/>
          <w:szCs w:val="24"/>
          <w:lang w:val="id-ID"/>
        </w:rPr>
        <w:t>, tidak hanya diperintahkan meminum air itu</w:t>
      </w:r>
      <w:r w:rsidR="00073145" w:rsidRPr="00442350">
        <w:rPr>
          <w:rFonts w:asciiTheme="majorBidi" w:hAnsiTheme="majorBidi" w:cstheme="majorBidi"/>
          <w:color w:val="000000" w:themeColor="text1"/>
          <w:sz w:val="24"/>
          <w:szCs w:val="24"/>
          <w:lang w:val="id-ID"/>
        </w:rPr>
        <w:t xml:space="preserve"> </w:t>
      </w:r>
      <w:r w:rsidR="0037391D">
        <w:rPr>
          <w:rFonts w:asciiTheme="majorBidi" w:hAnsiTheme="majorBidi" w:cstheme="majorBidi"/>
          <w:color w:val="000000" w:themeColor="text1"/>
          <w:sz w:val="24"/>
          <w:szCs w:val="24"/>
          <w:lang w:val="id-ID"/>
        </w:rPr>
        <w:t xml:space="preserve">tapi </w:t>
      </w:r>
      <w:r w:rsidRPr="001F4FB7">
        <w:rPr>
          <w:rFonts w:asciiTheme="majorBidi" w:hAnsiTheme="majorBidi" w:cstheme="majorBidi"/>
          <w:color w:val="000000" w:themeColor="text1"/>
          <w:sz w:val="24"/>
          <w:szCs w:val="24"/>
          <w:lang w:val="id-ID"/>
        </w:rPr>
        <w:t xml:space="preserve">juga diperintahkan agar mempercikkan air tersebut ketempat terakhir barang itu berada. </w:t>
      </w:r>
      <w:r w:rsidRPr="001F4FB7">
        <w:rPr>
          <w:rFonts w:asciiTheme="majorBidi" w:hAnsiTheme="majorBidi" w:cstheme="majorBidi"/>
          <w:color w:val="000000" w:themeColor="text1"/>
          <w:sz w:val="24"/>
          <w:szCs w:val="24"/>
        </w:rPr>
        <w:t>M</w:t>
      </w:r>
      <w:r w:rsidRPr="001F4FB7">
        <w:rPr>
          <w:rFonts w:asciiTheme="majorBidi" w:hAnsiTheme="majorBidi" w:cstheme="majorBidi"/>
          <w:color w:val="000000" w:themeColor="text1"/>
          <w:sz w:val="24"/>
          <w:szCs w:val="24"/>
          <w:lang w:val="id-ID"/>
        </w:rPr>
        <w:t xml:space="preserve">enurut </w:t>
      </w:r>
      <w:proofErr w:type="spellStart"/>
      <w:r w:rsidRPr="001F4FB7">
        <w:rPr>
          <w:rFonts w:asciiTheme="majorBidi" w:hAnsiTheme="majorBidi" w:cstheme="majorBidi"/>
          <w:color w:val="000000" w:themeColor="text1"/>
          <w:sz w:val="24"/>
          <w:szCs w:val="24"/>
        </w:rPr>
        <w:t>tokoh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i/>
          <w:iCs/>
          <w:color w:val="000000" w:themeColor="text1"/>
          <w:sz w:val="24"/>
          <w:szCs w:val="24"/>
        </w:rPr>
        <w:t>pajappi-jappi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memerintahkan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hal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tersebut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yaitu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untuk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membuat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sipencuri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gelisah</w:t>
      </w:r>
      <w:proofErr w:type="spellEnd"/>
      <w:r w:rsidRPr="001F4FB7">
        <w:rPr>
          <w:rFonts w:asciiTheme="majorBidi" w:hAnsiTheme="majorBidi" w:cstheme="majorBidi"/>
          <w:color w:val="000000" w:themeColor="text1"/>
          <w:sz w:val="24"/>
          <w:szCs w:val="24"/>
        </w:rPr>
        <w:t xml:space="preserve"> dan </w:t>
      </w:r>
      <w:proofErr w:type="spellStart"/>
      <w:r w:rsidRPr="001F4FB7">
        <w:rPr>
          <w:rFonts w:asciiTheme="majorBidi" w:hAnsiTheme="majorBidi" w:cstheme="majorBidi"/>
          <w:color w:val="000000" w:themeColor="text1"/>
          <w:sz w:val="24"/>
          <w:szCs w:val="24"/>
        </w:rPr>
        <w:t>berniat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untuk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mengembalikan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barang</w:t>
      </w:r>
      <w:proofErr w:type="spellEnd"/>
      <w:r w:rsidRPr="001F4FB7">
        <w:rPr>
          <w:rFonts w:asciiTheme="majorBidi" w:hAnsiTheme="majorBidi" w:cstheme="majorBidi"/>
          <w:color w:val="000000" w:themeColor="text1"/>
          <w:sz w:val="24"/>
          <w:szCs w:val="24"/>
        </w:rPr>
        <w:t xml:space="preserve"> </w:t>
      </w:r>
      <w:r w:rsidR="00D67048" w:rsidRPr="001F4FB7">
        <w:rPr>
          <w:rFonts w:asciiTheme="majorBidi" w:hAnsiTheme="majorBidi" w:cstheme="majorBidi"/>
          <w:color w:val="000000" w:themeColor="text1"/>
          <w:sz w:val="24"/>
          <w:szCs w:val="24"/>
          <w:lang w:val="id-ID"/>
        </w:rPr>
        <w:t xml:space="preserve">yang </w:t>
      </w:r>
      <w:proofErr w:type="spellStart"/>
      <w:r w:rsidRPr="001F4FB7">
        <w:rPr>
          <w:rFonts w:asciiTheme="majorBidi" w:hAnsiTheme="majorBidi" w:cstheme="majorBidi"/>
          <w:color w:val="000000" w:themeColor="text1"/>
          <w:sz w:val="24"/>
          <w:szCs w:val="24"/>
        </w:rPr>
        <w:t>telah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dicuri</w:t>
      </w:r>
      <w:proofErr w:type="spellEnd"/>
      <w:r w:rsidRPr="001F4FB7">
        <w:rPr>
          <w:rFonts w:asciiTheme="majorBidi" w:hAnsiTheme="majorBidi" w:cstheme="majorBidi"/>
          <w:color w:val="000000" w:themeColor="text1"/>
          <w:sz w:val="24"/>
          <w:szCs w:val="24"/>
        </w:rPr>
        <w:t>.</w:t>
      </w:r>
      <w:r w:rsidRPr="001F4FB7">
        <w:rPr>
          <w:rStyle w:val="FootnoteReference"/>
          <w:rFonts w:asciiTheme="majorBidi" w:hAnsiTheme="majorBidi" w:cstheme="majorBidi"/>
          <w:i/>
          <w:iCs/>
          <w:color w:val="000000" w:themeColor="text1"/>
          <w:sz w:val="24"/>
          <w:szCs w:val="24"/>
        </w:rPr>
        <w:footnoteReference w:id="27"/>
      </w:r>
    </w:p>
    <w:p w14:paraId="33EEC54F" w14:textId="56B63F85" w:rsidR="00BD2697" w:rsidRPr="001F4FB7" w:rsidRDefault="00417745" w:rsidP="00417745">
      <w:pPr>
        <w:pStyle w:val="ListParagraph"/>
        <w:spacing w:after="0" w:line="360" w:lineRule="auto"/>
        <w:ind w:left="0" w:firstLine="426"/>
        <w:jc w:val="both"/>
        <w:rPr>
          <w:rFonts w:asciiTheme="majorBidi" w:hAnsiTheme="majorBidi" w:cstheme="majorBidi"/>
          <w:color w:val="000000" w:themeColor="text1"/>
          <w:sz w:val="24"/>
          <w:szCs w:val="24"/>
          <w:lang w:val="id-ID"/>
        </w:rPr>
      </w:pPr>
      <w:r w:rsidRPr="001F4FB7">
        <w:rPr>
          <w:rFonts w:asciiTheme="majorBidi" w:hAnsiTheme="majorBidi" w:cstheme="majorBidi"/>
          <w:color w:val="000000" w:themeColor="text1"/>
          <w:sz w:val="24"/>
          <w:szCs w:val="24"/>
          <w:lang w:val="id-ID"/>
        </w:rPr>
        <w:t xml:space="preserve">Setiap proses pelaksanaan praktik tradisi </w:t>
      </w:r>
      <w:r w:rsidRPr="001F4FB7">
        <w:rPr>
          <w:rFonts w:asciiTheme="majorBidi" w:hAnsiTheme="majorBidi" w:cstheme="majorBidi"/>
          <w:i/>
          <w:iCs/>
          <w:color w:val="000000" w:themeColor="text1"/>
          <w:sz w:val="24"/>
          <w:szCs w:val="24"/>
          <w:lang w:val="id-ID"/>
        </w:rPr>
        <w:t xml:space="preserve">jappi-jappi </w:t>
      </w:r>
      <w:r w:rsidRPr="001F4FB7">
        <w:rPr>
          <w:rFonts w:asciiTheme="majorBidi" w:hAnsiTheme="majorBidi" w:cstheme="majorBidi"/>
          <w:color w:val="000000" w:themeColor="text1"/>
          <w:sz w:val="24"/>
          <w:szCs w:val="24"/>
          <w:lang w:val="id-ID"/>
        </w:rPr>
        <w:t>memiliki makna dan tujuannya masing-masing</w:t>
      </w:r>
      <w:r w:rsidR="0037391D">
        <w:rPr>
          <w:rFonts w:asciiTheme="majorBidi" w:hAnsiTheme="majorBidi" w:cstheme="majorBidi"/>
          <w:color w:val="000000" w:themeColor="text1"/>
          <w:sz w:val="24"/>
          <w:szCs w:val="24"/>
          <w:lang w:val="id-ID"/>
        </w:rPr>
        <w:t>. M</w:t>
      </w:r>
      <w:r w:rsidRPr="001F4FB7">
        <w:rPr>
          <w:rFonts w:asciiTheme="majorBidi" w:hAnsiTheme="majorBidi" w:cstheme="majorBidi"/>
          <w:color w:val="000000" w:themeColor="text1"/>
          <w:sz w:val="24"/>
          <w:szCs w:val="24"/>
          <w:lang w:val="id-ID"/>
        </w:rPr>
        <w:t xml:space="preserve">elaksanakan </w:t>
      </w:r>
      <w:r w:rsidR="00D47219">
        <w:rPr>
          <w:rFonts w:asciiTheme="majorBidi" w:hAnsiTheme="majorBidi" w:cstheme="majorBidi"/>
          <w:color w:val="000000" w:themeColor="text1"/>
          <w:sz w:val="24"/>
          <w:szCs w:val="24"/>
          <w:lang w:val="id-ID"/>
        </w:rPr>
        <w:t>s</w:t>
      </w:r>
      <w:r w:rsidRPr="001F4FB7">
        <w:rPr>
          <w:rFonts w:asciiTheme="majorBidi" w:hAnsiTheme="majorBidi" w:cstheme="majorBidi"/>
          <w:color w:val="000000" w:themeColor="text1"/>
          <w:sz w:val="24"/>
          <w:szCs w:val="24"/>
          <w:lang w:val="id-ID"/>
        </w:rPr>
        <w:t>halat sunah hajat dua rakaat ber</w:t>
      </w:r>
      <w:r w:rsidR="000B7044">
        <w:rPr>
          <w:rFonts w:asciiTheme="majorBidi" w:hAnsiTheme="majorBidi" w:cstheme="majorBidi"/>
          <w:color w:val="000000" w:themeColor="text1"/>
          <w:sz w:val="24"/>
          <w:szCs w:val="24"/>
          <w:lang w:val="id-ID"/>
        </w:rPr>
        <w:t>t</w:t>
      </w:r>
      <w:r w:rsidRPr="001F4FB7">
        <w:rPr>
          <w:rFonts w:asciiTheme="majorBidi" w:hAnsiTheme="majorBidi" w:cstheme="majorBidi"/>
          <w:color w:val="000000" w:themeColor="text1"/>
          <w:sz w:val="24"/>
          <w:szCs w:val="24"/>
          <w:lang w:val="id-ID"/>
        </w:rPr>
        <w:t xml:space="preserve">ujuan meminta kepada Allah agar keinginan dikabulkan sehingga mendapatkan petunjuk keberadaan barang yang hilang </w:t>
      </w:r>
      <w:r w:rsidR="00587B1A" w:rsidRPr="001F4FB7">
        <w:rPr>
          <w:rFonts w:asciiTheme="majorBidi" w:hAnsiTheme="majorBidi" w:cstheme="majorBidi"/>
          <w:color w:val="000000" w:themeColor="text1"/>
          <w:sz w:val="24"/>
          <w:szCs w:val="24"/>
          <w:lang w:val="id-ID"/>
        </w:rPr>
        <w:t xml:space="preserve">selanjutnya </w:t>
      </w:r>
      <w:r w:rsidRPr="001F4FB7">
        <w:rPr>
          <w:rFonts w:asciiTheme="majorBidi" w:hAnsiTheme="majorBidi" w:cstheme="majorBidi"/>
          <w:color w:val="000000" w:themeColor="text1"/>
          <w:sz w:val="24"/>
          <w:szCs w:val="24"/>
          <w:lang w:val="id-ID"/>
        </w:rPr>
        <w:t xml:space="preserve">maksud dari </w:t>
      </w:r>
      <w:r w:rsidRPr="001F4FB7">
        <w:rPr>
          <w:rFonts w:asciiTheme="majorBidi" w:hAnsiTheme="majorBidi" w:cstheme="majorBidi"/>
          <w:color w:val="000000" w:themeColor="text1"/>
          <w:sz w:val="24"/>
          <w:szCs w:val="24"/>
          <w:lang w:val="id-ID"/>
        </w:rPr>
        <w:lastRenderedPageBreak/>
        <w:t xml:space="preserve">melafazkan </w:t>
      </w:r>
      <w:r w:rsidR="00D47219" w:rsidRPr="00D47219">
        <w:rPr>
          <w:rFonts w:asciiTheme="majorBidi" w:hAnsiTheme="majorBidi" w:cstheme="majorBidi"/>
          <w:i/>
          <w:iCs/>
          <w:color w:val="000000" w:themeColor="text1"/>
          <w:sz w:val="24"/>
          <w:szCs w:val="24"/>
          <w:lang w:val="id-ID"/>
        </w:rPr>
        <w:t>a</w:t>
      </w:r>
      <w:r w:rsidRPr="00D47219">
        <w:rPr>
          <w:rFonts w:asciiTheme="majorBidi" w:hAnsiTheme="majorBidi" w:cstheme="majorBidi"/>
          <w:i/>
          <w:iCs/>
          <w:color w:val="000000" w:themeColor="text1"/>
          <w:sz w:val="24"/>
          <w:szCs w:val="24"/>
          <w:lang w:val="id-ID"/>
        </w:rPr>
        <w:t>staghfirullāhal 'aẓīm</w:t>
      </w:r>
      <w:r w:rsidRPr="001F4FB7">
        <w:rPr>
          <w:rFonts w:asciiTheme="majorBidi" w:hAnsiTheme="majorBidi" w:cstheme="majorBidi"/>
          <w:color w:val="000000" w:themeColor="text1"/>
          <w:sz w:val="24"/>
          <w:szCs w:val="24"/>
          <w:lang w:val="id-ID"/>
        </w:rPr>
        <w:t xml:space="preserve"> yaitu bertujuan</w:t>
      </w:r>
      <w:r w:rsidR="0037391D">
        <w:rPr>
          <w:rFonts w:asciiTheme="majorBidi" w:hAnsiTheme="majorBidi" w:cstheme="majorBidi"/>
          <w:color w:val="000000" w:themeColor="text1"/>
          <w:sz w:val="24"/>
          <w:szCs w:val="24"/>
          <w:lang w:val="id-ID"/>
        </w:rPr>
        <w:t xml:space="preserve"> untuk</w:t>
      </w:r>
      <w:r w:rsidRPr="001F4FB7">
        <w:rPr>
          <w:rFonts w:asciiTheme="majorBidi" w:hAnsiTheme="majorBidi" w:cstheme="majorBidi"/>
          <w:color w:val="000000" w:themeColor="text1"/>
          <w:sz w:val="24"/>
          <w:szCs w:val="24"/>
          <w:lang w:val="id-ID"/>
        </w:rPr>
        <w:t xml:space="preserve"> memohon ampun. Ampunan yang di maksud bukan hanya penghapus dosa akan tetapi sebagai pemeliharaan dari kejahatan dan juga dapat mendatangkan kebaikan dan mencegah kejahatan di dunia maupun di akhirat kelak, dan maksud dari melafazkan </w:t>
      </w:r>
      <w:r w:rsidRPr="00D47219">
        <w:rPr>
          <w:rFonts w:asciiTheme="majorBidi" w:hAnsiTheme="majorBidi" w:cstheme="majorBidi"/>
          <w:i/>
          <w:iCs/>
          <w:color w:val="000000" w:themeColor="text1"/>
          <w:sz w:val="24"/>
          <w:szCs w:val="24"/>
          <w:lang w:val="id-ID"/>
        </w:rPr>
        <w:t>alḥamdulillāh</w:t>
      </w:r>
      <w:r w:rsidRPr="001F4FB7">
        <w:rPr>
          <w:rFonts w:asciiTheme="majorBidi" w:hAnsiTheme="majorBidi" w:cstheme="majorBidi"/>
          <w:color w:val="000000" w:themeColor="text1"/>
          <w:sz w:val="24"/>
          <w:szCs w:val="24"/>
          <w:lang w:val="id-ID"/>
        </w:rPr>
        <w:t xml:space="preserve"> adalah mensyukuri nikmat yang telah di berikan Allah SWT kepada hambanya</w:t>
      </w:r>
      <w:r w:rsidR="00BD2697" w:rsidRPr="001F4FB7">
        <w:rPr>
          <w:rFonts w:asciiTheme="majorBidi" w:hAnsiTheme="majorBidi" w:cstheme="majorBidi"/>
          <w:color w:val="000000" w:themeColor="text1"/>
          <w:sz w:val="24"/>
          <w:szCs w:val="24"/>
          <w:lang w:val="id-ID"/>
        </w:rPr>
        <w:t>.</w:t>
      </w:r>
    </w:p>
    <w:p w14:paraId="258CC624" w14:textId="135A269B" w:rsidR="00417745" w:rsidRPr="00D47219" w:rsidRDefault="00417745" w:rsidP="00417745">
      <w:pPr>
        <w:pStyle w:val="ListParagraph"/>
        <w:spacing w:after="0" w:line="360" w:lineRule="auto"/>
        <w:ind w:left="0" w:firstLine="426"/>
        <w:jc w:val="both"/>
        <w:rPr>
          <w:rFonts w:asciiTheme="majorBidi" w:hAnsiTheme="majorBidi" w:cstheme="majorBidi"/>
          <w:color w:val="000000" w:themeColor="text1"/>
          <w:sz w:val="24"/>
          <w:szCs w:val="24"/>
          <w:lang w:val="id-ID"/>
        </w:rPr>
      </w:pPr>
      <w:r w:rsidRPr="001F4FB7">
        <w:rPr>
          <w:rFonts w:asciiTheme="majorBidi" w:hAnsiTheme="majorBidi" w:cstheme="majorBidi"/>
          <w:color w:val="000000" w:themeColor="text1"/>
          <w:sz w:val="24"/>
          <w:szCs w:val="24"/>
          <w:lang w:val="id-ID"/>
        </w:rPr>
        <w:t xml:space="preserve"> </w:t>
      </w:r>
      <w:r w:rsidR="00BD2697" w:rsidRPr="001F4FB7">
        <w:rPr>
          <w:rFonts w:asciiTheme="majorBidi" w:hAnsiTheme="majorBidi" w:cstheme="majorBidi"/>
          <w:color w:val="000000" w:themeColor="text1"/>
          <w:sz w:val="24"/>
          <w:szCs w:val="24"/>
          <w:lang w:val="id-ID"/>
        </w:rPr>
        <w:t>M</w:t>
      </w:r>
      <w:r w:rsidRPr="001F4FB7">
        <w:rPr>
          <w:rFonts w:asciiTheme="majorBidi" w:hAnsiTheme="majorBidi" w:cstheme="majorBidi"/>
          <w:color w:val="000000" w:themeColor="text1"/>
          <w:sz w:val="24"/>
          <w:szCs w:val="24"/>
          <w:lang w:val="id-ID"/>
        </w:rPr>
        <w:t>a</w:t>
      </w:r>
      <w:r w:rsidR="00D47219">
        <w:rPr>
          <w:rFonts w:asciiTheme="majorBidi" w:hAnsiTheme="majorBidi" w:cstheme="majorBidi"/>
          <w:color w:val="000000" w:themeColor="text1"/>
          <w:sz w:val="24"/>
          <w:szCs w:val="24"/>
          <w:lang w:val="id-ID"/>
        </w:rPr>
        <w:t>kna</w:t>
      </w:r>
      <w:r w:rsidRPr="001F4FB7">
        <w:rPr>
          <w:rFonts w:asciiTheme="majorBidi" w:hAnsiTheme="majorBidi" w:cstheme="majorBidi"/>
          <w:color w:val="000000" w:themeColor="text1"/>
          <w:sz w:val="24"/>
          <w:szCs w:val="24"/>
          <w:lang w:val="id-ID"/>
        </w:rPr>
        <w:t xml:space="preserve"> dari </w:t>
      </w:r>
      <w:r w:rsidRPr="00D47219">
        <w:rPr>
          <w:rFonts w:asciiTheme="majorBidi" w:hAnsiTheme="majorBidi" w:cstheme="majorBidi"/>
          <w:i/>
          <w:iCs/>
          <w:color w:val="000000" w:themeColor="text1"/>
          <w:sz w:val="24"/>
          <w:szCs w:val="24"/>
          <w:lang w:val="id-ID"/>
        </w:rPr>
        <w:t>melafazkan lā haula walā quwwata illā bīllah</w:t>
      </w:r>
      <w:r w:rsidRPr="001F4FB7">
        <w:rPr>
          <w:rFonts w:asciiTheme="majorBidi" w:hAnsiTheme="majorBidi" w:cstheme="majorBidi"/>
          <w:color w:val="000000" w:themeColor="text1"/>
          <w:sz w:val="24"/>
          <w:szCs w:val="24"/>
          <w:lang w:val="id-ID"/>
        </w:rPr>
        <w:t xml:space="preserve"> yaitu kita penuh kepatuhan dan kepasrahan diri (kepada Allah), adapun maksud dari praktik air yang di bacakan </w:t>
      </w:r>
      <w:r w:rsidR="00D47219">
        <w:rPr>
          <w:rFonts w:asciiTheme="majorBidi" w:hAnsiTheme="majorBidi" w:cstheme="majorBidi"/>
          <w:color w:val="000000" w:themeColor="text1"/>
          <w:sz w:val="24"/>
          <w:szCs w:val="24"/>
          <w:lang w:val="id-ID"/>
        </w:rPr>
        <w:t>surah</w:t>
      </w:r>
      <w:r w:rsidRPr="001F4FB7">
        <w:rPr>
          <w:rFonts w:asciiTheme="majorBidi" w:hAnsiTheme="majorBidi" w:cstheme="majorBidi"/>
          <w:color w:val="000000" w:themeColor="text1"/>
          <w:sz w:val="24"/>
          <w:szCs w:val="24"/>
          <w:lang w:val="id-ID"/>
        </w:rPr>
        <w:t xml:space="preserve"> Al-Fātiḥah sebanyak </w:t>
      </w:r>
      <w:r w:rsidR="0063760D" w:rsidRPr="001F4FB7">
        <w:rPr>
          <w:rFonts w:asciiTheme="majorBidi" w:hAnsiTheme="majorBidi" w:cstheme="majorBidi"/>
          <w:color w:val="000000" w:themeColor="text1"/>
          <w:sz w:val="24"/>
          <w:szCs w:val="24"/>
          <w:lang w:val="id-ID"/>
        </w:rPr>
        <w:t>tujuh</w:t>
      </w:r>
      <w:r w:rsidRPr="001F4FB7">
        <w:rPr>
          <w:rFonts w:asciiTheme="majorBidi" w:hAnsiTheme="majorBidi" w:cstheme="majorBidi"/>
          <w:color w:val="000000" w:themeColor="text1"/>
          <w:sz w:val="24"/>
          <w:szCs w:val="24"/>
          <w:lang w:val="id-ID"/>
        </w:rPr>
        <w:t xml:space="preserve"> kali yaitu </w:t>
      </w:r>
      <w:r w:rsidR="00D47219">
        <w:rPr>
          <w:rFonts w:asciiTheme="majorBidi" w:hAnsiTheme="majorBidi" w:cstheme="majorBidi"/>
          <w:color w:val="000000" w:themeColor="text1"/>
          <w:sz w:val="24"/>
          <w:szCs w:val="24"/>
          <w:lang w:val="id-ID"/>
        </w:rPr>
        <w:t xml:space="preserve">surah </w:t>
      </w:r>
      <w:r w:rsidRPr="001F4FB7">
        <w:rPr>
          <w:rFonts w:asciiTheme="majorBidi" w:hAnsiTheme="majorBidi" w:cstheme="majorBidi"/>
          <w:color w:val="000000" w:themeColor="text1"/>
          <w:sz w:val="24"/>
          <w:szCs w:val="24"/>
          <w:lang w:val="id-ID"/>
        </w:rPr>
        <w:t xml:space="preserve">Al-Fātiḥah mempunyai keberkahan yang mampu membuka atau mengawali bacaan yang ada di setiap surah di dalam Al-Qur’an dan pada saat Nabi Muhammad SAW isra mi’raj dari langit pertama sampai langit ketujuh </w:t>
      </w:r>
      <w:r w:rsidR="00D47219">
        <w:rPr>
          <w:rFonts w:asciiTheme="majorBidi" w:hAnsiTheme="majorBidi" w:cstheme="majorBidi"/>
          <w:color w:val="000000" w:themeColor="text1"/>
          <w:sz w:val="24"/>
          <w:szCs w:val="24"/>
          <w:lang w:val="id-ID"/>
        </w:rPr>
        <w:t>surah</w:t>
      </w:r>
      <w:r w:rsidRPr="001F4FB7">
        <w:rPr>
          <w:rFonts w:asciiTheme="majorBidi" w:hAnsiTheme="majorBidi" w:cstheme="majorBidi"/>
          <w:color w:val="000000" w:themeColor="text1"/>
          <w:sz w:val="24"/>
          <w:szCs w:val="24"/>
          <w:lang w:val="id-ID"/>
        </w:rPr>
        <w:t xml:space="preserve"> </w:t>
      </w:r>
      <w:r w:rsidRPr="00D47219">
        <w:rPr>
          <w:rFonts w:asciiTheme="majorBidi" w:hAnsiTheme="majorBidi" w:cstheme="majorBidi"/>
          <w:color w:val="000000" w:themeColor="text1"/>
          <w:sz w:val="24"/>
          <w:szCs w:val="24"/>
          <w:lang w:val="id-ID"/>
        </w:rPr>
        <w:t xml:space="preserve">Al-Fātiḥah lah yang di baca oleh Nabi Muhammad SAW untuk membuka langit pertama sampai langit ketujuh karena </w:t>
      </w:r>
      <w:r w:rsidR="00D47219">
        <w:rPr>
          <w:rFonts w:asciiTheme="majorBidi" w:hAnsiTheme="majorBidi" w:cstheme="majorBidi"/>
          <w:color w:val="000000" w:themeColor="text1"/>
          <w:sz w:val="24"/>
          <w:szCs w:val="24"/>
          <w:lang w:val="id-ID"/>
        </w:rPr>
        <w:t>surah</w:t>
      </w:r>
      <w:r w:rsidRPr="00D47219">
        <w:rPr>
          <w:rFonts w:asciiTheme="majorBidi" w:hAnsiTheme="majorBidi" w:cstheme="majorBidi"/>
          <w:color w:val="000000" w:themeColor="text1"/>
          <w:sz w:val="24"/>
          <w:szCs w:val="24"/>
          <w:lang w:val="id-ID"/>
        </w:rPr>
        <w:t xml:space="preserve"> Al-Fātiḥah terdiri dari 7 ayat dan </w:t>
      </w:r>
      <w:r w:rsidR="00D47219">
        <w:rPr>
          <w:rFonts w:asciiTheme="majorBidi" w:hAnsiTheme="majorBidi" w:cstheme="majorBidi"/>
          <w:color w:val="000000" w:themeColor="text1"/>
          <w:sz w:val="24"/>
          <w:szCs w:val="24"/>
          <w:lang w:val="id-ID"/>
        </w:rPr>
        <w:t>surah</w:t>
      </w:r>
      <w:r w:rsidRPr="00D47219">
        <w:rPr>
          <w:rFonts w:asciiTheme="majorBidi" w:hAnsiTheme="majorBidi" w:cstheme="majorBidi"/>
          <w:color w:val="000000" w:themeColor="text1"/>
          <w:sz w:val="24"/>
          <w:szCs w:val="24"/>
          <w:lang w:val="id-ID"/>
        </w:rPr>
        <w:t xml:space="preserve"> Al-Fātiḥah juga mampu memenuhi hajat dalam waktu dekat.</w:t>
      </w:r>
      <w:r w:rsidRPr="001F4FB7">
        <w:rPr>
          <w:rStyle w:val="FootnoteReference"/>
          <w:rFonts w:asciiTheme="majorBidi" w:hAnsiTheme="majorBidi" w:cstheme="majorBidi"/>
          <w:color w:val="000000" w:themeColor="text1"/>
          <w:sz w:val="24"/>
          <w:szCs w:val="24"/>
        </w:rPr>
        <w:footnoteReference w:id="28"/>
      </w:r>
    </w:p>
    <w:p w14:paraId="6CA633D5" w14:textId="081EA1C7" w:rsidR="00D71D97" w:rsidRPr="009D1AE4" w:rsidRDefault="00BD2697" w:rsidP="009D1AE4">
      <w:pPr>
        <w:pStyle w:val="ListParagraph"/>
        <w:spacing w:after="0" w:line="360" w:lineRule="auto"/>
        <w:ind w:left="0" w:firstLine="426"/>
        <w:jc w:val="both"/>
        <w:rPr>
          <w:rFonts w:asciiTheme="majorBidi" w:hAnsiTheme="majorBidi" w:cstheme="majorBidi"/>
          <w:color w:val="000000" w:themeColor="text1"/>
          <w:sz w:val="24"/>
          <w:szCs w:val="24"/>
          <w:lang w:val="id-ID"/>
        </w:rPr>
      </w:pPr>
      <w:proofErr w:type="spellStart"/>
      <w:r w:rsidRPr="001F4FB7">
        <w:rPr>
          <w:rFonts w:asciiTheme="majorBidi" w:hAnsiTheme="majorBidi" w:cstheme="majorBidi"/>
          <w:color w:val="000000" w:themeColor="text1"/>
          <w:sz w:val="24"/>
          <w:szCs w:val="24"/>
        </w:rPr>
        <w:t>Sederhanya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i/>
          <w:iCs/>
          <w:color w:val="000000" w:themeColor="text1"/>
          <w:sz w:val="24"/>
          <w:szCs w:val="24"/>
        </w:rPr>
        <w:t>jappi-jappi</w:t>
      </w:r>
      <w:proofErr w:type="spellEnd"/>
      <w:r w:rsidRPr="001F4FB7">
        <w:rPr>
          <w:rFonts w:asciiTheme="majorBidi" w:hAnsiTheme="majorBidi" w:cstheme="majorBidi"/>
          <w:i/>
          <w:iCs/>
          <w:color w:val="000000" w:themeColor="text1"/>
          <w:sz w:val="24"/>
          <w:szCs w:val="24"/>
        </w:rPr>
        <w:t xml:space="preserve"> </w:t>
      </w:r>
      <w:proofErr w:type="spellStart"/>
      <w:r w:rsidRPr="001F4FB7">
        <w:rPr>
          <w:rFonts w:asciiTheme="majorBidi" w:hAnsiTheme="majorBidi" w:cstheme="majorBidi"/>
          <w:color w:val="000000" w:themeColor="text1"/>
          <w:sz w:val="24"/>
          <w:szCs w:val="24"/>
        </w:rPr>
        <w:t>untuk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menemukan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barang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hilang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memiliki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serangkaian</w:t>
      </w:r>
      <w:proofErr w:type="spellEnd"/>
      <w:r w:rsidRPr="001F4FB7">
        <w:rPr>
          <w:rFonts w:asciiTheme="majorBidi" w:hAnsiTheme="majorBidi" w:cstheme="majorBidi"/>
          <w:color w:val="000000" w:themeColor="text1"/>
          <w:sz w:val="24"/>
          <w:szCs w:val="24"/>
        </w:rPr>
        <w:t xml:space="preserve"> proses, </w:t>
      </w:r>
      <w:proofErr w:type="spellStart"/>
      <w:r w:rsidRPr="001F4FB7">
        <w:rPr>
          <w:rFonts w:asciiTheme="majorBidi" w:hAnsiTheme="majorBidi" w:cstheme="majorBidi"/>
          <w:color w:val="000000" w:themeColor="text1"/>
          <w:sz w:val="24"/>
          <w:szCs w:val="24"/>
        </w:rPr>
        <w:t>dimulai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dari</w:t>
      </w:r>
      <w:proofErr w:type="spellEnd"/>
      <w:r w:rsidRPr="001F4FB7">
        <w:rPr>
          <w:rFonts w:asciiTheme="majorBidi" w:hAnsiTheme="majorBidi" w:cstheme="majorBidi"/>
          <w:color w:val="000000" w:themeColor="text1"/>
          <w:sz w:val="24"/>
          <w:szCs w:val="24"/>
        </w:rPr>
        <w:t xml:space="preserve"> para </w:t>
      </w:r>
      <w:proofErr w:type="spellStart"/>
      <w:r w:rsidRPr="001F4FB7">
        <w:rPr>
          <w:rFonts w:asciiTheme="majorBidi" w:hAnsiTheme="majorBidi" w:cstheme="majorBidi"/>
          <w:color w:val="000000" w:themeColor="text1"/>
          <w:sz w:val="24"/>
          <w:szCs w:val="24"/>
        </w:rPr>
        <w:t>pasien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menceritakan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kronologis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mengapa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barang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tersebut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hilang</w:t>
      </w:r>
      <w:proofErr w:type="spellEnd"/>
      <w:r w:rsidR="000D5776" w:rsidRPr="001F4FB7">
        <w:rPr>
          <w:rFonts w:asciiTheme="majorBidi" w:hAnsiTheme="majorBidi" w:cstheme="majorBidi"/>
          <w:color w:val="000000" w:themeColor="text1"/>
          <w:sz w:val="24"/>
          <w:szCs w:val="24"/>
        </w:rPr>
        <w:t xml:space="preserve"> dan </w:t>
      </w:r>
      <w:proofErr w:type="spellStart"/>
      <w:r w:rsidR="000D5776" w:rsidRPr="001F4FB7">
        <w:rPr>
          <w:rFonts w:asciiTheme="majorBidi" w:hAnsiTheme="majorBidi" w:cstheme="majorBidi"/>
          <w:color w:val="000000" w:themeColor="text1"/>
          <w:sz w:val="24"/>
          <w:szCs w:val="24"/>
        </w:rPr>
        <w:t>dilanjukan</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dengan</w:t>
      </w:r>
      <w:proofErr w:type="spellEnd"/>
      <w:r w:rsidR="000D5776"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tokoh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i/>
          <w:iCs/>
          <w:color w:val="000000" w:themeColor="text1"/>
          <w:sz w:val="24"/>
          <w:szCs w:val="24"/>
        </w:rPr>
        <w:t>pajappi-jappi</w:t>
      </w:r>
      <w:proofErr w:type="spellEnd"/>
      <w:r w:rsidRPr="001F4FB7">
        <w:rPr>
          <w:rFonts w:asciiTheme="majorBidi" w:hAnsiTheme="majorBidi" w:cstheme="majorBidi"/>
          <w:i/>
          <w:iCs/>
          <w:color w:val="000000" w:themeColor="text1"/>
          <w:sz w:val="24"/>
          <w:szCs w:val="24"/>
        </w:rPr>
        <w:t xml:space="preserve"> </w:t>
      </w:r>
      <w:proofErr w:type="spellStart"/>
      <w:r w:rsidRPr="001F4FB7">
        <w:rPr>
          <w:rFonts w:asciiTheme="majorBidi" w:hAnsiTheme="majorBidi" w:cstheme="majorBidi"/>
          <w:color w:val="000000" w:themeColor="text1"/>
          <w:sz w:val="24"/>
          <w:szCs w:val="24"/>
        </w:rPr>
        <w:t>melaksanakan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Shalat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sunah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hajat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dua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rakaat</w:t>
      </w:r>
      <w:proofErr w:type="spellEnd"/>
      <w:r w:rsidRPr="001F4FB7">
        <w:rPr>
          <w:rFonts w:asciiTheme="majorBidi" w:hAnsiTheme="majorBidi" w:cstheme="majorBidi"/>
          <w:color w:val="000000" w:themeColor="text1"/>
          <w:sz w:val="24"/>
          <w:szCs w:val="24"/>
        </w:rPr>
        <w:t xml:space="preserve"> dan </w:t>
      </w:r>
      <w:proofErr w:type="spellStart"/>
      <w:r w:rsidRPr="001F4FB7">
        <w:rPr>
          <w:rFonts w:asciiTheme="majorBidi" w:hAnsiTheme="majorBidi" w:cstheme="majorBidi"/>
          <w:color w:val="000000" w:themeColor="text1"/>
          <w:sz w:val="24"/>
          <w:szCs w:val="24"/>
        </w:rPr>
        <w:t>membaca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serangkaian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dzikir</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termasuk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membacakan</w:t>
      </w:r>
      <w:proofErr w:type="spellEnd"/>
      <w:r w:rsidRPr="001F4FB7">
        <w:rPr>
          <w:rFonts w:asciiTheme="majorBidi" w:hAnsiTheme="majorBidi" w:cstheme="majorBidi"/>
          <w:color w:val="000000" w:themeColor="text1"/>
          <w:sz w:val="24"/>
          <w:szCs w:val="24"/>
        </w:rPr>
        <w:t xml:space="preserve"> surah </w:t>
      </w:r>
      <w:r w:rsidRPr="001F4FB7">
        <w:rPr>
          <w:rFonts w:asciiTheme="majorBidi" w:hAnsiTheme="majorBidi" w:cstheme="majorBidi"/>
          <w:color w:val="000000" w:themeColor="text1"/>
          <w:sz w:val="24"/>
          <w:szCs w:val="24"/>
          <w:lang w:val="id-ID"/>
        </w:rPr>
        <w:t>Al-Fātiḥah</w:t>
      </w:r>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kedalam</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wadah</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berisikan</w:t>
      </w:r>
      <w:proofErr w:type="spellEnd"/>
      <w:r w:rsidRPr="001F4FB7">
        <w:rPr>
          <w:rFonts w:asciiTheme="majorBidi" w:hAnsiTheme="majorBidi" w:cstheme="majorBidi"/>
          <w:color w:val="000000" w:themeColor="text1"/>
          <w:sz w:val="24"/>
          <w:szCs w:val="24"/>
        </w:rPr>
        <w:t xml:space="preserve"> air mineral</w:t>
      </w:r>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Setiap</w:t>
      </w:r>
      <w:proofErr w:type="spellEnd"/>
      <w:r w:rsidR="000D5776" w:rsidRPr="001F4FB7">
        <w:rPr>
          <w:rFonts w:asciiTheme="majorBidi" w:hAnsiTheme="majorBidi" w:cstheme="majorBidi"/>
          <w:color w:val="000000" w:themeColor="text1"/>
          <w:sz w:val="24"/>
          <w:szCs w:val="24"/>
        </w:rPr>
        <w:t xml:space="preserve"> proses</w:t>
      </w:r>
      <w:r w:rsidR="002A0992" w:rsidRPr="001F4FB7">
        <w:rPr>
          <w:rFonts w:asciiTheme="majorBidi" w:hAnsiTheme="majorBidi" w:cstheme="majorBidi"/>
          <w:color w:val="000000" w:themeColor="text1"/>
          <w:sz w:val="24"/>
          <w:szCs w:val="24"/>
        </w:rPr>
        <w:t xml:space="preserve"> </w:t>
      </w:r>
      <w:proofErr w:type="spellStart"/>
      <w:r w:rsidR="002A0992" w:rsidRPr="001F4FB7">
        <w:rPr>
          <w:rFonts w:asciiTheme="majorBidi" w:hAnsiTheme="majorBidi" w:cstheme="majorBidi"/>
          <w:color w:val="000000" w:themeColor="text1"/>
          <w:sz w:val="24"/>
          <w:szCs w:val="24"/>
        </w:rPr>
        <w:t>praktik</w:t>
      </w:r>
      <w:proofErr w:type="spellEnd"/>
      <w:r w:rsidR="002A0992"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tradisi</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i/>
          <w:iCs/>
          <w:color w:val="000000" w:themeColor="text1"/>
          <w:sz w:val="24"/>
          <w:szCs w:val="24"/>
        </w:rPr>
        <w:t>jappi-jappi</w:t>
      </w:r>
      <w:proofErr w:type="spellEnd"/>
      <w:r w:rsidR="000D5776" w:rsidRPr="001F4FB7">
        <w:rPr>
          <w:rFonts w:asciiTheme="majorBidi" w:hAnsiTheme="majorBidi" w:cstheme="majorBidi"/>
          <w:i/>
          <w:iCs/>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ternyata</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memiliki</w:t>
      </w:r>
      <w:proofErr w:type="spellEnd"/>
      <w:r w:rsidR="000D5776"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makna</w:t>
      </w:r>
      <w:proofErr w:type="spellEnd"/>
      <w:r w:rsidRPr="001F4FB7">
        <w:rPr>
          <w:rFonts w:asciiTheme="majorBidi" w:hAnsiTheme="majorBidi" w:cstheme="majorBidi"/>
          <w:color w:val="000000" w:themeColor="text1"/>
          <w:sz w:val="24"/>
          <w:szCs w:val="24"/>
        </w:rPr>
        <w:t xml:space="preserve"> dan </w:t>
      </w:r>
      <w:proofErr w:type="spellStart"/>
      <w:r w:rsidRPr="001F4FB7">
        <w:rPr>
          <w:rFonts w:asciiTheme="majorBidi" w:hAnsiTheme="majorBidi" w:cstheme="majorBidi"/>
          <w:color w:val="000000" w:themeColor="text1"/>
          <w:sz w:val="24"/>
          <w:szCs w:val="24"/>
        </w:rPr>
        <w:t>tujuan</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Didalam</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penenganan</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kasus</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memiliki</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du</w:t>
      </w:r>
      <w:r w:rsidR="002A0992" w:rsidRPr="001F4FB7">
        <w:rPr>
          <w:rFonts w:asciiTheme="majorBidi" w:hAnsiTheme="majorBidi" w:cstheme="majorBidi"/>
          <w:color w:val="000000" w:themeColor="text1"/>
          <w:sz w:val="24"/>
          <w:szCs w:val="24"/>
        </w:rPr>
        <w:t>a</w:t>
      </w:r>
      <w:proofErr w:type="spellEnd"/>
      <w:r w:rsidR="000D5776" w:rsidRPr="001F4FB7">
        <w:rPr>
          <w:rFonts w:asciiTheme="majorBidi" w:hAnsiTheme="majorBidi" w:cstheme="majorBidi"/>
          <w:color w:val="000000" w:themeColor="text1"/>
          <w:sz w:val="24"/>
          <w:szCs w:val="24"/>
        </w:rPr>
        <w:t xml:space="preserve"> acara, </w:t>
      </w:r>
      <w:proofErr w:type="spellStart"/>
      <w:r w:rsidR="000D5776" w:rsidRPr="001F4FB7">
        <w:rPr>
          <w:rFonts w:asciiTheme="majorBidi" w:hAnsiTheme="majorBidi" w:cstheme="majorBidi"/>
          <w:color w:val="000000" w:themeColor="text1"/>
          <w:sz w:val="24"/>
          <w:szCs w:val="24"/>
        </w:rPr>
        <w:t>yaitu</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barang</w:t>
      </w:r>
      <w:proofErr w:type="spellEnd"/>
      <w:r w:rsidR="000D5776" w:rsidRPr="001F4FB7">
        <w:rPr>
          <w:rFonts w:asciiTheme="majorBidi" w:hAnsiTheme="majorBidi" w:cstheme="majorBidi"/>
          <w:color w:val="000000" w:themeColor="text1"/>
          <w:sz w:val="24"/>
          <w:szCs w:val="24"/>
        </w:rPr>
        <w:t xml:space="preserve"> yang </w:t>
      </w:r>
      <w:proofErr w:type="spellStart"/>
      <w:r w:rsidR="000D5776" w:rsidRPr="001F4FB7">
        <w:rPr>
          <w:rFonts w:asciiTheme="majorBidi" w:hAnsiTheme="majorBidi" w:cstheme="majorBidi"/>
          <w:color w:val="000000" w:themeColor="text1"/>
          <w:sz w:val="24"/>
          <w:szCs w:val="24"/>
        </w:rPr>
        <w:t>hilang</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karena</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tercecer</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hanya</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diperintahkan</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untuk</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meminum</w:t>
      </w:r>
      <w:proofErr w:type="spellEnd"/>
      <w:r w:rsidR="000D5776" w:rsidRPr="001F4FB7">
        <w:rPr>
          <w:rFonts w:asciiTheme="majorBidi" w:hAnsiTheme="majorBidi" w:cstheme="majorBidi"/>
          <w:color w:val="000000" w:themeColor="text1"/>
          <w:sz w:val="24"/>
          <w:szCs w:val="24"/>
        </w:rPr>
        <w:t xml:space="preserve"> air yang </w:t>
      </w:r>
      <w:proofErr w:type="spellStart"/>
      <w:r w:rsidR="000D5776" w:rsidRPr="001F4FB7">
        <w:rPr>
          <w:rFonts w:asciiTheme="majorBidi" w:hAnsiTheme="majorBidi" w:cstheme="majorBidi"/>
          <w:color w:val="000000" w:themeColor="text1"/>
          <w:sz w:val="24"/>
          <w:szCs w:val="24"/>
        </w:rPr>
        <w:t>telah</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dibacakan</w:t>
      </w:r>
      <w:proofErr w:type="spellEnd"/>
      <w:r w:rsidR="000D5776" w:rsidRPr="001F4FB7">
        <w:rPr>
          <w:rFonts w:asciiTheme="majorBidi" w:hAnsiTheme="majorBidi" w:cstheme="majorBidi"/>
          <w:color w:val="000000" w:themeColor="text1"/>
          <w:sz w:val="24"/>
          <w:szCs w:val="24"/>
        </w:rPr>
        <w:t xml:space="preserve"> surah </w:t>
      </w:r>
      <w:r w:rsidR="000D5776" w:rsidRPr="001F4FB7">
        <w:rPr>
          <w:rFonts w:asciiTheme="majorBidi" w:hAnsiTheme="majorBidi" w:cstheme="majorBidi"/>
          <w:color w:val="000000" w:themeColor="text1"/>
          <w:sz w:val="24"/>
          <w:szCs w:val="24"/>
          <w:lang w:val="id-ID"/>
        </w:rPr>
        <w:t>Al-Fātiḥah</w:t>
      </w:r>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sedangkan</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barang</w:t>
      </w:r>
      <w:proofErr w:type="spellEnd"/>
      <w:r w:rsidR="000D5776" w:rsidRPr="001F4FB7">
        <w:rPr>
          <w:rFonts w:asciiTheme="majorBidi" w:hAnsiTheme="majorBidi" w:cstheme="majorBidi"/>
          <w:color w:val="000000" w:themeColor="text1"/>
          <w:sz w:val="24"/>
          <w:szCs w:val="24"/>
        </w:rPr>
        <w:t xml:space="preserve"> yang </w:t>
      </w:r>
      <w:proofErr w:type="spellStart"/>
      <w:r w:rsidR="000D5776" w:rsidRPr="001F4FB7">
        <w:rPr>
          <w:rFonts w:asciiTheme="majorBidi" w:hAnsiTheme="majorBidi" w:cstheme="majorBidi"/>
          <w:color w:val="000000" w:themeColor="text1"/>
          <w:sz w:val="24"/>
          <w:szCs w:val="24"/>
        </w:rPr>
        <w:t>hilang</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karena</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kecurian</w:t>
      </w:r>
      <w:proofErr w:type="spellEnd"/>
      <w:r w:rsidR="000D5776" w:rsidRPr="001F4FB7">
        <w:rPr>
          <w:rFonts w:asciiTheme="majorBidi" w:hAnsiTheme="majorBidi" w:cstheme="majorBidi"/>
          <w:color w:val="000000" w:themeColor="text1"/>
          <w:sz w:val="24"/>
          <w:szCs w:val="24"/>
        </w:rPr>
        <w:t xml:space="preserve"> </w:t>
      </w:r>
      <w:proofErr w:type="spellStart"/>
      <w:r w:rsidR="000D5776" w:rsidRPr="001F4FB7">
        <w:rPr>
          <w:rFonts w:asciiTheme="majorBidi" w:hAnsiTheme="majorBidi" w:cstheme="majorBidi"/>
          <w:color w:val="000000" w:themeColor="text1"/>
          <w:sz w:val="24"/>
          <w:szCs w:val="24"/>
        </w:rPr>
        <w:t>diperintahkan</w:t>
      </w:r>
      <w:proofErr w:type="spellEnd"/>
      <w:r w:rsidR="000D5776" w:rsidRPr="001F4FB7">
        <w:rPr>
          <w:rFonts w:asciiTheme="majorBidi" w:hAnsiTheme="majorBidi" w:cstheme="majorBidi"/>
          <w:color w:val="000000" w:themeColor="text1"/>
          <w:sz w:val="24"/>
          <w:szCs w:val="24"/>
        </w:rPr>
        <w:t xml:space="preserve"> </w:t>
      </w:r>
      <w:proofErr w:type="spellStart"/>
      <w:r w:rsidR="002A0992" w:rsidRPr="001F4FB7">
        <w:rPr>
          <w:rFonts w:asciiTheme="majorBidi" w:hAnsiTheme="majorBidi" w:cstheme="majorBidi"/>
          <w:color w:val="000000" w:themeColor="text1"/>
          <w:sz w:val="24"/>
          <w:szCs w:val="24"/>
        </w:rPr>
        <w:t>tidak</w:t>
      </w:r>
      <w:proofErr w:type="spellEnd"/>
      <w:r w:rsidR="002A0992" w:rsidRPr="001F4FB7">
        <w:rPr>
          <w:rFonts w:asciiTheme="majorBidi" w:hAnsiTheme="majorBidi" w:cstheme="majorBidi"/>
          <w:color w:val="000000" w:themeColor="text1"/>
          <w:sz w:val="24"/>
          <w:szCs w:val="24"/>
        </w:rPr>
        <w:t xml:space="preserve"> </w:t>
      </w:r>
      <w:proofErr w:type="spellStart"/>
      <w:r w:rsidR="002A0992" w:rsidRPr="001F4FB7">
        <w:rPr>
          <w:rFonts w:asciiTheme="majorBidi" w:hAnsiTheme="majorBidi" w:cstheme="majorBidi"/>
          <w:color w:val="000000" w:themeColor="text1"/>
          <w:sz w:val="24"/>
          <w:szCs w:val="24"/>
        </w:rPr>
        <w:t>hanya</w:t>
      </w:r>
      <w:proofErr w:type="spellEnd"/>
      <w:r w:rsidR="002A0992" w:rsidRPr="001F4FB7">
        <w:rPr>
          <w:rFonts w:asciiTheme="majorBidi" w:hAnsiTheme="majorBidi" w:cstheme="majorBidi"/>
          <w:color w:val="000000" w:themeColor="text1"/>
          <w:sz w:val="24"/>
          <w:szCs w:val="24"/>
        </w:rPr>
        <w:t xml:space="preserve"> </w:t>
      </w:r>
      <w:proofErr w:type="spellStart"/>
      <w:r w:rsidR="002A0992" w:rsidRPr="001F4FB7">
        <w:rPr>
          <w:rFonts w:asciiTheme="majorBidi" w:hAnsiTheme="majorBidi" w:cstheme="majorBidi"/>
          <w:color w:val="000000" w:themeColor="text1"/>
          <w:sz w:val="24"/>
          <w:szCs w:val="24"/>
        </w:rPr>
        <w:t>meminum</w:t>
      </w:r>
      <w:proofErr w:type="spellEnd"/>
      <w:r w:rsidR="002A0992" w:rsidRPr="001F4FB7">
        <w:rPr>
          <w:rFonts w:asciiTheme="majorBidi" w:hAnsiTheme="majorBidi" w:cstheme="majorBidi"/>
          <w:color w:val="000000" w:themeColor="text1"/>
          <w:sz w:val="24"/>
          <w:szCs w:val="24"/>
        </w:rPr>
        <w:t xml:space="preserve"> air </w:t>
      </w:r>
      <w:proofErr w:type="spellStart"/>
      <w:r w:rsidR="002A0992" w:rsidRPr="001F4FB7">
        <w:rPr>
          <w:rFonts w:asciiTheme="majorBidi" w:hAnsiTheme="majorBidi" w:cstheme="majorBidi"/>
          <w:color w:val="000000" w:themeColor="text1"/>
          <w:sz w:val="24"/>
          <w:szCs w:val="24"/>
        </w:rPr>
        <w:t>tersebut</w:t>
      </w:r>
      <w:proofErr w:type="spellEnd"/>
      <w:r w:rsidR="002A0992" w:rsidRPr="001F4FB7">
        <w:rPr>
          <w:rFonts w:asciiTheme="majorBidi" w:hAnsiTheme="majorBidi" w:cstheme="majorBidi"/>
          <w:color w:val="000000" w:themeColor="text1"/>
          <w:sz w:val="24"/>
          <w:szCs w:val="24"/>
        </w:rPr>
        <w:t xml:space="preserve"> </w:t>
      </w:r>
      <w:proofErr w:type="spellStart"/>
      <w:r w:rsidR="002A0992" w:rsidRPr="001F4FB7">
        <w:rPr>
          <w:rFonts w:asciiTheme="majorBidi" w:hAnsiTheme="majorBidi" w:cstheme="majorBidi"/>
          <w:color w:val="000000" w:themeColor="text1"/>
          <w:sz w:val="24"/>
          <w:szCs w:val="24"/>
        </w:rPr>
        <w:t>akan</w:t>
      </w:r>
      <w:proofErr w:type="spellEnd"/>
      <w:r w:rsidR="002A0992" w:rsidRPr="001F4FB7">
        <w:rPr>
          <w:rFonts w:asciiTheme="majorBidi" w:hAnsiTheme="majorBidi" w:cstheme="majorBidi"/>
          <w:color w:val="000000" w:themeColor="text1"/>
          <w:sz w:val="24"/>
          <w:szCs w:val="24"/>
        </w:rPr>
        <w:t xml:space="preserve"> </w:t>
      </w:r>
      <w:proofErr w:type="spellStart"/>
      <w:r w:rsidR="002A0992" w:rsidRPr="001F4FB7">
        <w:rPr>
          <w:rFonts w:asciiTheme="majorBidi" w:hAnsiTheme="majorBidi" w:cstheme="majorBidi"/>
          <w:color w:val="000000" w:themeColor="text1"/>
          <w:sz w:val="24"/>
          <w:szCs w:val="24"/>
        </w:rPr>
        <w:t>tetapi</w:t>
      </w:r>
      <w:proofErr w:type="spellEnd"/>
      <w:r w:rsidR="002A0992" w:rsidRPr="001F4FB7">
        <w:rPr>
          <w:rFonts w:asciiTheme="majorBidi" w:hAnsiTheme="majorBidi" w:cstheme="majorBidi"/>
          <w:color w:val="000000" w:themeColor="text1"/>
          <w:sz w:val="24"/>
          <w:szCs w:val="24"/>
        </w:rPr>
        <w:t xml:space="preserve"> air yang </w:t>
      </w:r>
      <w:proofErr w:type="spellStart"/>
      <w:r w:rsidR="002A0992" w:rsidRPr="001F4FB7">
        <w:rPr>
          <w:rFonts w:asciiTheme="majorBidi" w:hAnsiTheme="majorBidi" w:cstheme="majorBidi"/>
          <w:color w:val="000000" w:themeColor="text1"/>
          <w:sz w:val="24"/>
          <w:szCs w:val="24"/>
        </w:rPr>
        <w:t>telah</w:t>
      </w:r>
      <w:proofErr w:type="spellEnd"/>
      <w:r w:rsidR="002A0992" w:rsidRPr="001F4FB7">
        <w:rPr>
          <w:rFonts w:asciiTheme="majorBidi" w:hAnsiTheme="majorBidi" w:cstheme="majorBidi"/>
          <w:color w:val="000000" w:themeColor="text1"/>
          <w:sz w:val="24"/>
          <w:szCs w:val="24"/>
        </w:rPr>
        <w:t xml:space="preserve"> </w:t>
      </w:r>
      <w:proofErr w:type="spellStart"/>
      <w:r w:rsidR="002A0992" w:rsidRPr="001F4FB7">
        <w:rPr>
          <w:rFonts w:asciiTheme="majorBidi" w:hAnsiTheme="majorBidi" w:cstheme="majorBidi"/>
          <w:color w:val="000000" w:themeColor="text1"/>
          <w:sz w:val="24"/>
          <w:szCs w:val="24"/>
        </w:rPr>
        <w:t>dibacakan</w:t>
      </w:r>
      <w:proofErr w:type="spellEnd"/>
      <w:r w:rsidR="002A0992" w:rsidRPr="001F4FB7">
        <w:rPr>
          <w:rFonts w:asciiTheme="majorBidi" w:hAnsiTheme="majorBidi" w:cstheme="majorBidi"/>
          <w:color w:val="000000" w:themeColor="text1"/>
          <w:sz w:val="24"/>
          <w:szCs w:val="24"/>
        </w:rPr>
        <w:t xml:space="preserve"> surah </w:t>
      </w:r>
      <w:r w:rsidR="002A0992" w:rsidRPr="001F4FB7">
        <w:rPr>
          <w:rFonts w:asciiTheme="majorBidi" w:hAnsiTheme="majorBidi" w:cstheme="majorBidi"/>
          <w:color w:val="000000" w:themeColor="text1"/>
          <w:sz w:val="24"/>
          <w:szCs w:val="24"/>
          <w:lang w:val="id-ID"/>
        </w:rPr>
        <w:t>Al-Fātiḥah</w:t>
      </w:r>
      <w:r w:rsidR="002A0992" w:rsidRPr="001F4FB7">
        <w:rPr>
          <w:rFonts w:asciiTheme="majorBidi" w:hAnsiTheme="majorBidi" w:cstheme="majorBidi"/>
          <w:color w:val="000000" w:themeColor="text1"/>
          <w:sz w:val="24"/>
          <w:szCs w:val="24"/>
        </w:rPr>
        <w:t xml:space="preserve"> </w:t>
      </w:r>
      <w:proofErr w:type="spellStart"/>
      <w:r w:rsidR="002A0992" w:rsidRPr="001F4FB7">
        <w:rPr>
          <w:rFonts w:asciiTheme="majorBidi" w:hAnsiTheme="majorBidi" w:cstheme="majorBidi"/>
          <w:color w:val="000000" w:themeColor="text1"/>
          <w:sz w:val="24"/>
          <w:szCs w:val="24"/>
        </w:rPr>
        <w:t>dipercikkan</w:t>
      </w:r>
      <w:proofErr w:type="spellEnd"/>
      <w:r w:rsidR="002A0992" w:rsidRPr="001F4FB7">
        <w:rPr>
          <w:rFonts w:asciiTheme="majorBidi" w:hAnsiTheme="majorBidi" w:cstheme="majorBidi"/>
          <w:color w:val="000000" w:themeColor="text1"/>
          <w:sz w:val="24"/>
          <w:szCs w:val="24"/>
        </w:rPr>
        <w:t xml:space="preserve"> </w:t>
      </w:r>
      <w:proofErr w:type="spellStart"/>
      <w:r w:rsidR="002A0992" w:rsidRPr="001F4FB7">
        <w:rPr>
          <w:rFonts w:asciiTheme="majorBidi" w:hAnsiTheme="majorBidi" w:cstheme="majorBidi"/>
          <w:color w:val="000000" w:themeColor="text1"/>
          <w:sz w:val="24"/>
          <w:szCs w:val="24"/>
        </w:rPr>
        <w:t>ketempat</w:t>
      </w:r>
      <w:proofErr w:type="spellEnd"/>
      <w:r w:rsidR="002A0992" w:rsidRPr="001F4FB7">
        <w:rPr>
          <w:rFonts w:asciiTheme="majorBidi" w:hAnsiTheme="majorBidi" w:cstheme="majorBidi"/>
          <w:color w:val="000000" w:themeColor="text1"/>
          <w:sz w:val="24"/>
          <w:szCs w:val="24"/>
        </w:rPr>
        <w:t xml:space="preserve"> </w:t>
      </w:r>
      <w:proofErr w:type="spellStart"/>
      <w:r w:rsidR="002A0992" w:rsidRPr="001F4FB7">
        <w:rPr>
          <w:rFonts w:asciiTheme="majorBidi" w:hAnsiTheme="majorBidi" w:cstheme="majorBidi"/>
          <w:color w:val="000000" w:themeColor="text1"/>
          <w:sz w:val="24"/>
          <w:szCs w:val="24"/>
        </w:rPr>
        <w:t>terakhir</w:t>
      </w:r>
      <w:proofErr w:type="spellEnd"/>
      <w:r w:rsidR="002A0992" w:rsidRPr="001F4FB7">
        <w:rPr>
          <w:rFonts w:asciiTheme="majorBidi" w:hAnsiTheme="majorBidi" w:cstheme="majorBidi"/>
          <w:color w:val="000000" w:themeColor="text1"/>
          <w:sz w:val="24"/>
          <w:szCs w:val="24"/>
        </w:rPr>
        <w:t xml:space="preserve"> </w:t>
      </w:r>
      <w:proofErr w:type="spellStart"/>
      <w:r w:rsidR="002A0992" w:rsidRPr="001F4FB7">
        <w:rPr>
          <w:rFonts w:asciiTheme="majorBidi" w:hAnsiTheme="majorBidi" w:cstheme="majorBidi"/>
          <w:color w:val="000000" w:themeColor="text1"/>
          <w:sz w:val="24"/>
          <w:szCs w:val="24"/>
        </w:rPr>
        <w:t>barang</w:t>
      </w:r>
      <w:proofErr w:type="spellEnd"/>
      <w:r w:rsidR="002A0992" w:rsidRPr="001F4FB7">
        <w:rPr>
          <w:rFonts w:asciiTheme="majorBidi" w:hAnsiTheme="majorBidi" w:cstheme="majorBidi"/>
          <w:color w:val="000000" w:themeColor="text1"/>
          <w:sz w:val="24"/>
          <w:szCs w:val="24"/>
        </w:rPr>
        <w:t xml:space="preserve"> </w:t>
      </w:r>
      <w:proofErr w:type="spellStart"/>
      <w:r w:rsidR="002A0992" w:rsidRPr="001F4FB7">
        <w:rPr>
          <w:rFonts w:asciiTheme="majorBidi" w:hAnsiTheme="majorBidi" w:cstheme="majorBidi"/>
          <w:color w:val="000000" w:themeColor="text1"/>
          <w:sz w:val="24"/>
          <w:szCs w:val="24"/>
        </w:rPr>
        <w:t>itu</w:t>
      </w:r>
      <w:proofErr w:type="spellEnd"/>
      <w:r w:rsidR="002A0992" w:rsidRPr="001F4FB7">
        <w:rPr>
          <w:rFonts w:asciiTheme="majorBidi" w:hAnsiTheme="majorBidi" w:cstheme="majorBidi"/>
          <w:color w:val="000000" w:themeColor="text1"/>
          <w:sz w:val="24"/>
          <w:szCs w:val="24"/>
        </w:rPr>
        <w:t xml:space="preserve"> </w:t>
      </w:r>
      <w:proofErr w:type="spellStart"/>
      <w:r w:rsidR="002A0992" w:rsidRPr="001F4FB7">
        <w:rPr>
          <w:rFonts w:asciiTheme="majorBidi" w:hAnsiTheme="majorBidi" w:cstheme="majorBidi"/>
          <w:color w:val="000000" w:themeColor="text1"/>
          <w:sz w:val="24"/>
          <w:szCs w:val="24"/>
        </w:rPr>
        <w:t>dicuri</w:t>
      </w:r>
      <w:proofErr w:type="spellEnd"/>
      <w:r w:rsidR="002A0992" w:rsidRPr="001F4FB7">
        <w:rPr>
          <w:rFonts w:asciiTheme="majorBidi" w:hAnsiTheme="majorBidi" w:cstheme="majorBidi"/>
          <w:color w:val="000000" w:themeColor="text1"/>
          <w:sz w:val="24"/>
          <w:szCs w:val="24"/>
        </w:rPr>
        <w:t>.</w:t>
      </w:r>
      <w:r w:rsidR="00D71D97">
        <w:rPr>
          <w:rFonts w:asciiTheme="majorBidi" w:hAnsiTheme="majorBidi" w:cstheme="majorBidi"/>
          <w:color w:val="000000" w:themeColor="text1"/>
          <w:sz w:val="24"/>
          <w:szCs w:val="24"/>
          <w:lang w:val="id-ID"/>
        </w:rPr>
        <w:t xml:space="preserve"> </w:t>
      </w:r>
    </w:p>
    <w:p w14:paraId="43163A26" w14:textId="77777777" w:rsidR="0076336A" w:rsidRPr="001F4FB7" w:rsidRDefault="0076336A" w:rsidP="001F4FB7">
      <w:pPr>
        <w:pStyle w:val="ListParagraph"/>
        <w:numPr>
          <w:ilvl w:val="1"/>
          <w:numId w:val="1"/>
        </w:numPr>
        <w:spacing w:after="0" w:line="360" w:lineRule="auto"/>
        <w:ind w:left="426" w:hanging="426"/>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Transmisi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Jappi-jappi</w:t>
      </w:r>
      <w:proofErr w:type="spellEnd"/>
      <w:r w:rsidRPr="001F4FB7">
        <w:rPr>
          <w:rFonts w:asciiTheme="majorBidi" w:hAnsiTheme="majorBidi" w:cstheme="majorBidi"/>
          <w:color w:val="000000" w:themeColor="text1"/>
          <w:sz w:val="24"/>
          <w:szCs w:val="24"/>
        </w:rPr>
        <w:t xml:space="preserve"> </w:t>
      </w:r>
    </w:p>
    <w:p w14:paraId="64CB33D6" w14:textId="5E3BE4EC" w:rsidR="008F2360" w:rsidRPr="001F4FB7" w:rsidRDefault="008F2360" w:rsidP="008F2360">
      <w:pPr>
        <w:spacing w:after="0" w:line="360" w:lineRule="auto"/>
        <w:ind w:firstLine="426"/>
        <w:jc w:val="both"/>
        <w:rPr>
          <w:rFonts w:asciiTheme="majorBidi" w:hAnsiTheme="majorBidi" w:cstheme="majorBidi"/>
          <w:color w:val="000000" w:themeColor="text1"/>
          <w:sz w:val="24"/>
          <w:szCs w:val="24"/>
          <w:lang w:val="id-ID"/>
        </w:rPr>
      </w:pPr>
      <w:r w:rsidRPr="001F4FB7">
        <w:rPr>
          <w:rFonts w:asciiTheme="majorBidi" w:hAnsiTheme="majorBidi" w:cstheme="majorBidi"/>
          <w:color w:val="000000" w:themeColor="text1"/>
          <w:sz w:val="24"/>
          <w:szCs w:val="24"/>
          <w:lang w:val="id-ID"/>
        </w:rPr>
        <w:t>Transmisi budaya merupakan salah satu proses yang berkaitan dengan enkulturasi. Transmisi budaya adalah ketika nilai-nilai budaya diwariskan dari satu generasi ke generasi berikutnya. Berkaitan dengan hal tersebut, banyak pakar budaya berpendapat bahwa transmisi budaya hanyalah sebuah proses pendidikan</w:t>
      </w:r>
      <w:r w:rsidRPr="001F4FB7">
        <w:rPr>
          <w:rFonts w:asciiTheme="majorBidi" w:hAnsiTheme="majorBidi" w:cstheme="majorBidi"/>
          <w:color w:val="000000" w:themeColor="text1"/>
          <w:sz w:val="24"/>
          <w:szCs w:val="24"/>
        </w:rPr>
        <w:t>.</w:t>
      </w:r>
      <w:r w:rsidRPr="001F4FB7">
        <w:rPr>
          <w:rStyle w:val="FootnoteReference"/>
          <w:rFonts w:asciiTheme="majorBidi" w:hAnsiTheme="majorBidi" w:cstheme="majorBidi"/>
          <w:color w:val="000000" w:themeColor="text1"/>
          <w:sz w:val="24"/>
          <w:szCs w:val="24"/>
        </w:rPr>
        <w:footnoteReference w:id="29"/>
      </w:r>
      <w:r w:rsidRPr="001F4FB7">
        <w:rPr>
          <w:rFonts w:asciiTheme="majorBidi" w:hAnsiTheme="majorBidi" w:cstheme="majorBidi"/>
          <w:color w:val="000000" w:themeColor="text1"/>
          <w:sz w:val="24"/>
          <w:szCs w:val="24"/>
        </w:rPr>
        <w:t xml:space="preserve"> </w:t>
      </w:r>
      <w:r w:rsidRPr="001F4FB7">
        <w:rPr>
          <w:rFonts w:asciiTheme="majorBidi" w:hAnsiTheme="majorBidi" w:cstheme="majorBidi"/>
          <w:color w:val="000000" w:themeColor="text1"/>
          <w:sz w:val="24"/>
          <w:szCs w:val="24"/>
          <w:lang w:val="id-ID"/>
        </w:rPr>
        <w:t xml:space="preserve">Sebagaimana halnya yang di lakukan oleh Pajappi-jappi pada tradisi pembacaan </w:t>
      </w:r>
      <w:r w:rsidR="00B318F3" w:rsidRPr="001F4FB7">
        <w:rPr>
          <w:rFonts w:asciiTheme="majorBidi" w:hAnsiTheme="majorBidi" w:cstheme="majorBidi"/>
          <w:color w:val="000000" w:themeColor="text1"/>
          <w:sz w:val="24"/>
          <w:szCs w:val="24"/>
        </w:rPr>
        <w:t>surah</w:t>
      </w:r>
      <w:r w:rsidRPr="001F4FB7">
        <w:rPr>
          <w:rFonts w:asciiTheme="majorBidi" w:hAnsiTheme="majorBidi" w:cstheme="majorBidi"/>
          <w:color w:val="000000" w:themeColor="text1"/>
          <w:sz w:val="24"/>
          <w:szCs w:val="24"/>
          <w:lang w:val="id-ID"/>
        </w:rPr>
        <w:t xml:space="preserve"> Al-Fātiḥah untuk menemukan barang yang hilang, tradisi ini sudah ada sejak lama dan sampai sekarang masih terjaga karena adanya transmisi pada tradisi ini.</w:t>
      </w:r>
    </w:p>
    <w:p w14:paraId="48D16EF5" w14:textId="4DB5AD98" w:rsidR="008F2360" w:rsidRPr="001F4FB7" w:rsidRDefault="008F2360" w:rsidP="008F2360">
      <w:pPr>
        <w:spacing w:after="0" w:line="360" w:lineRule="auto"/>
        <w:ind w:firstLine="426"/>
        <w:jc w:val="both"/>
        <w:rPr>
          <w:rFonts w:asciiTheme="majorBidi" w:hAnsiTheme="majorBidi" w:cstheme="majorBidi"/>
          <w:i/>
          <w:iCs/>
          <w:color w:val="000000" w:themeColor="text1"/>
          <w:sz w:val="24"/>
          <w:szCs w:val="24"/>
          <w:lang w:val="id-ID"/>
        </w:rPr>
      </w:pPr>
      <w:r w:rsidRPr="001F4FB7">
        <w:rPr>
          <w:rFonts w:asciiTheme="majorBidi" w:hAnsiTheme="majorBidi" w:cstheme="majorBidi"/>
          <w:color w:val="000000" w:themeColor="text1"/>
          <w:sz w:val="24"/>
          <w:szCs w:val="24"/>
          <w:lang w:val="id-ID"/>
        </w:rPr>
        <w:lastRenderedPageBreak/>
        <w:t>Praktik tradisi pembacaan surah Al-Fātiḥah untuk menemukan barang yang hilang ini sudah ada sejak lama tepatnya bersumber salah satu ulama Indonesia, Kiai Kholil Bangkalan, yang dianggap sebagai sufi terkenal dan sebagai pencipta atau cikal bakal berdirinya pesantren</w:t>
      </w:r>
      <w:r w:rsidR="00BD4B1F">
        <w:rPr>
          <w:rFonts w:asciiTheme="majorBidi" w:hAnsiTheme="majorBidi" w:cstheme="majorBidi"/>
          <w:color w:val="000000" w:themeColor="text1"/>
          <w:sz w:val="24"/>
          <w:szCs w:val="24"/>
          <w:lang w:val="id-ID"/>
        </w:rPr>
        <w:t>. T</w:t>
      </w:r>
      <w:r w:rsidRPr="001F4FB7">
        <w:rPr>
          <w:rFonts w:asciiTheme="majorBidi" w:hAnsiTheme="majorBidi" w:cstheme="majorBidi"/>
          <w:color w:val="000000" w:themeColor="text1"/>
          <w:sz w:val="24"/>
          <w:szCs w:val="24"/>
          <w:lang w:val="id-ID"/>
        </w:rPr>
        <w:t xml:space="preserve">okoh </w:t>
      </w:r>
      <w:r w:rsidRPr="001F4FB7">
        <w:rPr>
          <w:rFonts w:asciiTheme="majorBidi" w:hAnsiTheme="majorBidi" w:cstheme="majorBidi"/>
          <w:i/>
          <w:iCs/>
          <w:color w:val="000000" w:themeColor="text1"/>
          <w:sz w:val="24"/>
          <w:szCs w:val="24"/>
          <w:lang w:val="id-ID"/>
        </w:rPr>
        <w:t>pajappi-jappi</w:t>
      </w:r>
      <w:r w:rsidRPr="001F4FB7">
        <w:rPr>
          <w:rFonts w:asciiTheme="majorBidi" w:hAnsiTheme="majorBidi" w:cstheme="majorBidi"/>
          <w:color w:val="000000" w:themeColor="text1"/>
          <w:sz w:val="24"/>
          <w:szCs w:val="24"/>
          <w:lang w:val="id-ID"/>
        </w:rPr>
        <w:t xml:space="preserve"> mempelajari tradisi ini dengan mengikuti sebuah komunitas yang bernama perguruan ilmu Al-Hikmah Al-Qur’an komunitas ini terbentuk pada tahun 1993 dan beliau mengikuti komunitas tersebut pada tahun 1995. </w:t>
      </w:r>
      <w:r w:rsidR="00BD4B1F">
        <w:rPr>
          <w:rFonts w:asciiTheme="majorBidi" w:hAnsiTheme="majorBidi" w:cstheme="majorBidi"/>
          <w:color w:val="000000" w:themeColor="text1"/>
          <w:sz w:val="24"/>
          <w:szCs w:val="24"/>
          <w:lang w:val="id-ID"/>
        </w:rPr>
        <w:t>K</w:t>
      </w:r>
      <w:r w:rsidRPr="001F4FB7">
        <w:rPr>
          <w:rFonts w:asciiTheme="majorBidi" w:hAnsiTheme="majorBidi" w:cstheme="majorBidi"/>
          <w:color w:val="000000" w:themeColor="text1"/>
          <w:sz w:val="24"/>
          <w:szCs w:val="24"/>
          <w:lang w:val="id-ID"/>
        </w:rPr>
        <w:t xml:space="preserve">omunitas ini </w:t>
      </w:r>
      <w:r w:rsidR="00BD4B1F">
        <w:rPr>
          <w:rFonts w:asciiTheme="majorBidi" w:hAnsiTheme="majorBidi" w:cstheme="majorBidi"/>
          <w:color w:val="000000" w:themeColor="text1"/>
          <w:sz w:val="24"/>
          <w:szCs w:val="24"/>
          <w:lang w:val="id-ID"/>
        </w:rPr>
        <w:t>dibentuk bertujuan</w:t>
      </w:r>
      <w:r w:rsidRPr="001F4FB7">
        <w:rPr>
          <w:rFonts w:asciiTheme="majorBidi" w:hAnsiTheme="majorBidi" w:cstheme="majorBidi"/>
          <w:color w:val="000000" w:themeColor="text1"/>
          <w:sz w:val="24"/>
          <w:szCs w:val="24"/>
          <w:lang w:val="id-ID"/>
        </w:rPr>
        <w:t xml:space="preserve"> </w:t>
      </w:r>
      <w:r w:rsidR="00BD4B1F">
        <w:rPr>
          <w:rFonts w:asciiTheme="majorBidi" w:hAnsiTheme="majorBidi" w:cstheme="majorBidi"/>
          <w:color w:val="000000" w:themeColor="text1"/>
          <w:sz w:val="24"/>
          <w:szCs w:val="24"/>
          <w:lang w:val="id-ID"/>
        </w:rPr>
        <w:t xml:space="preserve">untuk </w:t>
      </w:r>
      <w:r w:rsidRPr="001F4FB7">
        <w:rPr>
          <w:rFonts w:asciiTheme="majorBidi" w:hAnsiTheme="majorBidi" w:cstheme="majorBidi"/>
          <w:color w:val="000000" w:themeColor="text1"/>
          <w:sz w:val="24"/>
          <w:szCs w:val="24"/>
          <w:lang w:val="id-ID"/>
        </w:rPr>
        <w:t xml:space="preserve">mempelajari mukjizat dari </w:t>
      </w:r>
      <w:r w:rsidR="00D67048" w:rsidRPr="001F4FB7">
        <w:rPr>
          <w:rFonts w:asciiTheme="majorBidi" w:hAnsiTheme="majorBidi" w:cstheme="majorBidi"/>
          <w:color w:val="000000" w:themeColor="text1"/>
          <w:sz w:val="24"/>
          <w:szCs w:val="24"/>
          <w:lang w:val="id-ID"/>
        </w:rPr>
        <w:t>surah Al-Fātiḥah</w:t>
      </w:r>
      <w:r w:rsidRPr="001F4FB7">
        <w:rPr>
          <w:rFonts w:asciiTheme="majorBidi" w:hAnsiTheme="majorBidi" w:cstheme="majorBidi"/>
          <w:color w:val="000000" w:themeColor="text1"/>
          <w:sz w:val="24"/>
          <w:szCs w:val="24"/>
          <w:lang w:val="id-ID"/>
        </w:rPr>
        <w:t xml:space="preserve"> </w:t>
      </w:r>
      <w:r w:rsidR="00BD4B1F">
        <w:rPr>
          <w:rFonts w:asciiTheme="majorBidi" w:hAnsiTheme="majorBidi" w:cstheme="majorBidi"/>
          <w:color w:val="000000" w:themeColor="text1"/>
          <w:sz w:val="24"/>
          <w:szCs w:val="24"/>
          <w:lang w:val="id-ID"/>
        </w:rPr>
        <w:t xml:space="preserve">yang mampu </w:t>
      </w:r>
      <w:r w:rsidRPr="001F4FB7">
        <w:rPr>
          <w:rFonts w:asciiTheme="majorBidi" w:hAnsiTheme="majorBidi" w:cstheme="majorBidi"/>
          <w:color w:val="000000" w:themeColor="text1"/>
          <w:sz w:val="24"/>
          <w:szCs w:val="24"/>
          <w:lang w:val="id-ID"/>
        </w:rPr>
        <w:t>menemukan barang hilang</w:t>
      </w:r>
      <w:r w:rsidR="00BD4B1F">
        <w:rPr>
          <w:rFonts w:asciiTheme="majorBidi" w:hAnsiTheme="majorBidi" w:cstheme="majorBidi"/>
          <w:color w:val="000000" w:themeColor="text1"/>
          <w:sz w:val="24"/>
          <w:szCs w:val="24"/>
          <w:lang w:val="id-ID"/>
        </w:rPr>
        <w:t xml:space="preserve"> dan</w:t>
      </w:r>
      <w:r w:rsidRPr="001F4FB7">
        <w:rPr>
          <w:rFonts w:asciiTheme="majorBidi" w:hAnsiTheme="majorBidi" w:cstheme="majorBidi"/>
          <w:color w:val="000000" w:themeColor="text1"/>
          <w:sz w:val="24"/>
          <w:szCs w:val="24"/>
          <w:lang w:val="id-ID"/>
        </w:rPr>
        <w:t xml:space="preserve"> berbagai mukjizat dari setiap surah dan ayat suci Al-Qur’an</w:t>
      </w:r>
      <w:r w:rsidR="00BD4B1F">
        <w:rPr>
          <w:rFonts w:asciiTheme="majorBidi" w:hAnsiTheme="majorBidi" w:cstheme="majorBidi"/>
          <w:color w:val="000000" w:themeColor="text1"/>
          <w:sz w:val="24"/>
          <w:szCs w:val="24"/>
          <w:lang w:val="id-ID"/>
        </w:rPr>
        <w:t>. P</w:t>
      </w:r>
      <w:r w:rsidRPr="001F4FB7">
        <w:rPr>
          <w:rFonts w:asciiTheme="majorBidi" w:hAnsiTheme="majorBidi" w:cstheme="majorBidi"/>
          <w:color w:val="000000" w:themeColor="text1"/>
          <w:sz w:val="24"/>
          <w:szCs w:val="24"/>
          <w:lang w:val="id-ID"/>
        </w:rPr>
        <w:t>endiri dari komunitas ilmu Al-Hikmah Al-Qur’an yaitu bapak Husain Hambari sekaligus menjadi guru</w:t>
      </w:r>
      <w:r w:rsidR="00BD4B1F">
        <w:rPr>
          <w:rFonts w:asciiTheme="majorBidi" w:hAnsiTheme="majorBidi" w:cstheme="majorBidi"/>
          <w:color w:val="000000" w:themeColor="text1"/>
          <w:sz w:val="24"/>
          <w:szCs w:val="24"/>
          <w:lang w:val="id-ID"/>
        </w:rPr>
        <w:t xml:space="preserve"> di komunitas ini yang mempraktikan </w:t>
      </w:r>
      <w:r w:rsidRPr="001F4FB7">
        <w:rPr>
          <w:rFonts w:asciiTheme="majorBidi" w:hAnsiTheme="majorBidi" w:cstheme="majorBidi"/>
          <w:color w:val="000000" w:themeColor="text1"/>
          <w:sz w:val="24"/>
          <w:szCs w:val="24"/>
          <w:lang w:val="id-ID"/>
        </w:rPr>
        <w:t xml:space="preserve">tradisi pembacaan </w:t>
      </w:r>
      <w:r w:rsidR="00D67048" w:rsidRPr="001F4FB7">
        <w:rPr>
          <w:rFonts w:asciiTheme="majorBidi" w:hAnsiTheme="majorBidi" w:cstheme="majorBidi"/>
          <w:color w:val="000000" w:themeColor="text1"/>
          <w:sz w:val="24"/>
          <w:szCs w:val="24"/>
          <w:lang w:val="id-ID"/>
        </w:rPr>
        <w:t>surah</w:t>
      </w:r>
      <w:r w:rsidRPr="001F4FB7">
        <w:rPr>
          <w:rFonts w:asciiTheme="majorBidi" w:hAnsiTheme="majorBidi" w:cstheme="majorBidi"/>
          <w:color w:val="000000" w:themeColor="text1"/>
          <w:sz w:val="24"/>
          <w:szCs w:val="24"/>
          <w:lang w:val="id-ID"/>
        </w:rPr>
        <w:t xml:space="preserve"> Al-Fātiḥah untuk menemukan barang hilang. Hal ini diungkapkan oleh </w:t>
      </w:r>
      <w:r w:rsidRPr="001F4FB7">
        <w:rPr>
          <w:rFonts w:asciiTheme="majorBidi" w:hAnsiTheme="majorBidi" w:cstheme="majorBidi"/>
          <w:i/>
          <w:iCs/>
          <w:color w:val="000000" w:themeColor="text1"/>
          <w:sz w:val="24"/>
          <w:szCs w:val="24"/>
          <w:lang w:val="id-ID"/>
        </w:rPr>
        <w:t>pajappi-jappi</w:t>
      </w:r>
      <w:r w:rsidR="00C65E8C" w:rsidRPr="001F4FB7">
        <w:rPr>
          <w:rFonts w:asciiTheme="majorBidi" w:hAnsiTheme="majorBidi" w:cstheme="majorBidi"/>
          <w:i/>
          <w:iCs/>
          <w:color w:val="000000" w:themeColor="text1"/>
          <w:sz w:val="24"/>
          <w:szCs w:val="24"/>
          <w:lang w:val="id-ID"/>
        </w:rPr>
        <w:t xml:space="preserve"> </w:t>
      </w:r>
    </w:p>
    <w:p w14:paraId="58A2C3D6" w14:textId="7D19B7DE" w:rsidR="00C65E8C" w:rsidRPr="001F4FB7" w:rsidRDefault="00C65E8C" w:rsidP="00C65E8C">
      <w:pPr>
        <w:spacing w:after="0" w:line="240" w:lineRule="auto"/>
        <w:ind w:left="709" w:right="757" w:firstLine="426"/>
        <w:jc w:val="both"/>
        <w:rPr>
          <w:rFonts w:asciiTheme="majorBidi" w:hAnsiTheme="majorBidi" w:cstheme="majorBidi"/>
          <w:color w:val="000000" w:themeColor="text1"/>
          <w:sz w:val="24"/>
          <w:szCs w:val="24"/>
          <w:lang w:val="id-ID"/>
        </w:rPr>
      </w:pPr>
      <w:bookmarkStart w:id="3" w:name="_Hlk149641156"/>
      <w:r w:rsidRPr="001F4FB7">
        <w:rPr>
          <w:rFonts w:asciiTheme="majorBidi" w:hAnsiTheme="majorBidi" w:cstheme="majorBidi"/>
          <w:i/>
          <w:iCs/>
          <w:color w:val="000000" w:themeColor="text1"/>
          <w:sz w:val="24"/>
          <w:szCs w:val="24"/>
          <w:lang w:val="id-ID"/>
        </w:rPr>
        <w:t>“sa</w:t>
      </w:r>
      <w:r w:rsidR="00D67048" w:rsidRPr="001F4FB7">
        <w:rPr>
          <w:rFonts w:asciiTheme="majorBidi" w:hAnsiTheme="majorBidi" w:cstheme="majorBidi"/>
          <w:i/>
          <w:iCs/>
          <w:color w:val="000000" w:themeColor="text1"/>
          <w:sz w:val="24"/>
          <w:szCs w:val="24"/>
          <w:lang w:val="id-ID"/>
        </w:rPr>
        <w:t xml:space="preserve">ya </w:t>
      </w:r>
      <w:r w:rsidRPr="001F4FB7">
        <w:rPr>
          <w:rFonts w:asciiTheme="majorBidi" w:hAnsiTheme="majorBidi" w:cstheme="majorBidi"/>
          <w:i/>
          <w:iCs/>
          <w:color w:val="000000" w:themeColor="text1"/>
          <w:sz w:val="24"/>
          <w:szCs w:val="24"/>
          <w:lang w:val="id-ID"/>
        </w:rPr>
        <w:t>belajar ini tradisi dari komunitas yang namanya itu    perguruan ilmu Al-Hikmah Al-Qur’an, di bentuk itu komunitas tahun 1993 dan yang bentuk itu komunitas pak Husain Hambari beliau mi juga yang jadi guru yang ajar saya tradisi ini,terus komunitas ini tidak hanya mempelajari mukjizat dari Surah Al-Fātiḥah tapi kita juga mempelajari beberapa ayat yang mempunyai mukjizat atau fadilah-fadilah tertentu dan katanya pak hambir sumber tradisi dari Kiai Kholil Bangkalan, yang berasal dari Kota Madura”</w:t>
      </w:r>
      <w:r w:rsidRPr="001F4FB7">
        <w:rPr>
          <w:rFonts w:asciiTheme="majorBidi" w:hAnsiTheme="majorBidi" w:cstheme="majorBidi"/>
          <w:color w:val="000000" w:themeColor="text1"/>
          <w:sz w:val="24"/>
          <w:szCs w:val="24"/>
          <w:lang w:val="id-ID"/>
        </w:rPr>
        <w:t>.</w:t>
      </w:r>
      <w:bookmarkEnd w:id="3"/>
      <w:r w:rsidRPr="001F4FB7">
        <w:rPr>
          <w:rStyle w:val="FootnoteReference"/>
          <w:rFonts w:asciiTheme="majorBidi" w:hAnsiTheme="majorBidi" w:cstheme="majorBidi"/>
          <w:color w:val="000000" w:themeColor="text1"/>
          <w:sz w:val="24"/>
          <w:szCs w:val="24"/>
        </w:rPr>
        <w:footnoteReference w:id="30"/>
      </w:r>
    </w:p>
    <w:p w14:paraId="2DB50E53" w14:textId="77777777" w:rsidR="007C5E45" w:rsidRPr="001F4FB7" w:rsidRDefault="007C5E45" w:rsidP="0012372A">
      <w:pPr>
        <w:spacing w:after="0" w:line="360" w:lineRule="auto"/>
        <w:jc w:val="both"/>
        <w:rPr>
          <w:rFonts w:asciiTheme="majorBidi" w:hAnsiTheme="majorBidi" w:cstheme="majorBidi"/>
          <w:color w:val="000000" w:themeColor="text1"/>
          <w:sz w:val="24"/>
          <w:szCs w:val="24"/>
          <w:lang w:val="id-ID"/>
        </w:rPr>
      </w:pPr>
      <w:r w:rsidRPr="001F4FB7">
        <w:rPr>
          <w:rFonts w:asciiTheme="majorBidi" w:hAnsiTheme="majorBidi" w:cstheme="majorBidi"/>
          <w:color w:val="000000" w:themeColor="text1"/>
          <w:sz w:val="24"/>
          <w:szCs w:val="24"/>
          <w:lang w:val="id-ID"/>
        </w:rPr>
        <w:t xml:space="preserve">Setelah peneliti mendapatkan informasi terkait sejarah munculnya tradisi ini, peneliti telah menyulusuri biografi mulai dari tokoh </w:t>
      </w:r>
      <w:r w:rsidRPr="001F4FB7">
        <w:rPr>
          <w:rFonts w:asciiTheme="majorBidi" w:hAnsiTheme="majorBidi" w:cstheme="majorBidi"/>
          <w:i/>
          <w:iCs/>
          <w:color w:val="000000" w:themeColor="text1"/>
          <w:sz w:val="24"/>
          <w:szCs w:val="24"/>
          <w:lang w:val="id-ID"/>
        </w:rPr>
        <w:t xml:space="preserve">pajappi-jappi </w:t>
      </w:r>
      <w:r w:rsidRPr="001F4FB7">
        <w:rPr>
          <w:rFonts w:asciiTheme="majorBidi" w:hAnsiTheme="majorBidi" w:cstheme="majorBidi"/>
          <w:color w:val="000000" w:themeColor="text1"/>
          <w:sz w:val="24"/>
          <w:szCs w:val="24"/>
          <w:lang w:val="id-ID"/>
        </w:rPr>
        <w:t xml:space="preserve">sampai kiyai Kholil Bangkalan yang dianggap sebagai pencetus tradisi ini. </w:t>
      </w:r>
    </w:p>
    <w:p w14:paraId="15F3604B" w14:textId="77777777" w:rsidR="007C5E45" w:rsidRPr="001F4FB7" w:rsidRDefault="007C5E45" w:rsidP="007C5E45">
      <w:pPr>
        <w:spacing w:after="0" w:line="360" w:lineRule="auto"/>
        <w:ind w:firstLine="426"/>
        <w:jc w:val="both"/>
        <w:rPr>
          <w:rFonts w:asciiTheme="majorBidi" w:hAnsiTheme="majorBidi" w:cstheme="majorBidi"/>
          <w:color w:val="000000" w:themeColor="text1"/>
          <w:sz w:val="24"/>
          <w:szCs w:val="24"/>
          <w:lang w:val="id-ID"/>
        </w:rPr>
      </w:pPr>
      <w:r w:rsidRPr="001F4FB7">
        <w:rPr>
          <w:rFonts w:asciiTheme="majorBidi" w:hAnsiTheme="majorBidi" w:cstheme="majorBidi"/>
          <w:color w:val="000000" w:themeColor="text1"/>
          <w:sz w:val="24"/>
          <w:szCs w:val="24"/>
          <w:lang w:val="id-ID"/>
        </w:rPr>
        <w:t xml:space="preserve">4.2.1 Biografi Tokoh </w:t>
      </w:r>
      <w:r w:rsidRPr="001F4FB7">
        <w:rPr>
          <w:rFonts w:asciiTheme="majorBidi" w:hAnsiTheme="majorBidi" w:cstheme="majorBidi"/>
          <w:i/>
          <w:iCs/>
          <w:color w:val="000000" w:themeColor="text1"/>
          <w:sz w:val="24"/>
          <w:szCs w:val="24"/>
          <w:lang w:val="id-ID"/>
        </w:rPr>
        <w:t>Jappi-jappi</w:t>
      </w:r>
    </w:p>
    <w:p w14:paraId="34C1E46E" w14:textId="1292055F" w:rsidR="007C5E45" w:rsidRPr="001F4FB7" w:rsidRDefault="007C5E45" w:rsidP="007C5E45">
      <w:pPr>
        <w:spacing w:after="0" w:line="360" w:lineRule="auto"/>
        <w:ind w:left="426" w:firstLine="567"/>
        <w:jc w:val="both"/>
        <w:rPr>
          <w:rFonts w:asciiTheme="majorBidi" w:hAnsiTheme="majorBidi" w:cstheme="majorBidi"/>
          <w:color w:val="000000" w:themeColor="text1"/>
          <w:sz w:val="24"/>
          <w:szCs w:val="24"/>
          <w:lang w:val="id-ID"/>
        </w:rPr>
      </w:pPr>
      <w:r w:rsidRPr="001F4FB7">
        <w:rPr>
          <w:rFonts w:asciiTheme="majorBidi" w:hAnsiTheme="majorBidi" w:cstheme="majorBidi"/>
          <w:color w:val="000000" w:themeColor="text1"/>
          <w:sz w:val="24"/>
          <w:szCs w:val="24"/>
          <w:lang w:val="id-ID"/>
        </w:rPr>
        <w:t xml:space="preserve">Nama dari tokoh </w:t>
      </w:r>
      <w:r w:rsidRPr="001F4FB7">
        <w:rPr>
          <w:rFonts w:asciiTheme="majorBidi" w:hAnsiTheme="majorBidi" w:cstheme="majorBidi"/>
          <w:i/>
          <w:iCs/>
          <w:color w:val="000000" w:themeColor="text1"/>
          <w:sz w:val="24"/>
          <w:szCs w:val="24"/>
          <w:lang w:val="id-ID"/>
        </w:rPr>
        <w:t>pajappi-jappi</w:t>
      </w:r>
      <w:r w:rsidRPr="001F4FB7">
        <w:rPr>
          <w:rFonts w:asciiTheme="majorBidi" w:hAnsiTheme="majorBidi" w:cstheme="majorBidi"/>
          <w:color w:val="000000" w:themeColor="text1"/>
          <w:sz w:val="24"/>
          <w:szCs w:val="24"/>
          <w:lang w:val="id-ID"/>
        </w:rPr>
        <w:t xml:space="preserve"> tersebut ialah Bapak Abdul Rasyid yang sekarang berumur 53 tahun ia lahir di Provinsi Sulawesi Selatan, Kabupaten Maros pada tanggal 31 Desember Tahun 1970, keseharian yang biasa ia lakukan berprofesi sebagai PNS di salah satu instansi yang ada di Kota Kendari, dan juga sekaligus menjadi ketua RT di tempat beliau tinggal tidak hanya itu beliau juga di percayakan untuk menjadi muadzin </w:t>
      </w:r>
      <w:r w:rsidR="00E606F4">
        <w:rPr>
          <w:rFonts w:asciiTheme="majorBidi" w:hAnsiTheme="majorBidi" w:cstheme="majorBidi"/>
          <w:color w:val="000000" w:themeColor="text1"/>
          <w:sz w:val="24"/>
          <w:szCs w:val="24"/>
          <w:lang w:val="id-ID"/>
        </w:rPr>
        <w:t>disalah satu mesjid icon di Kota Kendari yaitu</w:t>
      </w:r>
      <w:r w:rsidRPr="001F4FB7">
        <w:rPr>
          <w:rFonts w:asciiTheme="majorBidi" w:hAnsiTheme="majorBidi" w:cstheme="majorBidi"/>
          <w:color w:val="000000" w:themeColor="text1"/>
          <w:sz w:val="24"/>
          <w:szCs w:val="24"/>
          <w:lang w:val="id-ID"/>
        </w:rPr>
        <w:t xml:space="preserve"> mesjid Al-Kautsar atau yang biasa disebut oleh masyarakat mesjid Agung.</w:t>
      </w:r>
      <w:r w:rsidRPr="001F4FB7">
        <w:rPr>
          <w:rStyle w:val="FootnoteReference"/>
          <w:rFonts w:asciiTheme="majorBidi" w:hAnsiTheme="majorBidi" w:cstheme="majorBidi"/>
          <w:color w:val="000000" w:themeColor="text1"/>
          <w:sz w:val="24"/>
          <w:szCs w:val="24"/>
        </w:rPr>
        <w:footnoteReference w:id="31"/>
      </w:r>
    </w:p>
    <w:p w14:paraId="0D6518DF" w14:textId="39CC3B44" w:rsidR="007C5E45" w:rsidRPr="001F4FB7" w:rsidRDefault="007C5E45" w:rsidP="007C5E45">
      <w:pPr>
        <w:spacing w:after="0" w:line="360" w:lineRule="auto"/>
        <w:ind w:left="567" w:hanging="141"/>
        <w:jc w:val="both"/>
        <w:rPr>
          <w:rFonts w:asciiTheme="majorBidi" w:hAnsiTheme="majorBidi" w:cstheme="majorBidi"/>
          <w:color w:val="000000" w:themeColor="text1"/>
          <w:sz w:val="24"/>
          <w:szCs w:val="24"/>
          <w:lang w:val="id-ID"/>
        </w:rPr>
      </w:pPr>
      <w:r w:rsidRPr="001F4FB7">
        <w:rPr>
          <w:rFonts w:asciiTheme="majorBidi" w:hAnsiTheme="majorBidi" w:cstheme="majorBidi"/>
          <w:color w:val="000000" w:themeColor="text1"/>
          <w:sz w:val="24"/>
          <w:szCs w:val="24"/>
          <w:lang w:val="id-ID"/>
        </w:rPr>
        <w:t>4.2.2 Biografi Pak Husain Hambari</w:t>
      </w:r>
    </w:p>
    <w:p w14:paraId="333071FC" w14:textId="6145452A" w:rsidR="007C5E45" w:rsidRPr="001F4FB7" w:rsidRDefault="007C5E45" w:rsidP="006909CF">
      <w:pPr>
        <w:spacing w:after="0" w:line="360" w:lineRule="auto"/>
        <w:ind w:left="426" w:right="49" w:firstLine="567"/>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lang w:val="id-ID"/>
        </w:rPr>
        <w:t xml:space="preserve">Husain Hambari adalah pendiri dari komunitas ilmu Al-Hikmah Al-Qur’an dan sekaligus menjadi guru yang mengajarkan tradisi pembacaan </w:t>
      </w:r>
      <w:r w:rsidR="00E606F4">
        <w:rPr>
          <w:rFonts w:asciiTheme="majorBidi" w:hAnsiTheme="majorBidi" w:cstheme="majorBidi"/>
          <w:color w:val="000000" w:themeColor="text1"/>
          <w:sz w:val="24"/>
          <w:szCs w:val="24"/>
          <w:lang w:val="id-ID"/>
        </w:rPr>
        <w:t>surah</w:t>
      </w:r>
      <w:r w:rsidRPr="001F4FB7">
        <w:rPr>
          <w:rFonts w:asciiTheme="majorBidi" w:hAnsiTheme="majorBidi" w:cstheme="majorBidi"/>
          <w:color w:val="000000" w:themeColor="text1"/>
          <w:sz w:val="24"/>
          <w:szCs w:val="24"/>
          <w:lang w:val="id-ID"/>
        </w:rPr>
        <w:t xml:space="preserve"> Al-Fātiḥah untuk menemukan barang yang hilang. Ia lahir di Madura pada tanggal 3 Mei tahun 1953 dan wafat pada tahun 2015 di </w:t>
      </w:r>
      <w:r w:rsidRPr="001F4FB7">
        <w:rPr>
          <w:rFonts w:asciiTheme="majorBidi" w:hAnsiTheme="majorBidi" w:cstheme="majorBidi"/>
          <w:color w:val="000000" w:themeColor="text1"/>
          <w:sz w:val="24"/>
          <w:szCs w:val="24"/>
          <w:lang w:val="id-ID"/>
        </w:rPr>
        <w:lastRenderedPageBreak/>
        <w:t xml:space="preserve">Kendari tepat pada umur 62 tahun, semasa hidupnya ia pernah mondok di salah satu pesantren Kiyai Kholil yang ada di Madura secara tidak langsung sanad keilmuanya sampai kepada salah satu ulama besar yang di miliki Indonesia yaitu Kiyai Kholil. Pada sekitar tahun 1988 ia berpindah domisili di Kota Kendari karena ia mendapatkan pekerjaan di salah satu Instansi pemerintahan yang ada di Kota Kendari, selama ia tinggal di Kota Kendari ia bermukim di Kel. Anawai Kec. Wua-wua, kedatangan ia di Kota Kendari tidak hanya untuk bekerja sebagai PNS yang ada di Kota Kendari akan tetapi ia membentuk komunitas yang mempelajari berbagai mukjizat dari setiap surah dan ayat yang di dalam kitab suci Al-Qur’an termasuk pembacaan QS. </w:t>
      </w:r>
      <w:proofErr w:type="spellStart"/>
      <w:r w:rsidRPr="001F4FB7">
        <w:rPr>
          <w:rFonts w:asciiTheme="majorBidi" w:hAnsiTheme="majorBidi" w:cstheme="majorBidi"/>
          <w:color w:val="000000" w:themeColor="text1"/>
          <w:sz w:val="24"/>
          <w:szCs w:val="24"/>
        </w:rPr>
        <w:t>Al-Fātiḥah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untuk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menemukan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barang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hilang</w:t>
      </w:r>
      <w:proofErr w:type="spellEnd"/>
      <w:r w:rsidRPr="001F4FB7">
        <w:rPr>
          <w:rFonts w:asciiTheme="majorBidi" w:hAnsiTheme="majorBidi" w:cstheme="majorBidi"/>
          <w:color w:val="000000" w:themeColor="text1"/>
          <w:sz w:val="24"/>
          <w:szCs w:val="24"/>
        </w:rPr>
        <w:t xml:space="preserve"> pada </w:t>
      </w:r>
      <w:proofErr w:type="spellStart"/>
      <w:r w:rsidRPr="001F4FB7">
        <w:rPr>
          <w:rFonts w:asciiTheme="majorBidi" w:hAnsiTheme="majorBidi" w:cstheme="majorBidi"/>
          <w:color w:val="000000" w:themeColor="text1"/>
          <w:sz w:val="24"/>
          <w:szCs w:val="24"/>
        </w:rPr>
        <w:t>tahun</w:t>
      </w:r>
      <w:proofErr w:type="spellEnd"/>
      <w:r w:rsidRPr="001F4FB7">
        <w:rPr>
          <w:rFonts w:asciiTheme="majorBidi" w:hAnsiTheme="majorBidi" w:cstheme="majorBidi"/>
          <w:color w:val="000000" w:themeColor="text1"/>
          <w:sz w:val="24"/>
          <w:szCs w:val="24"/>
        </w:rPr>
        <w:t xml:space="preserve"> 1993.</w:t>
      </w:r>
      <w:r w:rsidRPr="001F4FB7">
        <w:rPr>
          <w:rStyle w:val="FootnoteReference"/>
          <w:rFonts w:asciiTheme="majorBidi" w:hAnsiTheme="majorBidi" w:cstheme="majorBidi"/>
          <w:color w:val="000000" w:themeColor="text1"/>
          <w:sz w:val="24"/>
          <w:szCs w:val="24"/>
        </w:rPr>
        <w:footnoteReference w:id="32"/>
      </w:r>
      <w:r w:rsidR="006909CF" w:rsidRPr="001F4FB7">
        <w:rPr>
          <w:rFonts w:asciiTheme="majorBidi" w:hAnsiTheme="majorBidi" w:cstheme="majorBidi"/>
          <w:color w:val="000000" w:themeColor="text1"/>
          <w:sz w:val="24"/>
          <w:szCs w:val="24"/>
        </w:rPr>
        <w:t xml:space="preserve"> </w:t>
      </w:r>
    </w:p>
    <w:p w14:paraId="02DBD4E7" w14:textId="7595C1E6" w:rsidR="007C5E45" w:rsidRPr="001F4FB7" w:rsidRDefault="007C5E45" w:rsidP="007C5E45">
      <w:pPr>
        <w:spacing w:after="0" w:line="360" w:lineRule="auto"/>
        <w:ind w:left="567" w:hanging="141"/>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4.2.</w:t>
      </w:r>
      <w:r w:rsidR="00376E37" w:rsidRPr="001F4FB7">
        <w:rPr>
          <w:rFonts w:asciiTheme="majorBidi" w:hAnsiTheme="majorBidi" w:cstheme="majorBidi"/>
          <w:color w:val="000000" w:themeColor="text1"/>
          <w:sz w:val="24"/>
          <w:szCs w:val="24"/>
        </w:rPr>
        <w:t>3</w:t>
      </w:r>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Biografi</w:t>
      </w:r>
      <w:proofErr w:type="spellEnd"/>
      <w:r w:rsidRPr="001F4FB7">
        <w:rPr>
          <w:rFonts w:asciiTheme="majorBidi" w:hAnsiTheme="majorBidi" w:cstheme="majorBidi"/>
          <w:color w:val="000000" w:themeColor="text1"/>
          <w:sz w:val="24"/>
          <w:szCs w:val="24"/>
        </w:rPr>
        <w:t xml:space="preserve"> Kiyai </w:t>
      </w:r>
      <w:proofErr w:type="spellStart"/>
      <w:r w:rsidRPr="001F4FB7">
        <w:rPr>
          <w:rFonts w:asciiTheme="majorBidi" w:hAnsiTheme="majorBidi" w:cstheme="majorBidi"/>
          <w:color w:val="000000" w:themeColor="text1"/>
          <w:sz w:val="24"/>
          <w:szCs w:val="24"/>
        </w:rPr>
        <w:t>Kholil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Bangkalan</w:t>
      </w:r>
      <w:proofErr w:type="spellEnd"/>
      <w:r w:rsidRPr="001F4FB7">
        <w:rPr>
          <w:rFonts w:asciiTheme="majorBidi" w:hAnsiTheme="majorBidi" w:cstheme="majorBidi"/>
          <w:color w:val="000000" w:themeColor="text1"/>
          <w:sz w:val="24"/>
          <w:szCs w:val="24"/>
        </w:rPr>
        <w:t xml:space="preserve"> </w:t>
      </w:r>
    </w:p>
    <w:p w14:paraId="0CC8B160" w14:textId="32633C80" w:rsidR="007C5E45" w:rsidRPr="001F4FB7" w:rsidRDefault="007C5E45" w:rsidP="007C5E45">
      <w:pPr>
        <w:spacing w:after="0" w:line="360" w:lineRule="auto"/>
        <w:ind w:left="426" w:firstLine="567"/>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 xml:space="preserve">Kiai </w:t>
      </w:r>
      <w:proofErr w:type="spellStart"/>
      <w:r w:rsidRPr="001F4FB7">
        <w:rPr>
          <w:rFonts w:asciiTheme="majorBidi" w:hAnsiTheme="majorBidi" w:cstheme="majorBidi"/>
          <w:color w:val="000000" w:themeColor="text1"/>
          <w:sz w:val="24"/>
          <w:szCs w:val="24"/>
        </w:rPr>
        <w:t>Kholil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Bangkalan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seorang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tokoh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sosok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kharismatik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asal</w:t>
      </w:r>
      <w:proofErr w:type="spellEnd"/>
      <w:r w:rsidRPr="001F4FB7">
        <w:rPr>
          <w:rFonts w:asciiTheme="majorBidi" w:hAnsiTheme="majorBidi" w:cstheme="majorBidi"/>
          <w:color w:val="000000" w:themeColor="text1"/>
          <w:sz w:val="24"/>
          <w:szCs w:val="24"/>
        </w:rPr>
        <w:t xml:space="preserve"> Madura, yang </w:t>
      </w:r>
      <w:proofErr w:type="spellStart"/>
      <w:r w:rsidRPr="001F4FB7">
        <w:rPr>
          <w:rFonts w:asciiTheme="majorBidi" w:hAnsiTheme="majorBidi" w:cstheme="majorBidi"/>
          <w:color w:val="000000" w:themeColor="text1"/>
          <w:sz w:val="24"/>
          <w:szCs w:val="24"/>
        </w:rPr>
        <w:t>berhasil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melahirkan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Cendekiawan</w:t>
      </w:r>
      <w:proofErr w:type="spellEnd"/>
      <w:r w:rsidRPr="001F4FB7">
        <w:rPr>
          <w:rFonts w:asciiTheme="majorBidi" w:hAnsiTheme="majorBidi" w:cstheme="majorBidi"/>
          <w:color w:val="000000" w:themeColor="text1"/>
          <w:sz w:val="24"/>
          <w:szCs w:val="24"/>
        </w:rPr>
        <w:t xml:space="preserve"> Nusantara. </w:t>
      </w:r>
      <w:proofErr w:type="spellStart"/>
      <w:r w:rsidRPr="001F4FB7">
        <w:rPr>
          <w:rFonts w:asciiTheme="majorBidi" w:hAnsiTheme="majorBidi" w:cstheme="majorBidi"/>
          <w:color w:val="000000" w:themeColor="text1"/>
          <w:sz w:val="24"/>
          <w:szCs w:val="24"/>
        </w:rPr>
        <w:t>Ia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keturunan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langsung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dari</w:t>
      </w:r>
      <w:proofErr w:type="spellEnd"/>
      <w:r w:rsidRPr="001F4FB7">
        <w:rPr>
          <w:rFonts w:asciiTheme="majorBidi" w:hAnsiTheme="majorBidi" w:cstheme="majorBidi"/>
          <w:color w:val="000000" w:themeColor="text1"/>
          <w:sz w:val="24"/>
          <w:szCs w:val="24"/>
        </w:rPr>
        <w:t xml:space="preserve"> Kiai Abdul Latief bin K.H. Hamim bin K.H. Abdul Karim bin K.H. </w:t>
      </w:r>
      <w:proofErr w:type="spellStart"/>
      <w:r w:rsidRPr="001F4FB7">
        <w:rPr>
          <w:rFonts w:asciiTheme="majorBidi" w:hAnsiTheme="majorBidi" w:cstheme="majorBidi"/>
          <w:color w:val="000000" w:themeColor="text1"/>
          <w:sz w:val="24"/>
          <w:szCs w:val="24"/>
        </w:rPr>
        <w:t>Muharrom</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seorang</w:t>
      </w:r>
      <w:proofErr w:type="spellEnd"/>
      <w:r w:rsidRPr="001F4FB7">
        <w:rPr>
          <w:rFonts w:asciiTheme="majorBidi" w:hAnsiTheme="majorBidi" w:cstheme="majorBidi"/>
          <w:color w:val="000000" w:themeColor="text1"/>
          <w:sz w:val="24"/>
          <w:szCs w:val="24"/>
        </w:rPr>
        <w:t xml:space="preserve"> ulama yang </w:t>
      </w:r>
      <w:proofErr w:type="spellStart"/>
      <w:r w:rsidRPr="001F4FB7">
        <w:rPr>
          <w:rFonts w:asciiTheme="majorBidi" w:hAnsiTheme="majorBidi" w:cstheme="majorBidi"/>
          <w:color w:val="000000" w:themeColor="text1"/>
          <w:sz w:val="24"/>
          <w:szCs w:val="24"/>
        </w:rPr>
        <w:t>dinamis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Beliau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lahir</w:t>
      </w:r>
      <w:proofErr w:type="spellEnd"/>
      <w:r w:rsidRPr="001F4FB7">
        <w:rPr>
          <w:rFonts w:asciiTheme="majorBidi" w:hAnsiTheme="majorBidi" w:cstheme="majorBidi"/>
          <w:color w:val="000000" w:themeColor="text1"/>
          <w:sz w:val="24"/>
          <w:szCs w:val="24"/>
        </w:rPr>
        <w:t xml:space="preserve"> pada </w:t>
      </w:r>
      <w:proofErr w:type="spellStart"/>
      <w:r w:rsidRPr="001F4FB7">
        <w:rPr>
          <w:rFonts w:asciiTheme="majorBidi" w:hAnsiTheme="majorBidi" w:cstheme="majorBidi"/>
          <w:color w:val="000000" w:themeColor="text1"/>
          <w:sz w:val="24"/>
          <w:szCs w:val="24"/>
        </w:rPr>
        <w:t>hari</w:t>
      </w:r>
      <w:proofErr w:type="spellEnd"/>
      <w:r w:rsidRPr="001F4FB7">
        <w:rPr>
          <w:rFonts w:asciiTheme="majorBidi" w:hAnsiTheme="majorBidi" w:cstheme="majorBidi"/>
          <w:color w:val="000000" w:themeColor="text1"/>
          <w:sz w:val="24"/>
          <w:szCs w:val="24"/>
        </w:rPr>
        <w:t xml:space="preserve"> Selasa, 11 </w:t>
      </w:r>
      <w:proofErr w:type="spellStart"/>
      <w:r w:rsidRPr="001F4FB7">
        <w:rPr>
          <w:rFonts w:asciiTheme="majorBidi" w:hAnsiTheme="majorBidi" w:cstheme="majorBidi"/>
          <w:color w:val="000000" w:themeColor="text1"/>
          <w:sz w:val="24"/>
          <w:szCs w:val="24"/>
        </w:rPr>
        <w:t>Jumadil</w:t>
      </w:r>
      <w:proofErr w:type="spellEnd"/>
      <w:r w:rsidRPr="001F4FB7">
        <w:rPr>
          <w:rFonts w:asciiTheme="majorBidi" w:hAnsiTheme="majorBidi" w:cstheme="majorBidi"/>
          <w:color w:val="000000" w:themeColor="text1"/>
          <w:sz w:val="24"/>
          <w:szCs w:val="24"/>
        </w:rPr>
        <w:t xml:space="preserve"> Akhir 1252 H (20 September 1834 M) di </w:t>
      </w:r>
      <w:proofErr w:type="spellStart"/>
      <w:r w:rsidRPr="001F4FB7">
        <w:rPr>
          <w:rFonts w:asciiTheme="majorBidi" w:hAnsiTheme="majorBidi" w:cstheme="majorBidi"/>
          <w:color w:val="000000" w:themeColor="text1"/>
          <w:sz w:val="24"/>
          <w:szCs w:val="24"/>
        </w:rPr>
        <w:t>desa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Lagundih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Kecamatan</w:t>
      </w:r>
      <w:proofErr w:type="spellEnd"/>
      <w:r w:rsidRPr="001F4FB7">
        <w:rPr>
          <w:rFonts w:asciiTheme="majorBidi" w:hAnsiTheme="majorBidi" w:cstheme="majorBidi"/>
          <w:color w:val="000000" w:themeColor="text1"/>
          <w:sz w:val="24"/>
          <w:szCs w:val="24"/>
        </w:rPr>
        <w:t xml:space="preserve"> Ujung </w:t>
      </w:r>
      <w:proofErr w:type="spellStart"/>
      <w:r w:rsidRPr="001F4FB7">
        <w:rPr>
          <w:rFonts w:asciiTheme="majorBidi" w:hAnsiTheme="majorBidi" w:cstheme="majorBidi"/>
          <w:color w:val="000000" w:themeColor="text1"/>
          <w:sz w:val="24"/>
          <w:szCs w:val="24"/>
        </w:rPr>
        <w:t>Lempeng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Kabupaten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Bangkalan</w:t>
      </w:r>
      <w:proofErr w:type="spellEnd"/>
      <w:r w:rsidRPr="001F4FB7">
        <w:rPr>
          <w:rFonts w:asciiTheme="majorBidi" w:hAnsiTheme="majorBidi" w:cstheme="majorBidi"/>
          <w:color w:val="000000" w:themeColor="text1"/>
          <w:sz w:val="24"/>
          <w:szCs w:val="24"/>
        </w:rPr>
        <w:t xml:space="preserve">, dan </w:t>
      </w:r>
      <w:proofErr w:type="spellStart"/>
      <w:r w:rsidRPr="001F4FB7">
        <w:rPr>
          <w:rFonts w:asciiTheme="majorBidi" w:hAnsiTheme="majorBidi" w:cstheme="majorBidi"/>
          <w:color w:val="000000" w:themeColor="text1"/>
          <w:sz w:val="24"/>
          <w:szCs w:val="24"/>
        </w:rPr>
        <w:t>meninggal</w:t>
      </w:r>
      <w:proofErr w:type="spellEnd"/>
      <w:r w:rsidRPr="001F4FB7">
        <w:rPr>
          <w:rFonts w:asciiTheme="majorBidi" w:hAnsiTheme="majorBidi" w:cstheme="majorBidi"/>
          <w:color w:val="000000" w:themeColor="text1"/>
          <w:sz w:val="24"/>
          <w:szCs w:val="24"/>
        </w:rPr>
        <w:t xml:space="preserve"> pada </w:t>
      </w:r>
      <w:proofErr w:type="spellStart"/>
      <w:r w:rsidRPr="001F4FB7">
        <w:rPr>
          <w:rFonts w:asciiTheme="majorBidi" w:hAnsiTheme="majorBidi" w:cstheme="majorBidi"/>
          <w:color w:val="000000" w:themeColor="text1"/>
          <w:sz w:val="24"/>
          <w:szCs w:val="24"/>
        </w:rPr>
        <w:t>hari</w:t>
      </w:r>
      <w:proofErr w:type="spellEnd"/>
      <w:r w:rsidRPr="001F4FB7">
        <w:rPr>
          <w:rFonts w:asciiTheme="majorBidi" w:hAnsiTheme="majorBidi" w:cstheme="majorBidi"/>
          <w:color w:val="000000" w:themeColor="text1"/>
          <w:sz w:val="24"/>
          <w:szCs w:val="24"/>
        </w:rPr>
        <w:t xml:space="preserve"> Kamis, 29 Ramadhan 1343 H (24 April 1925 M) pada </w:t>
      </w:r>
      <w:proofErr w:type="spellStart"/>
      <w:r w:rsidRPr="001F4FB7">
        <w:rPr>
          <w:rFonts w:asciiTheme="majorBidi" w:hAnsiTheme="majorBidi" w:cstheme="majorBidi"/>
          <w:color w:val="000000" w:themeColor="text1"/>
          <w:sz w:val="24"/>
          <w:szCs w:val="24"/>
        </w:rPr>
        <w:t>usia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sekitar</w:t>
      </w:r>
      <w:proofErr w:type="spellEnd"/>
      <w:r w:rsidRPr="001F4FB7">
        <w:rPr>
          <w:rFonts w:asciiTheme="majorBidi" w:hAnsiTheme="majorBidi" w:cstheme="majorBidi"/>
          <w:color w:val="000000" w:themeColor="text1"/>
          <w:sz w:val="24"/>
          <w:szCs w:val="24"/>
        </w:rPr>
        <w:t xml:space="preserve"> 91 </w:t>
      </w:r>
      <w:proofErr w:type="spellStart"/>
      <w:r w:rsidRPr="001F4FB7">
        <w:rPr>
          <w:rFonts w:asciiTheme="majorBidi" w:hAnsiTheme="majorBidi" w:cstheme="majorBidi"/>
          <w:color w:val="000000" w:themeColor="text1"/>
          <w:sz w:val="24"/>
          <w:szCs w:val="24"/>
        </w:rPr>
        <w:t>tahun</w:t>
      </w:r>
      <w:proofErr w:type="spellEnd"/>
      <w:r w:rsidRPr="001F4FB7">
        <w:rPr>
          <w:rFonts w:asciiTheme="majorBidi" w:hAnsiTheme="majorBidi" w:cstheme="majorBidi"/>
          <w:color w:val="000000" w:themeColor="text1"/>
          <w:sz w:val="24"/>
          <w:szCs w:val="24"/>
        </w:rPr>
        <w:t>.</w:t>
      </w:r>
      <w:r w:rsidRPr="001F4FB7">
        <w:rPr>
          <w:rStyle w:val="FootnoteReference"/>
          <w:rFonts w:asciiTheme="majorBidi" w:hAnsiTheme="majorBidi" w:cstheme="majorBidi"/>
          <w:color w:val="000000" w:themeColor="text1"/>
          <w:sz w:val="24"/>
          <w:szCs w:val="24"/>
        </w:rPr>
        <w:footnoteReference w:id="33"/>
      </w:r>
    </w:p>
    <w:p w14:paraId="2414CA73" w14:textId="3423AED7" w:rsidR="007C5E45" w:rsidRPr="001F4FB7" w:rsidRDefault="007C5E45" w:rsidP="007C5E45">
      <w:pPr>
        <w:spacing w:after="0" w:line="360" w:lineRule="auto"/>
        <w:ind w:left="426" w:firstLine="567"/>
        <w:jc w:val="both"/>
        <w:rPr>
          <w:rFonts w:asciiTheme="majorBidi" w:hAnsiTheme="majorBidi" w:cstheme="majorBidi"/>
          <w:sz w:val="24"/>
          <w:szCs w:val="24"/>
        </w:rPr>
      </w:pPr>
      <w:r w:rsidRPr="001F4FB7">
        <w:rPr>
          <w:rFonts w:asciiTheme="majorBidi" w:hAnsiTheme="majorBidi" w:cstheme="majorBidi"/>
          <w:sz w:val="24"/>
          <w:szCs w:val="24"/>
          <w:lang w:val="id-ID"/>
        </w:rPr>
        <w:t>Kiai Kholil memulai pendidikannya dengan Tuan Guru Dawuh, lebih dikenal dengan sebutan Dawuh Bujukan, di Desa Malajeh, Bangkalan, sebelum meninggalkan Madura.</w:t>
      </w:r>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Ia</w:t>
      </w:r>
      <w:proofErr w:type="spellEnd"/>
      <w:r w:rsidRPr="001F4FB7">
        <w:rPr>
          <w:rFonts w:asciiTheme="majorBidi" w:hAnsiTheme="majorBidi" w:cstheme="majorBidi"/>
          <w:sz w:val="24"/>
          <w:szCs w:val="24"/>
        </w:rPr>
        <w:t xml:space="preserve"> juga </w:t>
      </w:r>
      <w:proofErr w:type="spellStart"/>
      <w:r w:rsidRPr="001F4FB7">
        <w:rPr>
          <w:rFonts w:asciiTheme="majorBidi" w:hAnsiTheme="majorBidi" w:cstheme="majorBidi"/>
          <w:sz w:val="24"/>
          <w:szCs w:val="24"/>
        </w:rPr>
        <w:t>berguru</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kepada</w:t>
      </w:r>
      <w:proofErr w:type="spellEnd"/>
      <w:r w:rsidRPr="001F4FB7">
        <w:rPr>
          <w:rFonts w:asciiTheme="majorBidi" w:hAnsiTheme="majorBidi" w:cstheme="majorBidi"/>
          <w:sz w:val="24"/>
          <w:szCs w:val="24"/>
        </w:rPr>
        <w:t xml:space="preserve"> Tuan Guru Agung, sang guru </w:t>
      </w:r>
      <w:proofErr w:type="spellStart"/>
      <w:r w:rsidRPr="001F4FB7">
        <w:rPr>
          <w:rFonts w:asciiTheme="majorBidi" w:hAnsiTheme="majorBidi" w:cstheme="majorBidi"/>
          <w:sz w:val="24"/>
          <w:szCs w:val="24"/>
        </w:rPr>
        <w:t>tidak</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hanya</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memiliki</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kemampuan</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ilmu</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fisik</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tetapi</w:t>
      </w:r>
      <w:proofErr w:type="spellEnd"/>
      <w:r w:rsidRPr="001F4FB7">
        <w:rPr>
          <w:rFonts w:asciiTheme="majorBidi" w:hAnsiTheme="majorBidi" w:cstheme="majorBidi"/>
          <w:sz w:val="24"/>
          <w:szCs w:val="24"/>
        </w:rPr>
        <w:t xml:space="preserve"> juga </w:t>
      </w:r>
      <w:proofErr w:type="spellStart"/>
      <w:r w:rsidRPr="001F4FB7">
        <w:rPr>
          <w:rFonts w:asciiTheme="majorBidi" w:hAnsiTheme="majorBidi" w:cstheme="majorBidi"/>
          <w:sz w:val="24"/>
          <w:szCs w:val="24"/>
        </w:rPr>
        <w:t>dia</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sangat</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menguasai</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ilmu</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batin</w:t>
      </w:r>
      <w:proofErr w:type="spellEnd"/>
      <w:r w:rsidRPr="001F4FB7">
        <w:rPr>
          <w:rFonts w:asciiTheme="majorBidi" w:hAnsiTheme="majorBidi" w:cstheme="majorBidi"/>
          <w:sz w:val="24"/>
          <w:szCs w:val="24"/>
        </w:rPr>
        <w:t>.</w:t>
      </w:r>
      <w:r w:rsidRPr="001F4FB7">
        <w:rPr>
          <w:rStyle w:val="FootnoteReference"/>
          <w:rFonts w:asciiTheme="majorBidi" w:hAnsiTheme="majorBidi" w:cstheme="majorBidi"/>
          <w:sz w:val="24"/>
          <w:szCs w:val="24"/>
        </w:rPr>
        <w:footnoteReference w:id="34"/>
      </w:r>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serta</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melanjutkan</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diberbagai</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pesantren</w:t>
      </w:r>
      <w:proofErr w:type="spellEnd"/>
      <w:r w:rsidRPr="001F4FB7">
        <w:rPr>
          <w:rFonts w:asciiTheme="majorBidi" w:hAnsiTheme="majorBidi" w:cstheme="majorBidi"/>
          <w:sz w:val="24"/>
          <w:szCs w:val="24"/>
        </w:rPr>
        <w:t xml:space="preserve"> </w:t>
      </w:r>
      <w:proofErr w:type="spellStart"/>
      <w:proofErr w:type="gramStart"/>
      <w:r w:rsidRPr="001F4FB7">
        <w:rPr>
          <w:rFonts w:asciiTheme="majorBidi" w:hAnsiTheme="majorBidi" w:cstheme="majorBidi"/>
          <w:sz w:val="24"/>
          <w:szCs w:val="24"/>
        </w:rPr>
        <w:t>diantaranya</w:t>
      </w:r>
      <w:proofErr w:type="spellEnd"/>
      <w:r w:rsidRPr="001F4FB7">
        <w:rPr>
          <w:rFonts w:asciiTheme="majorBidi" w:hAnsiTheme="majorBidi" w:cstheme="majorBidi"/>
          <w:sz w:val="24"/>
          <w:szCs w:val="24"/>
        </w:rPr>
        <w:t xml:space="preserve"> ;</w:t>
      </w:r>
      <w:proofErr w:type="gram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Pesantren</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Bungah</w:t>
      </w:r>
      <w:proofErr w:type="spellEnd"/>
      <w:r w:rsidRPr="001F4FB7">
        <w:rPr>
          <w:rFonts w:asciiTheme="majorBidi" w:hAnsiTheme="majorBidi" w:cstheme="majorBidi"/>
          <w:sz w:val="24"/>
          <w:szCs w:val="24"/>
        </w:rPr>
        <w:t xml:space="preserve"> (Gresik), </w:t>
      </w:r>
      <w:proofErr w:type="spellStart"/>
      <w:r w:rsidRPr="001F4FB7">
        <w:rPr>
          <w:rFonts w:asciiTheme="majorBidi" w:hAnsiTheme="majorBidi" w:cstheme="majorBidi"/>
          <w:sz w:val="24"/>
          <w:szCs w:val="24"/>
        </w:rPr>
        <w:t>diasuh</w:t>
      </w:r>
      <w:proofErr w:type="spellEnd"/>
      <w:r w:rsidRPr="001F4FB7">
        <w:rPr>
          <w:rFonts w:asciiTheme="majorBidi" w:hAnsiTheme="majorBidi" w:cstheme="majorBidi"/>
          <w:sz w:val="24"/>
          <w:szCs w:val="24"/>
        </w:rPr>
        <w:t xml:space="preserve"> oleh Kiai Sholeh, </w:t>
      </w:r>
      <w:proofErr w:type="spellStart"/>
      <w:r w:rsidRPr="001F4FB7">
        <w:rPr>
          <w:rFonts w:asciiTheme="majorBidi" w:hAnsiTheme="majorBidi" w:cstheme="majorBidi"/>
          <w:sz w:val="24"/>
          <w:szCs w:val="24"/>
        </w:rPr>
        <w:t>Pesantren</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Langitan</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Tuban</w:t>
      </w:r>
      <w:proofErr w:type="spellEnd"/>
      <w:r w:rsidRPr="001F4FB7">
        <w:rPr>
          <w:rFonts w:asciiTheme="majorBidi" w:hAnsiTheme="majorBidi" w:cstheme="majorBidi"/>
          <w:sz w:val="24"/>
          <w:szCs w:val="24"/>
        </w:rPr>
        <w:t xml:space="preserve"> (KH. Mohammad Noer), </w:t>
      </w:r>
      <w:proofErr w:type="spellStart"/>
      <w:r w:rsidRPr="001F4FB7">
        <w:rPr>
          <w:rFonts w:asciiTheme="majorBidi" w:hAnsiTheme="majorBidi" w:cstheme="majorBidi"/>
          <w:sz w:val="24"/>
          <w:szCs w:val="24"/>
        </w:rPr>
        <w:t>Pesantren</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Cangaan</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Bangil</w:t>
      </w:r>
      <w:proofErr w:type="spellEnd"/>
      <w:r w:rsidRPr="001F4FB7">
        <w:rPr>
          <w:rFonts w:asciiTheme="majorBidi" w:hAnsiTheme="majorBidi" w:cstheme="majorBidi"/>
          <w:sz w:val="24"/>
          <w:szCs w:val="24"/>
        </w:rPr>
        <w:t xml:space="preserve"> (KH. Fun), </w:t>
      </w:r>
      <w:proofErr w:type="spellStart"/>
      <w:r w:rsidRPr="001F4FB7">
        <w:rPr>
          <w:rFonts w:asciiTheme="majorBidi" w:hAnsiTheme="majorBidi" w:cstheme="majorBidi"/>
          <w:sz w:val="24"/>
          <w:szCs w:val="24"/>
        </w:rPr>
        <w:t>Pesantren</w:t>
      </w:r>
      <w:proofErr w:type="spellEnd"/>
      <w:r w:rsidRPr="001F4FB7">
        <w:rPr>
          <w:rFonts w:asciiTheme="majorBidi" w:hAnsiTheme="majorBidi" w:cstheme="majorBidi"/>
          <w:sz w:val="24"/>
          <w:szCs w:val="24"/>
        </w:rPr>
        <w:t xml:space="preserve"> Darussalam, Taman Pura </w:t>
      </w:r>
      <w:proofErr w:type="spellStart"/>
      <w:r w:rsidRPr="001F4FB7">
        <w:rPr>
          <w:rFonts w:asciiTheme="majorBidi" w:hAnsiTheme="majorBidi" w:cstheme="majorBidi"/>
          <w:sz w:val="24"/>
          <w:szCs w:val="24"/>
        </w:rPr>
        <w:t>Pasuruan</w:t>
      </w:r>
      <w:proofErr w:type="spellEnd"/>
      <w:r w:rsidRPr="001F4FB7">
        <w:rPr>
          <w:rFonts w:asciiTheme="majorBidi" w:hAnsiTheme="majorBidi" w:cstheme="majorBidi"/>
          <w:sz w:val="24"/>
          <w:szCs w:val="24"/>
        </w:rPr>
        <w:t xml:space="preserve"> </w:t>
      </w:r>
      <w:proofErr w:type="gramStart"/>
      <w:r w:rsidRPr="001F4FB7">
        <w:rPr>
          <w:rFonts w:asciiTheme="majorBidi" w:hAnsiTheme="majorBidi" w:cstheme="majorBidi"/>
          <w:sz w:val="24"/>
          <w:szCs w:val="24"/>
        </w:rPr>
        <w:t>( KH</w:t>
      </w:r>
      <w:proofErr w:type="gramEnd"/>
      <w:r w:rsidRPr="001F4FB7">
        <w:rPr>
          <w:rFonts w:asciiTheme="majorBidi" w:hAnsiTheme="majorBidi" w:cstheme="majorBidi"/>
          <w:sz w:val="24"/>
          <w:szCs w:val="24"/>
        </w:rPr>
        <w:t xml:space="preserve"> Arif), </w:t>
      </w:r>
      <w:proofErr w:type="spellStart"/>
      <w:r w:rsidRPr="001F4FB7">
        <w:rPr>
          <w:rFonts w:asciiTheme="majorBidi" w:hAnsiTheme="majorBidi" w:cstheme="majorBidi"/>
          <w:sz w:val="24"/>
          <w:szCs w:val="24"/>
        </w:rPr>
        <w:t>Pesantren</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Sidogiri</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Pasuruan</w:t>
      </w:r>
      <w:proofErr w:type="spellEnd"/>
      <w:r w:rsidRPr="001F4FB7">
        <w:rPr>
          <w:rFonts w:asciiTheme="majorBidi" w:hAnsiTheme="majorBidi" w:cstheme="majorBidi"/>
          <w:sz w:val="24"/>
          <w:szCs w:val="24"/>
        </w:rPr>
        <w:t xml:space="preserve"> (Kia Noer Hasan), </w:t>
      </w:r>
      <w:proofErr w:type="spellStart"/>
      <w:r w:rsidRPr="001F4FB7">
        <w:rPr>
          <w:rFonts w:asciiTheme="majorBidi" w:hAnsiTheme="majorBidi" w:cstheme="majorBidi"/>
          <w:sz w:val="24"/>
          <w:szCs w:val="24"/>
        </w:rPr>
        <w:t>Pesantren</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Winongan</w:t>
      </w:r>
      <w:proofErr w:type="spellEnd"/>
      <w:r w:rsidRPr="001F4FB7">
        <w:rPr>
          <w:rFonts w:asciiTheme="majorBidi" w:hAnsiTheme="majorBidi" w:cstheme="majorBidi"/>
          <w:sz w:val="24"/>
          <w:szCs w:val="24"/>
        </w:rPr>
        <w:t xml:space="preserve"> (Kiai Abu </w:t>
      </w:r>
      <w:proofErr w:type="spellStart"/>
      <w:r w:rsidRPr="001F4FB7">
        <w:rPr>
          <w:rFonts w:asciiTheme="majorBidi" w:hAnsiTheme="majorBidi" w:cstheme="majorBidi"/>
          <w:sz w:val="24"/>
          <w:szCs w:val="24"/>
        </w:rPr>
        <w:t>Dzarrin</w:t>
      </w:r>
      <w:proofErr w:type="spellEnd"/>
      <w:r w:rsidRPr="001F4FB7">
        <w:rPr>
          <w:rFonts w:asciiTheme="majorBidi" w:hAnsiTheme="majorBidi" w:cstheme="majorBidi"/>
          <w:sz w:val="24"/>
          <w:szCs w:val="24"/>
        </w:rPr>
        <w:t xml:space="preserve">), dan </w:t>
      </w:r>
      <w:proofErr w:type="spellStart"/>
      <w:r w:rsidRPr="001F4FB7">
        <w:rPr>
          <w:rFonts w:asciiTheme="majorBidi" w:hAnsiTheme="majorBidi" w:cstheme="majorBidi"/>
          <w:sz w:val="24"/>
          <w:szCs w:val="24"/>
        </w:rPr>
        <w:t>Pesantren</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Salaiyah</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Syai'iyah</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Banyuwangi</w:t>
      </w:r>
      <w:proofErr w:type="spellEnd"/>
      <w:r w:rsidRPr="001F4FB7">
        <w:rPr>
          <w:rFonts w:asciiTheme="majorBidi" w:hAnsiTheme="majorBidi" w:cstheme="majorBidi"/>
          <w:sz w:val="24"/>
          <w:szCs w:val="24"/>
        </w:rPr>
        <w:t xml:space="preserve"> (Kiai Abdul Bashar). </w:t>
      </w:r>
      <w:proofErr w:type="spellStart"/>
      <w:r w:rsidRPr="001F4FB7">
        <w:rPr>
          <w:rFonts w:asciiTheme="majorBidi" w:hAnsiTheme="majorBidi" w:cstheme="majorBidi"/>
          <w:sz w:val="24"/>
          <w:szCs w:val="24"/>
        </w:rPr>
        <w:t>Sekitar</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tahun</w:t>
      </w:r>
      <w:proofErr w:type="spellEnd"/>
      <w:r w:rsidRPr="001F4FB7">
        <w:rPr>
          <w:rFonts w:asciiTheme="majorBidi" w:hAnsiTheme="majorBidi" w:cstheme="majorBidi"/>
          <w:sz w:val="24"/>
          <w:szCs w:val="24"/>
        </w:rPr>
        <w:t xml:space="preserve"> 1859 H, Kiai </w:t>
      </w:r>
      <w:proofErr w:type="spellStart"/>
      <w:r w:rsidRPr="001F4FB7">
        <w:rPr>
          <w:rFonts w:asciiTheme="majorBidi" w:hAnsiTheme="majorBidi" w:cstheme="majorBidi"/>
          <w:sz w:val="24"/>
          <w:szCs w:val="24"/>
        </w:rPr>
        <w:t>Kholil</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memilih</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melakukan</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perjalanan</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ke</w:t>
      </w:r>
      <w:proofErr w:type="spellEnd"/>
      <w:r w:rsidRPr="001F4FB7">
        <w:rPr>
          <w:rFonts w:asciiTheme="majorBidi" w:hAnsiTheme="majorBidi" w:cstheme="majorBidi"/>
          <w:sz w:val="24"/>
          <w:szCs w:val="24"/>
        </w:rPr>
        <w:t xml:space="preserve"> Makkah </w:t>
      </w:r>
      <w:proofErr w:type="spellStart"/>
      <w:r w:rsidRPr="001F4FB7">
        <w:rPr>
          <w:rFonts w:asciiTheme="majorBidi" w:hAnsiTheme="majorBidi" w:cstheme="majorBidi"/>
          <w:sz w:val="24"/>
          <w:szCs w:val="24"/>
        </w:rPr>
        <w:t>dalam</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perjalanan</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intelektual</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setelah</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mendapat</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restu</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sz w:val="24"/>
          <w:szCs w:val="24"/>
        </w:rPr>
        <w:t>gurunya</w:t>
      </w:r>
      <w:proofErr w:type="spellEnd"/>
      <w:r w:rsidRPr="001F4FB7">
        <w:rPr>
          <w:rFonts w:asciiTheme="majorBidi" w:hAnsiTheme="majorBidi" w:cstheme="majorBidi"/>
          <w:sz w:val="24"/>
          <w:szCs w:val="24"/>
        </w:rPr>
        <w:t>.</w:t>
      </w:r>
      <w:r w:rsidRPr="001F4FB7">
        <w:rPr>
          <w:rStyle w:val="FootnoteReference"/>
          <w:rFonts w:asciiTheme="majorBidi" w:hAnsiTheme="majorBidi" w:cstheme="majorBidi"/>
          <w:sz w:val="24"/>
          <w:szCs w:val="24"/>
        </w:rPr>
        <w:footnoteReference w:id="35"/>
      </w:r>
    </w:p>
    <w:p w14:paraId="7F305519" w14:textId="77777777" w:rsidR="00376E37" w:rsidRPr="001F4FB7" w:rsidRDefault="007C5E45" w:rsidP="00376E37">
      <w:pPr>
        <w:spacing w:after="0" w:line="360" w:lineRule="auto"/>
        <w:ind w:left="426" w:firstLine="567"/>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lastRenderedPageBreak/>
        <w:t xml:space="preserve">Kiai </w:t>
      </w:r>
      <w:proofErr w:type="spellStart"/>
      <w:r w:rsidRPr="001F4FB7">
        <w:rPr>
          <w:rFonts w:asciiTheme="majorBidi" w:hAnsiTheme="majorBidi" w:cstheme="majorBidi"/>
          <w:color w:val="000000" w:themeColor="text1"/>
          <w:sz w:val="24"/>
          <w:szCs w:val="24"/>
        </w:rPr>
        <w:t>Kholil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mempelajari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bidang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ilmu</w:t>
      </w:r>
      <w:proofErr w:type="spellEnd"/>
      <w:r w:rsidRPr="001F4FB7">
        <w:rPr>
          <w:rFonts w:asciiTheme="majorBidi" w:hAnsiTheme="majorBidi" w:cstheme="majorBidi"/>
          <w:color w:val="000000" w:themeColor="text1"/>
          <w:sz w:val="24"/>
          <w:szCs w:val="24"/>
        </w:rPr>
        <w:t xml:space="preserve"> agama </w:t>
      </w:r>
      <w:proofErr w:type="spellStart"/>
      <w:r w:rsidRPr="001F4FB7">
        <w:rPr>
          <w:rFonts w:asciiTheme="majorBidi" w:hAnsiTheme="majorBidi" w:cstheme="majorBidi"/>
          <w:color w:val="000000" w:themeColor="text1"/>
          <w:sz w:val="24"/>
          <w:szCs w:val="24"/>
        </w:rPr>
        <w:t>baik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eksoteris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maupun</w:t>
      </w:r>
      <w:proofErr w:type="spellEnd"/>
      <w:r w:rsidRPr="001F4FB7">
        <w:rPr>
          <w:rFonts w:asciiTheme="majorBidi" w:hAnsiTheme="majorBidi" w:cstheme="majorBidi"/>
          <w:color w:val="000000" w:themeColor="text1"/>
          <w:sz w:val="24"/>
          <w:szCs w:val="24"/>
        </w:rPr>
        <w:t xml:space="preserve"> non-</w:t>
      </w:r>
      <w:proofErr w:type="spellStart"/>
      <w:r w:rsidRPr="001F4FB7">
        <w:rPr>
          <w:rFonts w:asciiTheme="majorBidi" w:hAnsiTheme="majorBidi" w:cstheme="majorBidi"/>
          <w:color w:val="000000" w:themeColor="text1"/>
          <w:sz w:val="24"/>
          <w:szCs w:val="24"/>
        </w:rPr>
        <w:t>religius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selama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berada</w:t>
      </w:r>
      <w:proofErr w:type="spellEnd"/>
      <w:r w:rsidRPr="001F4FB7">
        <w:rPr>
          <w:rFonts w:asciiTheme="majorBidi" w:hAnsiTheme="majorBidi" w:cstheme="majorBidi"/>
          <w:color w:val="000000" w:themeColor="text1"/>
          <w:sz w:val="24"/>
          <w:szCs w:val="24"/>
        </w:rPr>
        <w:t xml:space="preserve"> di Mekkah. </w:t>
      </w:r>
      <w:proofErr w:type="spellStart"/>
      <w:r w:rsidRPr="001F4FB7">
        <w:rPr>
          <w:rFonts w:asciiTheme="majorBidi" w:hAnsiTheme="majorBidi" w:cstheme="majorBidi"/>
          <w:color w:val="000000" w:themeColor="text1"/>
          <w:sz w:val="24"/>
          <w:szCs w:val="24"/>
        </w:rPr>
        <w:t>Ia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berguru</w:t>
      </w:r>
      <w:proofErr w:type="spellEnd"/>
      <w:r w:rsidRPr="001F4FB7">
        <w:rPr>
          <w:rFonts w:asciiTheme="majorBidi" w:hAnsiTheme="majorBidi" w:cstheme="majorBidi"/>
          <w:color w:val="000000" w:themeColor="text1"/>
          <w:sz w:val="24"/>
          <w:szCs w:val="24"/>
        </w:rPr>
        <w:t xml:space="preserve"> oleh para ulama Indonesia yang </w:t>
      </w:r>
      <w:proofErr w:type="spellStart"/>
      <w:r w:rsidRPr="001F4FB7">
        <w:rPr>
          <w:rFonts w:asciiTheme="majorBidi" w:hAnsiTheme="majorBidi" w:cstheme="majorBidi"/>
          <w:color w:val="000000" w:themeColor="text1"/>
          <w:sz w:val="24"/>
          <w:szCs w:val="24"/>
        </w:rPr>
        <w:t>menetap</w:t>
      </w:r>
      <w:proofErr w:type="spellEnd"/>
      <w:r w:rsidRPr="001F4FB7">
        <w:rPr>
          <w:rFonts w:asciiTheme="majorBidi" w:hAnsiTheme="majorBidi" w:cstheme="majorBidi"/>
          <w:color w:val="000000" w:themeColor="text1"/>
          <w:sz w:val="24"/>
          <w:szCs w:val="24"/>
        </w:rPr>
        <w:t xml:space="preserve"> di Mekkah </w:t>
      </w:r>
      <w:proofErr w:type="spellStart"/>
      <w:r w:rsidRPr="001F4FB7">
        <w:rPr>
          <w:rFonts w:asciiTheme="majorBidi" w:hAnsiTheme="majorBidi" w:cstheme="majorBidi"/>
          <w:color w:val="000000" w:themeColor="text1"/>
          <w:sz w:val="24"/>
          <w:szCs w:val="24"/>
        </w:rPr>
        <w:t>diantaranya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Syekh</w:t>
      </w:r>
      <w:proofErr w:type="spellEnd"/>
      <w:r w:rsidRPr="001F4FB7">
        <w:rPr>
          <w:rFonts w:asciiTheme="majorBidi" w:hAnsiTheme="majorBidi" w:cstheme="majorBidi"/>
          <w:color w:val="000000" w:themeColor="text1"/>
          <w:sz w:val="24"/>
          <w:szCs w:val="24"/>
        </w:rPr>
        <w:t xml:space="preserve"> Nawawi Al-</w:t>
      </w:r>
      <w:proofErr w:type="spellStart"/>
      <w:r w:rsidRPr="001F4FB7">
        <w:rPr>
          <w:rFonts w:asciiTheme="majorBidi" w:hAnsiTheme="majorBidi" w:cstheme="majorBidi"/>
          <w:color w:val="000000" w:themeColor="text1"/>
          <w:sz w:val="24"/>
          <w:szCs w:val="24"/>
        </w:rPr>
        <w:t>Bantani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Syekh</w:t>
      </w:r>
      <w:proofErr w:type="spellEnd"/>
      <w:r w:rsidRPr="001F4FB7">
        <w:rPr>
          <w:rFonts w:asciiTheme="majorBidi" w:hAnsiTheme="majorBidi" w:cstheme="majorBidi"/>
          <w:color w:val="000000" w:themeColor="text1"/>
          <w:sz w:val="24"/>
          <w:szCs w:val="24"/>
        </w:rPr>
        <w:t xml:space="preserve"> Umar Khatib </w:t>
      </w:r>
      <w:proofErr w:type="spellStart"/>
      <w:r w:rsidRPr="001F4FB7">
        <w:rPr>
          <w:rFonts w:asciiTheme="majorBidi" w:hAnsiTheme="majorBidi" w:cstheme="majorBidi"/>
          <w:color w:val="000000" w:themeColor="text1"/>
          <w:sz w:val="24"/>
          <w:szCs w:val="24"/>
        </w:rPr>
        <w:t>Bima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Syekh</w:t>
      </w:r>
      <w:proofErr w:type="spellEnd"/>
      <w:r w:rsidRPr="001F4FB7">
        <w:rPr>
          <w:rFonts w:asciiTheme="majorBidi" w:hAnsiTheme="majorBidi" w:cstheme="majorBidi"/>
          <w:color w:val="000000" w:themeColor="text1"/>
          <w:sz w:val="24"/>
          <w:szCs w:val="24"/>
        </w:rPr>
        <w:t xml:space="preserve"> Ahmad Khatib Sambas, dan </w:t>
      </w:r>
      <w:proofErr w:type="spellStart"/>
      <w:r w:rsidRPr="001F4FB7">
        <w:rPr>
          <w:rFonts w:asciiTheme="majorBidi" w:hAnsiTheme="majorBidi" w:cstheme="majorBidi"/>
          <w:color w:val="000000" w:themeColor="text1"/>
          <w:sz w:val="24"/>
          <w:szCs w:val="24"/>
        </w:rPr>
        <w:t>Syekh</w:t>
      </w:r>
      <w:proofErr w:type="spellEnd"/>
      <w:r w:rsidRPr="001F4FB7">
        <w:rPr>
          <w:rFonts w:asciiTheme="majorBidi" w:hAnsiTheme="majorBidi" w:cstheme="majorBidi"/>
          <w:color w:val="000000" w:themeColor="text1"/>
          <w:sz w:val="24"/>
          <w:szCs w:val="24"/>
        </w:rPr>
        <w:t xml:space="preserve"> Ali </w:t>
      </w:r>
      <w:proofErr w:type="spellStart"/>
      <w:r w:rsidRPr="001F4FB7">
        <w:rPr>
          <w:rFonts w:asciiTheme="majorBidi" w:hAnsiTheme="majorBidi" w:cstheme="majorBidi"/>
          <w:color w:val="000000" w:themeColor="text1"/>
          <w:sz w:val="24"/>
          <w:szCs w:val="24"/>
        </w:rPr>
        <w:t>Rahbini</w:t>
      </w:r>
      <w:proofErr w:type="spellEnd"/>
      <w:r w:rsidRPr="001F4FB7">
        <w:rPr>
          <w:rFonts w:asciiTheme="majorBidi" w:hAnsiTheme="majorBidi" w:cstheme="majorBidi"/>
          <w:color w:val="000000" w:themeColor="text1"/>
          <w:sz w:val="24"/>
          <w:szCs w:val="24"/>
        </w:rPr>
        <w:t>.</w:t>
      </w:r>
      <w:r w:rsidR="00376E37" w:rsidRPr="001F4FB7">
        <w:rPr>
          <w:rStyle w:val="FootnoteReference"/>
          <w:rFonts w:asciiTheme="majorBidi" w:hAnsiTheme="majorBidi" w:cstheme="majorBidi"/>
          <w:color w:val="000000" w:themeColor="text1"/>
          <w:sz w:val="24"/>
          <w:szCs w:val="24"/>
        </w:rPr>
        <w:footnoteReference w:id="36"/>
      </w:r>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Usahanya</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untuk</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memahami</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ilmu</w:t>
      </w:r>
      <w:proofErr w:type="spellEnd"/>
      <w:r w:rsidR="00376E37" w:rsidRPr="001F4FB7">
        <w:rPr>
          <w:rFonts w:asciiTheme="majorBidi" w:hAnsiTheme="majorBidi" w:cstheme="majorBidi"/>
          <w:color w:val="000000" w:themeColor="text1"/>
          <w:sz w:val="24"/>
          <w:szCs w:val="24"/>
        </w:rPr>
        <w:t xml:space="preserve"> agama </w:t>
      </w:r>
      <w:proofErr w:type="spellStart"/>
      <w:r w:rsidR="00376E37" w:rsidRPr="001F4FB7">
        <w:rPr>
          <w:rFonts w:asciiTheme="majorBidi" w:hAnsiTheme="majorBidi" w:cstheme="majorBidi"/>
          <w:color w:val="000000" w:themeColor="text1"/>
          <w:sz w:val="24"/>
          <w:szCs w:val="24"/>
        </w:rPr>
        <w:t>telah</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menghasilkan</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banyak</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karomah</w:t>
      </w:r>
      <w:proofErr w:type="spellEnd"/>
      <w:r w:rsidR="00376E37" w:rsidRPr="001F4FB7">
        <w:rPr>
          <w:rFonts w:asciiTheme="majorBidi" w:hAnsiTheme="majorBidi" w:cstheme="majorBidi"/>
          <w:color w:val="000000" w:themeColor="text1"/>
          <w:sz w:val="24"/>
          <w:szCs w:val="24"/>
        </w:rPr>
        <w:t xml:space="preserve">, yang </w:t>
      </w:r>
      <w:proofErr w:type="spellStart"/>
      <w:r w:rsidR="00376E37" w:rsidRPr="001F4FB7">
        <w:rPr>
          <w:rFonts w:asciiTheme="majorBidi" w:hAnsiTheme="majorBidi" w:cstheme="majorBidi"/>
          <w:color w:val="000000" w:themeColor="text1"/>
          <w:sz w:val="24"/>
          <w:szCs w:val="24"/>
        </w:rPr>
        <w:t>merupakan</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kekuatan</w:t>
      </w:r>
      <w:proofErr w:type="spellEnd"/>
      <w:r w:rsidR="00376E37" w:rsidRPr="001F4FB7">
        <w:rPr>
          <w:rFonts w:asciiTheme="majorBidi" w:hAnsiTheme="majorBidi" w:cstheme="majorBidi"/>
          <w:color w:val="000000" w:themeColor="text1"/>
          <w:sz w:val="24"/>
          <w:szCs w:val="24"/>
        </w:rPr>
        <w:t xml:space="preserve"> dan </w:t>
      </w:r>
      <w:proofErr w:type="spellStart"/>
      <w:r w:rsidR="00376E37" w:rsidRPr="001F4FB7">
        <w:rPr>
          <w:rFonts w:asciiTheme="majorBidi" w:hAnsiTheme="majorBidi" w:cstheme="majorBidi"/>
          <w:color w:val="000000" w:themeColor="text1"/>
          <w:sz w:val="24"/>
          <w:szCs w:val="24"/>
        </w:rPr>
        <w:t>hak</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istimewa</w:t>
      </w:r>
      <w:proofErr w:type="spellEnd"/>
      <w:r w:rsidR="00376E37" w:rsidRPr="001F4FB7">
        <w:rPr>
          <w:rFonts w:asciiTheme="majorBidi" w:hAnsiTheme="majorBidi" w:cstheme="majorBidi"/>
          <w:color w:val="000000" w:themeColor="text1"/>
          <w:sz w:val="24"/>
          <w:szCs w:val="24"/>
        </w:rPr>
        <w:t xml:space="preserve"> yang </w:t>
      </w:r>
      <w:proofErr w:type="spellStart"/>
      <w:r w:rsidR="00376E37" w:rsidRPr="001F4FB7">
        <w:rPr>
          <w:rFonts w:asciiTheme="majorBidi" w:hAnsiTheme="majorBidi" w:cstheme="majorBidi"/>
          <w:color w:val="000000" w:themeColor="text1"/>
          <w:sz w:val="24"/>
          <w:szCs w:val="24"/>
        </w:rPr>
        <w:t>diperuntukkan</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bagi</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mereka</w:t>
      </w:r>
      <w:proofErr w:type="spellEnd"/>
      <w:r w:rsidR="00376E37" w:rsidRPr="001F4FB7">
        <w:rPr>
          <w:rFonts w:asciiTheme="majorBidi" w:hAnsiTheme="majorBidi" w:cstheme="majorBidi"/>
          <w:color w:val="000000" w:themeColor="text1"/>
          <w:sz w:val="24"/>
          <w:szCs w:val="24"/>
        </w:rPr>
        <w:t xml:space="preserve"> yang </w:t>
      </w:r>
      <w:proofErr w:type="spellStart"/>
      <w:r w:rsidR="00376E37" w:rsidRPr="001F4FB7">
        <w:rPr>
          <w:rFonts w:asciiTheme="majorBidi" w:hAnsiTheme="majorBidi" w:cstheme="majorBidi"/>
          <w:color w:val="000000" w:themeColor="text1"/>
          <w:sz w:val="24"/>
          <w:szCs w:val="24"/>
        </w:rPr>
        <w:t>dekat</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dengan</w:t>
      </w:r>
      <w:proofErr w:type="spellEnd"/>
      <w:r w:rsidR="00376E37" w:rsidRPr="001F4FB7">
        <w:rPr>
          <w:rFonts w:asciiTheme="majorBidi" w:hAnsiTheme="majorBidi" w:cstheme="majorBidi"/>
          <w:color w:val="000000" w:themeColor="text1"/>
          <w:sz w:val="24"/>
          <w:szCs w:val="24"/>
        </w:rPr>
        <w:t xml:space="preserve"> sang </w:t>
      </w:r>
      <w:proofErr w:type="spellStart"/>
      <w:r w:rsidR="00376E37" w:rsidRPr="001F4FB7">
        <w:rPr>
          <w:rFonts w:asciiTheme="majorBidi" w:hAnsiTheme="majorBidi" w:cstheme="majorBidi"/>
          <w:color w:val="000000" w:themeColor="text1"/>
          <w:sz w:val="24"/>
          <w:szCs w:val="24"/>
        </w:rPr>
        <w:t>pencipta</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alam</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semesta</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ini</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yaitu</w:t>
      </w:r>
      <w:proofErr w:type="spellEnd"/>
      <w:r w:rsidR="00376E37" w:rsidRPr="001F4FB7">
        <w:rPr>
          <w:rFonts w:asciiTheme="majorBidi" w:hAnsiTheme="majorBidi" w:cstheme="majorBidi"/>
          <w:color w:val="000000" w:themeColor="text1"/>
          <w:sz w:val="24"/>
          <w:szCs w:val="24"/>
        </w:rPr>
        <w:t xml:space="preserve"> Allah SWT.</w:t>
      </w:r>
      <w:r w:rsidR="00376E37" w:rsidRPr="001F4FB7">
        <w:rPr>
          <w:rStyle w:val="FootnoteReference"/>
          <w:rFonts w:asciiTheme="majorBidi" w:hAnsiTheme="majorBidi" w:cstheme="majorBidi"/>
          <w:color w:val="000000" w:themeColor="text1"/>
          <w:sz w:val="24"/>
          <w:szCs w:val="24"/>
        </w:rPr>
        <w:footnoteReference w:id="37"/>
      </w:r>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Menimba</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ilmu</w:t>
      </w:r>
      <w:proofErr w:type="spellEnd"/>
      <w:r w:rsidR="00376E37" w:rsidRPr="001F4FB7">
        <w:rPr>
          <w:rFonts w:asciiTheme="majorBidi" w:hAnsiTheme="majorBidi" w:cstheme="majorBidi"/>
          <w:color w:val="000000" w:themeColor="text1"/>
          <w:sz w:val="24"/>
          <w:szCs w:val="24"/>
        </w:rPr>
        <w:t xml:space="preserve"> di Mekkah </w:t>
      </w:r>
      <w:proofErr w:type="spellStart"/>
      <w:r w:rsidR="00376E37" w:rsidRPr="001F4FB7">
        <w:rPr>
          <w:rFonts w:asciiTheme="majorBidi" w:hAnsiTheme="majorBidi" w:cstheme="majorBidi"/>
          <w:color w:val="000000" w:themeColor="text1"/>
          <w:sz w:val="24"/>
          <w:szCs w:val="24"/>
        </w:rPr>
        <w:t>merupakan</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prestasi</w:t>
      </w:r>
      <w:proofErr w:type="spellEnd"/>
      <w:r w:rsidR="00376E37" w:rsidRPr="001F4FB7">
        <w:rPr>
          <w:rFonts w:asciiTheme="majorBidi" w:hAnsiTheme="majorBidi" w:cstheme="majorBidi"/>
          <w:color w:val="000000" w:themeColor="text1"/>
          <w:sz w:val="24"/>
          <w:szCs w:val="24"/>
        </w:rPr>
        <w:t xml:space="preserve"> yang </w:t>
      </w:r>
      <w:proofErr w:type="spellStart"/>
      <w:r w:rsidR="00376E37" w:rsidRPr="001F4FB7">
        <w:rPr>
          <w:rFonts w:asciiTheme="majorBidi" w:hAnsiTheme="majorBidi" w:cstheme="majorBidi"/>
          <w:color w:val="000000" w:themeColor="text1"/>
          <w:sz w:val="24"/>
          <w:szCs w:val="24"/>
        </w:rPr>
        <w:t>luar</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biasa</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bagi</w:t>
      </w:r>
      <w:proofErr w:type="spellEnd"/>
      <w:r w:rsidR="00376E37" w:rsidRPr="001F4FB7">
        <w:rPr>
          <w:rFonts w:asciiTheme="majorBidi" w:hAnsiTheme="majorBidi" w:cstheme="majorBidi"/>
          <w:color w:val="000000" w:themeColor="text1"/>
          <w:sz w:val="24"/>
          <w:szCs w:val="24"/>
        </w:rPr>
        <w:t xml:space="preserve"> Kiai </w:t>
      </w:r>
      <w:proofErr w:type="spellStart"/>
      <w:r w:rsidR="00376E37" w:rsidRPr="001F4FB7">
        <w:rPr>
          <w:rFonts w:asciiTheme="majorBidi" w:hAnsiTheme="majorBidi" w:cstheme="majorBidi"/>
          <w:color w:val="000000" w:themeColor="text1"/>
          <w:sz w:val="24"/>
          <w:szCs w:val="24"/>
        </w:rPr>
        <w:t>Kholil</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karena</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tidak</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semua</w:t>
      </w:r>
      <w:proofErr w:type="spellEnd"/>
      <w:r w:rsidR="00376E37" w:rsidRPr="001F4FB7">
        <w:rPr>
          <w:rFonts w:asciiTheme="majorBidi" w:hAnsiTheme="majorBidi" w:cstheme="majorBidi"/>
          <w:color w:val="000000" w:themeColor="text1"/>
          <w:sz w:val="24"/>
          <w:szCs w:val="24"/>
        </w:rPr>
        <w:t xml:space="preserve"> orang </w:t>
      </w:r>
      <w:proofErr w:type="spellStart"/>
      <w:r w:rsidR="00376E37" w:rsidRPr="001F4FB7">
        <w:rPr>
          <w:rFonts w:asciiTheme="majorBidi" w:hAnsiTheme="majorBidi" w:cstheme="majorBidi"/>
          <w:color w:val="000000" w:themeColor="text1"/>
          <w:sz w:val="24"/>
          <w:szCs w:val="24"/>
        </w:rPr>
        <w:t>bisa</w:t>
      </w:r>
      <w:proofErr w:type="spellEnd"/>
      <w:r w:rsidR="00376E37" w:rsidRPr="001F4FB7">
        <w:rPr>
          <w:rFonts w:asciiTheme="majorBidi" w:hAnsiTheme="majorBidi" w:cstheme="majorBidi"/>
          <w:color w:val="000000" w:themeColor="text1"/>
          <w:sz w:val="24"/>
          <w:szCs w:val="24"/>
        </w:rPr>
        <w:t xml:space="preserve"> </w:t>
      </w:r>
      <w:proofErr w:type="spellStart"/>
      <w:r w:rsidR="00376E37" w:rsidRPr="001F4FB7">
        <w:rPr>
          <w:rFonts w:asciiTheme="majorBidi" w:hAnsiTheme="majorBidi" w:cstheme="majorBidi"/>
          <w:color w:val="000000" w:themeColor="text1"/>
          <w:sz w:val="24"/>
          <w:szCs w:val="24"/>
        </w:rPr>
        <w:t>melakukannya</w:t>
      </w:r>
      <w:proofErr w:type="spellEnd"/>
      <w:r w:rsidR="00376E37" w:rsidRPr="001F4FB7">
        <w:rPr>
          <w:rFonts w:asciiTheme="majorBidi" w:hAnsiTheme="majorBidi" w:cstheme="majorBidi"/>
          <w:color w:val="000000" w:themeColor="text1"/>
          <w:sz w:val="24"/>
          <w:szCs w:val="24"/>
        </w:rPr>
        <w:t xml:space="preserve">. </w:t>
      </w:r>
    </w:p>
    <w:p w14:paraId="63987DD4" w14:textId="28FEB300" w:rsidR="00376E37" w:rsidRPr="001F4FB7" w:rsidRDefault="00376E37" w:rsidP="00376E37">
      <w:pPr>
        <w:spacing w:after="0" w:line="360" w:lineRule="auto"/>
        <w:ind w:left="426" w:firstLine="567"/>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 xml:space="preserve">Kiai </w:t>
      </w:r>
      <w:proofErr w:type="spellStart"/>
      <w:r w:rsidRPr="001F4FB7">
        <w:rPr>
          <w:rFonts w:asciiTheme="majorBidi" w:hAnsiTheme="majorBidi" w:cstheme="majorBidi"/>
          <w:color w:val="000000" w:themeColor="text1"/>
          <w:sz w:val="24"/>
          <w:szCs w:val="24"/>
        </w:rPr>
        <w:t>Kholil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banyak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mendapat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bimbingan</w:t>
      </w:r>
      <w:proofErr w:type="spellEnd"/>
      <w:r w:rsidRPr="001F4FB7">
        <w:rPr>
          <w:rFonts w:asciiTheme="majorBidi" w:hAnsiTheme="majorBidi" w:cstheme="majorBidi"/>
          <w:color w:val="000000" w:themeColor="text1"/>
          <w:sz w:val="24"/>
          <w:szCs w:val="24"/>
        </w:rPr>
        <w:t xml:space="preserve"> spiritual </w:t>
      </w:r>
      <w:proofErr w:type="spellStart"/>
      <w:r w:rsidRPr="001F4FB7">
        <w:rPr>
          <w:rFonts w:asciiTheme="majorBidi" w:hAnsiTheme="majorBidi" w:cstheme="majorBidi"/>
          <w:color w:val="000000" w:themeColor="text1"/>
          <w:sz w:val="24"/>
          <w:szCs w:val="24"/>
        </w:rPr>
        <w:t>selama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menuntut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ilmu</w:t>
      </w:r>
      <w:proofErr w:type="spellEnd"/>
      <w:r w:rsidRPr="001F4FB7">
        <w:rPr>
          <w:rFonts w:asciiTheme="majorBidi" w:hAnsiTheme="majorBidi" w:cstheme="majorBidi"/>
          <w:color w:val="000000" w:themeColor="text1"/>
          <w:sz w:val="24"/>
          <w:szCs w:val="24"/>
        </w:rPr>
        <w:t xml:space="preserve"> di Mekkah, </w:t>
      </w:r>
      <w:proofErr w:type="spellStart"/>
      <w:r w:rsidRPr="001F4FB7">
        <w:rPr>
          <w:rFonts w:asciiTheme="majorBidi" w:hAnsiTheme="majorBidi" w:cstheme="majorBidi"/>
          <w:color w:val="000000" w:themeColor="text1"/>
          <w:sz w:val="24"/>
          <w:szCs w:val="24"/>
        </w:rPr>
        <w:t>itu</w:t>
      </w:r>
      <w:proofErr w:type="spellEnd"/>
      <w:r w:rsidRPr="001F4FB7">
        <w:rPr>
          <w:rFonts w:asciiTheme="majorBidi" w:hAnsiTheme="majorBidi" w:cstheme="majorBidi"/>
          <w:color w:val="000000" w:themeColor="text1"/>
          <w:sz w:val="24"/>
          <w:szCs w:val="24"/>
        </w:rPr>
        <w:t xml:space="preserve"> juga yang </w:t>
      </w:r>
      <w:proofErr w:type="spellStart"/>
      <w:r w:rsidRPr="001F4FB7">
        <w:rPr>
          <w:rFonts w:asciiTheme="majorBidi" w:hAnsiTheme="majorBidi" w:cstheme="majorBidi"/>
          <w:color w:val="000000" w:themeColor="text1"/>
          <w:sz w:val="24"/>
          <w:szCs w:val="24"/>
        </w:rPr>
        <w:t>memotivasinya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untuk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meningkatkan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amalan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tasawuf</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nya</w:t>
      </w:r>
      <w:proofErr w:type="spellEnd"/>
      <w:r w:rsidRPr="001F4FB7">
        <w:rPr>
          <w:rFonts w:asciiTheme="majorBidi" w:hAnsiTheme="majorBidi" w:cstheme="majorBidi"/>
          <w:color w:val="000000" w:themeColor="text1"/>
          <w:sz w:val="24"/>
          <w:szCs w:val="24"/>
        </w:rPr>
        <w:t xml:space="preserve"> di </w:t>
      </w:r>
      <w:proofErr w:type="spellStart"/>
      <w:r w:rsidRPr="001F4FB7">
        <w:rPr>
          <w:rFonts w:asciiTheme="majorBidi" w:hAnsiTheme="majorBidi" w:cstheme="majorBidi"/>
          <w:color w:val="000000" w:themeColor="text1"/>
          <w:sz w:val="24"/>
          <w:szCs w:val="24"/>
        </w:rPr>
        <w:t>kehidupan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sehari-hari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nya</w:t>
      </w:r>
      <w:proofErr w:type="spellEnd"/>
      <w:r w:rsidRPr="001F4FB7">
        <w:rPr>
          <w:rFonts w:asciiTheme="majorBidi" w:hAnsiTheme="majorBidi" w:cstheme="majorBidi"/>
          <w:color w:val="000000" w:themeColor="text1"/>
          <w:sz w:val="24"/>
          <w:szCs w:val="24"/>
        </w:rPr>
        <w:t xml:space="preserve">. Tidak </w:t>
      </w:r>
      <w:proofErr w:type="spellStart"/>
      <w:r w:rsidRPr="001F4FB7">
        <w:rPr>
          <w:rFonts w:asciiTheme="majorBidi" w:hAnsiTheme="majorBidi" w:cstheme="majorBidi"/>
          <w:color w:val="000000" w:themeColor="text1"/>
          <w:sz w:val="24"/>
          <w:szCs w:val="24"/>
        </w:rPr>
        <w:t>hanya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tasawuf</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ia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pelajari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tetapi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ia</w:t>
      </w:r>
      <w:proofErr w:type="spellEnd"/>
      <w:r w:rsidRPr="001F4FB7">
        <w:rPr>
          <w:rFonts w:asciiTheme="majorBidi" w:hAnsiTheme="majorBidi" w:cstheme="majorBidi"/>
          <w:color w:val="000000" w:themeColor="text1"/>
          <w:sz w:val="24"/>
          <w:szCs w:val="24"/>
        </w:rPr>
        <w:t xml:space="preserve"> juga </w:t>
      </w:r>
      <w:proofErr w:type="spellStart"/>
      <w:r w:rsidRPr="001F4FB7">
        <w:rPr>
          <w:rFonts w:asciiTheme="majorBidi" w:hAnsiTheme="majorBidi" w:cstheme="majorBidi"/>
          <w:color w:val="000000" w:themeColor="text1"/>
          <w:sz w:val="24"/>
          <w:szCs w:val="24"/>
        </w:rPr>
        <w:t>belajar</w:t>
      </w:r>
      <w:proofErr w:type="spellEnd"/>
      <w:r w:rsidRPr="001F4FB7">
        <w:rPr>
          <w:rFonts w:asciiTheme="majorBidi" w:hAnsiTheme="majorBidi" w:cstheme="majorBidi"/>
          <w:color w:val="000000" w:themeColor="text1"/>
          <w:sz w:val="24"/>
          <w:szCs w:val="24"/>
        </w:rPr>
        <w:t xml:space="preserve"> tarekat </w:t>
      </w:r>
      <w:proofErr w:type="spellStart"/>
      <w:r w:rsidRPr="001F4FB7">
        <w:rPr>
          <w:rFonts w:asciiTheme="majorBidi" w:hAnsiTheme="majorBidi" w:cstheme="majorBidi"/>
          <w:color w:val="000000" w:themeColor="text1"/>
          <w:sz w:val="24"/>
          <w:szCs w:val="24"/>
        </w:rPr>
        <w:t>saat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berada</w:t>
      </w:r>
      <w:proofErr w:type="spellEnd"/>
      <w:r w:rsidRPr="001F4FB7">
        <w:rPr>
          <w:rFonts w:asciiTheme="majorBidi" w:hAnsiTheme="majorBidi" w:cstheme="majorBidi"/>
          <w:color w:val="000000" w:themeColor="text1"/>
          <w:sz w:val="24"/>
          <w:szCs w:val="24"/>
        </w:rPr>
        <w:t xml:space="preserve"> di Mekkah.</w:t>
      </w:r>
      <w:r w:rsidRPr="001F4FB7">
        <w:rPr>
          <w:rStyle w:val="FootnoteReference"/>
          <w:rFonts w:asciiTheme="majorBidi" w:hAnsiTheme="majorBidi" w:cstheme="majorBidi"/>
          <w:color w:val="000000" w:themeColor="text1"/>
          <w:sz w:val="24"/>
          <w:szCs w:val="24"/>
        </w:rPr>
        <w:footnoteReference w:id="38"/>
      </w:r>
      <w:r w:rsidRPr="001F4FB7">
        <w:rPr>
          <w:rFonts w:asciiTheme="majorBidi" w:hAnsiTheme="majorBidi" w:cstheme="majorBidi"/>
          <w:color w:val="000000" w:themeColor="text1"/>
          <w:sz w:val="24"/>
          <w:szCs w:val="24"/>
        </w:rPr>
        <w:t xml:space="preserve"> Kiai </w:t>
      </w:r>
      <w:proofErr w:type="spellStart"/>
      <w:r w:rsidRPr="001F4FB7">
        <w:rPr>
          <w:rFonts w:asciiTheme="majorBidi" w:hAnsiTheme="majorBidi" w:cstheme="majorBidi"/>
          <w:color w:val="000000" w:themeColor="text1"/>
          <w:sz w:val="24"/>
          <w:szCs w:val="24"/>
        </w:rPr>
        <w:t>Kholil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Bangkalan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mengikuti</w:t>
      </w:r>
      <w:proofErr w:type="spellEnd"/>
      <w:r w:rsidRPr="001F4FB7">
        <w:rPr>
          <w:rFonts w:asciiTheme="majorBidi" w:hAnsiTheme="majorBidi" w:cstheme="majorBidi"/>
          <w:color w:val="000000" w:themeColor="text1"/>
          <w:sz w:val="24"/>
          <w:szCs w:val="24"/>
        </w:rPr>
        <w:t xml:space="preserve"> tarekat </w:t>
      </w:r>
      <w:proofErr w:type="spellStart"/>
      <w:r w:rsidRPr="001F4FB7">
        <w:rPr>
          <w:rFonts w:asciiTheme="majorBidi" w:hAnsiTheme="majorBidi" w:cstheme="majorBidi"/>
          <w:color w:val="000000" w:themeColor="text1"/>
          <w:sz w:val="24"/>
          <w:szCs w:val="24"/>
        </w:rPr>
        <w:t>sebagai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tanda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penerapan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ajaran</w:t>
      </w:r>
      <w:proofErr w:type="spellEnd"/>
      <w:r w:rsidRPr="001F4FB7">
        <w:rPr>
          <w:rFonts w:asciiTheme="majorBidi" w:hAnsiTheme="majorBidi" w:cstheme="majorBidi"/>
          <w:color w:val="000000" w:themeColor="text1"/>
          <w:sz w:val="24"/>
          <w:szCs w:val="24"/>
        </w:rPr>
        <w:t xml:space="preserve"> agama </w:t>
      </w:r>
      <w:proofErr w:type="spellStart"/>
      <w:r w:rsidRPr="001F4FB7">
        <w:rPr>
          <w:rFonts w:asciiTheme="majorBidi" w:hAnsiTheme="majorBidi" w:cstheme="majorBidi"/>
          <w:color w:val="000000" w:themeColor="text1"/>
          <w:sz w:val="24"/>
          <w:szCs w:val="24"/>
        </w:rPr>
        <w:t>secara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terus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menerus</w:t>
      </w:r>
      <w:proofErr w:type="spellEnd"/>
      <w:r w:rsidRPr="001F4FB7">
        <w:rPr>
          <w:rFonts w:asciiTheme="majorBidi" w:hAnsiTheme="majorBidi" w:cstheme="majorBidi"/>
          <w:color w:val="000000" w:themeColor="text1"/>
          <w:sz w:val="24"/>
          <w:szCs w:val="24"/>
        </w:rPr>
        <w:t xml:space="preserve"> dan </w:t>
      </w:r>
      <w:proofErr w:type="spellStart"/>
      <w:r w:rsidRPr="001F4FB7">
        <w:rPr>
          <w:rFonts w:asciiTheme="majorBidi" w:hAnsiTheme="majorBidi" w:cstheme="majorBidi"/>
          <w:color w:val="000000" w:themeColor="text1"/>
          <w:sz w:val="24"/>
          <w:szCs w:val="24"/>
        </w:rPr>
        <w:t>menyeluruh</w:t>
      </w:r>
      <w:proofErr w:type="spellEnd"/>
      <w:r w:rsidRPr="001F4FB7">
        <w:rPr>
          <w:rFonts w:asciiTheme="majorBidi" w:hAnsiTheme="majorBidi" w:cstheme="majorBidi"/>
          <w:color w:val="000000" w:themeColor="text1"/>
          <w:sz w:val="24"/>
          <w:szCs w:val="24"/>
        </w:rPr>
        <w:t xml:space="preserve">. Selain </w:t>
      </w:r>
      <w:proofErr w:type="spellStart"/>
      <w:r w:rsidRPr="001F4FB7">
        <w:rPr>
          <w:rFonts w:asciiTheme="majorBidi" w:hAnsiTheme="majorBidi" w:cstheme="majorBidi"/>
          <w:color w:val="000000" w:themeColor="text1"/>
          <w:sz w:val="24"/>
          <w:szCs w:val="24"/>
        </w:rPr>
        <w:t>itu</w:t>
      </w:r>
      <w:proofErr w:type="spellEnd"/>
      <w:r w:rsidRPr="001F4FB7">
        <w:rPr>
          <w:rFonts w:asciiTheme="majorBidi" w:hAnsiTheme="majorBidi" w:cstheme="majorBidi"/>
          <w:color w:val="000000" w:themeColor="text1"/>
          <w:sz w:val="24"/>
          <w:szCs w:val="24"/>
        </w:rPr>
        <w:t xml:space="preserve">, tarekat </w:t>
      </w:r>
      <w:proofErr w:type="spellStart"/>
      <w:r w:rsidRPr="001F4FB7">
        <w:rPr>
          <w:rFonts w:asciiTheme="majorBidi" w:hAnsiTheme="majorBidi" w:cstheme="majorBidi"/>
          <w:color w:val="000000" w:themeColor="text1"/>
          <w:sz w:val="24"/>
          <w:szCs w:val="24"/>
        </w:rPr>
        <w:t>semakin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meluas</w:t>
      </w:r>
      <w:proofErr w:type="spellEnd"/>
      <w:r w:rsidRPr="001F4FB7">
        <w:rPr>
          <w:rFonts w:asciiTheme="majorBidi" w:hAnsiTheme="majorBidi" w:cstheme="majorBidi"/>
          <w:color w:val="000000" w:themeColor="text1"/>
          <w:sz w:val="24"/>
          <w:szCs w:val="24"/>
        </w:rPr>
        <w:t xml:space="preserve"> di Madura pada </w:t>
      </w:r>
      <w:proofErr w:type="spellStart"/>
      <w:r w:rsidRPr="001F4FB7">
        <w:rPr>
          <w:rFonts w:asciiTheme="majorBidi" w:hAnsiTheme="majorBidi" w:cstheme="majorBidi"/>
          <w:color w:val="000000" w:themeColor="text1"/>
          <w:sz w:val="24"/>
          <w:szCs w:val="24"/>
        </w:rPr>
        <w:t>akhir</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abad</w:t>
      </w:r>
      <w:proofErr w:type="spellEnd"/>
      <w:r w:rsidRPr="001F4FB7">
        <w:rPr>
          <w:rFonts w:asciiTheme="majorBidi" w:hAnsiTheme="majorBidi" w:cstheme="majorBidi"/>
          <w:color w:val="000000" w:themeColor="text1"/>
          <w:sz w:val="24"/>
          <w:szCs w:val="24"/>
        </w:rPr>
        <w:t xml:space="preserve"> ke-19 dan </w:t>
      </w:r>
      <w:proofErr w:type="spellStart"/>
      <w:r w:rsidRPr="001F4FB7">
        <w:rPr>
          <w:rFonts w:asciiTheme="majorBidi" w:hAnsiTheme="majorBidi" w:cstheme="majorBidi"/>
          <w:color w:val="000000" w:themeColor="text1"/>
          <w:sz w:val="24"/>
          <w:szCs w:val="24"/>
        </w:rPr>
        <w:t>awal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abad</w:t>
      </w:r>
      <w:proofErr w:type="spellEnd"/>
      <w:r w:rsidRPr="001F4FB7">
        <w:rPr>
          <w:rFonts w:asciiTheme="majorBidi" w:hAnsiTheme="majorBidi" w:cstheme="majorBidi"/>
          <w:color w:val="000000" w:themeColor="text1"/>
          <w:sz w:val="24"/>
          <w:szCs w:val="24"/>
        </w:rPr>
        <w:t xml:space="preserve"> ke-20, </w:t>
      </w:r>
      <w:proofErr w:type="spellStart"/>
      <w:r w:rsidRPr="001F4FB7">
        <w:rPr>
          <w:rFonts w:asciiTheme="majorBidi" w:hAnsiTheme="majorBidi" w:cstheme="majorBidi"/>
          <w:color w:val="000000" w:themeColor="text1"/>
          <w:sz w:val="24"/>
          <w:szCs w:val="24"/>
        </w:rPr>
        <w:t>memungkinkan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santri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dari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berbagai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pesantren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untuk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berlatih</w:t>
      </w:r>
      <w:proofErr w:type="spellEnd"/>
      <w:r w:rsidRPr="001F4FB7">
        <w:rPr>
          <w:rFonts w:asciiTheme="majorBidi" w:hAnsiTheme="majorBidi" w:cstheme="majorBidi"/>
          <w:color w:val="000000" w:themeColor="text1"/>
          <w:sz w:val="24"/>
          <w:szCs w:val="24"/>
        </w:rPr>
        <w:t xml:space="preserve"> tarekat </w:t>
      </w:r>
      <w:proofErr w:type="spellStart"/>
      <w:r w:rsidRPr="001F4FB7">
        <w:rPr>
          <w:rFonts w:asciiTheme="majorBidi" w:hAnsiTheme="majorBidi" w:cstheme="majorBidi"/>
          <w:color w:val="000000" w:themeColor="text1"/>
          <w:sz w:val="24"/>
          <w:szCs w:val="24"/>
        </w:rPr>
        <w:t>bersama</w:t>
      </w:r>
      <w:proofErr w:type="spellEnd"/>
      <w:r w:rsidRPr="001F4FB7">
        <w:rPr>
          <w:rFonts w:asciiTheme="majorBidi" w:hAnsiTheme="majorBidi" w:cstheme="majorBidi"/>
          <w:color w:val="000000" w:themeColor="text1"/>
          <w:sz w:val="24"/>
          <w:szCs w:val="24"/>
        </w:rPr>
        <w:t xml:space="preserve"> para ulama. </w:t>
      </w:r>
      <w:proofErr w:type="spellStart"/>
      <w:r w:rsidRPr="001F4FB7">
        <w:rPr>
          <w:rFonts w:asciiTheme="majorBidi" w:hAnsiTheme="majorBidi" w:cstheme="majorBidi"/>
          <w:color w:val="000000" w:themeColor="text1"/>
          <w:sz w:val="24"/>
          <w:szCs w:val="24"/>
        </w:rPr>
        <w:t>Dengan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melahirkan</w:t>
      </w:r>
      <w:proofErr w:type="spellEnd"/>
      <w:r w:rsidRPr="001F4FB7">
        <w:rPr>
          <w:rFonts w:asciiTheme="majorBidi" w:hAnsiTheme="majorBidi" w:cstheme="majorBidi"/>
          <w:color w:val="000000" w:themeColor="text1"/>
          <w:sz w:val="24"/>
          <w:szCs w:val="24"/>
        </w:rPr>
        <w:t xml:space="preserve"> ulama-ulama </w:t>
      </w:r>
      <w:proofErr w:type="spellStart"/>
      <w:r w:rsidRPr="001F4FB7">
        <w:rPr>
          <w:rFonts w:asciiTheme="majorBidi" w:hAnsiTheme="majorBidi" w:cstheme="majorBidi"/>
          <w:color w:val="000000" w:themeColor="text1"/>
          <w:sz w:val="24"/>
          <w:szCs w:val="24"/>
        </w:rPr>
        <w:t>berprestasi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untuk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memajukan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praktik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tasawuf</w:t>
      </w:r>
      <w:proofErr w:type="spellEnd"/>
      <w:r w:rsidRPr="001F4FB7">
        <w:rPr>
          <w:rFonts w:asciiTheme="majorBidi" w:hAnsiTheme="majorBidi" w:cstheme="majorBidi"/>
          <w:color w:val="000000" w:themeColor="text1"/>
          <w:sz w:val="24"/>
          <w:szCs w:val="24"/>
        </w:rPr>
        <w:t xml:space="preserve"> dan tarekat di Nusantara.</w:t>
      </w:r>
    </w:p>
    <w:p w14:paraId="42772BF4" w14:textId="7B2F90F3" w:rsidR="00531752" w:rsidRPr="001F4FB7" w:rsidRDefault="00376E37" w:rsidP="00531752">
      <w:pPr>
        <w:spacing w:after="0" w:line="360" w:lineRule="auto"/>
        <w:ind w:left="426" w:firstLine="567"/>
        <w:jc w:val="both"/>
        <w:rPr>
          <w:rFonts w:asciiTheme="majorBidi" w:hAnsiTheme="majorBidi" w:cstheme="majorBidi"/>
          <w:sz w:val="24"/>
          <w:szCs w:val="24"/>
        </w:rPr>
      </w:pPr>
      <w:r w:rsidRPr="001F4FB7">
        <w:rPr>
          <w:rFonts w:asciiTheme="majorBidi" w:hAnsiTheme="majorBidi" w:cstheme="majorBidi"/>
          <w:color w:val="000000" w:themeColor="text1"/>
          <w:sz w:val="24"/>
          <w:szCs w:val="24"/>
        </w:rPr>
        <w:t xml:space="preserve">Kiai </w:t>
      </w:r>
      <w:proofErr w:type="spellStart"/>
      <w:r w:rsidRPr="001F4FB7">
        <w:rPr>
          <w:rFonts w:asciiTheme="majorBidi" w:hAnsiTheme="majorBidi" w:cstheme="majorBidi"/>
          <w:color w:val="000000" w:themeColor="text1"/>
          <w:sz w:val="24"/>
          <w:szCs w:val="24"/>
        </w:rPr>
        <w:t>Kholil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secara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tidak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langsung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mempengaruhi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pertumbuhan</w:t>
      </w:r>
      <w:proofErr w:type="spellEnd"/>
      <w:r w:rsidRPr="001F4FB7">
        <w:rPr>
          <w:rFonts w:asciiTheme="majorBidi" w:hAnsiTheme="majorBidi" w:cstheme="majorBidi"/>
          <w:color w:val="000000" w:themeColor="text1"/>
          <w:sz w:val="24"/>
          <w:szCs w:val="24"/>
        </w:rPr>
        <w:t xml:space="preserve"> tarekat di Madura. Tarekat </w:t>
      </w:r>
      <w:proofErr w:type="spellStart"/>
      <w:r w:rsidRPr="001F4FB7">
        <w:rPr>
          <w:rFonts w:asciiTheme="majorBidi" w:hAnsiTheme="majorBidi" w:cstheme="majorBidi"/>
          <w:color w:val="000000" w:themeColor="text1"/>
          <w:sz w:val="24"/>
          <w:szCs w:val="24"/>
        </w:rPr>
        <w:t>Qadariyah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wa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Naqsabandiyah</w:t>
      </w:r>
      <w:proofErr w:type="spellEnd"/>
      <w:r w:rsidRPr="001F4FB7">
        <w:rPr>
          <w:rFonts w:asciiTheme="majorBidi" w:hAnsiTheme="majorBidi" w:cstheme="majorBidi"/>
          <w:color w:val="000000" w:themeColor="text1"/>
          <w:sz w:val="24"/>
          <w:szCs w:val="24"/>
        </w:rPr>
        <w:t xml:space="preserve">, Tarekat </w:t>
      </w:r>
      <w:proofErr w:type="spellStart"/>
      <w:r w:rsidRPr="001F4FB7">
        <w:rPr>
          <w:rFonts w:asciiTheme="majorBidi" w:hAnsiTheme="majorBidi" w:cstheme="majorBidi"/>
          <w:color w:val="000000" w:themeColor="text1"/>
          <w:sz w:val="24"/>
          <w:szCs w:val="24"/>
        </w:rPr>
        <w:t>Tijaniah</w:t>
      </w:r>
      <w:proofErr w:type="spellEnd"/>
      <w:r w:rsidRPr="001F4FB7">
        <w:rPr>
          <w:rFonts w:asciiTheme="majorBidi" w:hAnsiTheme="majorBidi" w:cstheme="majorBidi"/>
          <w:color w:val="000000" w:themeColor="text1"/>
          <w:sz w:val="24"/>
          <w:szCs w:val="24"/>
        </w:rPr>
        <w:t xml:space="preserve">, dan Tarekat </w:t>
      </w:r>
      <w:proofErr w:type="spellStart"/>
      <w:r w:rsidRPr="001F4FB7">
        <w:rPr>
          <w:rFonts w:asciiTheme="majorBidi" w:hAnsiTheme="majorBidi" w:cstheme="majorBidi"/>
          <w:color w:val="000000" w:themeColor="text1"/>
          <w:sz w:val="24"/>
          <w:szCs w:val="24"/>
        </w:rPr>
        <w:t>Naqsabandiyah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adalah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tiga</w:t>
      </w:r>
      <w:proofErr w:type="spellEnd"/>
      <w:r w:rsidRPr="001F4FB7">
        <w:rPr>
          <w:rFonts w:asciiTheme="majorBidi" w:hAnsiTheme="majorBidi" w:cstheme="majorBidi"/>
          <w:color w:val="000000" w:themeColor="text1"/>
          <w:sz w:val="24"/>
          <w:szCs w:val="24"/>
        </w:rPr>
        <w:t xml:space="preserve"> tarekat yang </w:t>
      </w:r>
      <w:proofErr w:type="spellStart"/>
      <w:r w:rsidRPr="001F4FB7">
        <w:rPr>
          <w:rFonts w:asciiTheme="majorBidi" w:hAnsiTheme="majorBidi" w:cstheme="majorBidi"/>
          <w:color w:val="000000" w:themeColor="text1"/>
          <w:sz w:val="24"/>
          <w:szCs w:val="24"/>
        </w:rPr>
        <w:t>aktif</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terlibat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dalam</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kehidupan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masyarakat</w:t>
      </w:r>
      <w:proofErr w:type="spellEnd"/>
      <w:r w:rsidRPr="001F4FB7">
        <w:rPr>
          <w:rFonts w:asciiTheme="majorBidi" w:hAnsiTheme="majorBidi" w:cstheme="majorBidi"/>
          <w:color w:val="000000" w:themeColor="text1"/>
          <w:sz w:val="24"/>
          <w:szCs w:val="24"/>
        </w:rPr>
        <w:t xml:space="preserve"> di Madura. Guru Kiai </w:t>
      </w:r>
      <w:proofErr w:type="spellStart"/>
      <w:r w:rsidRPr="001F4FB7">
        <w:rPr>
          <w:rFonts w:asciiTheme="majorBidi" w:hAnsiTheme="majorBidi" w:cstheme="majorBidi"/>
          <w:color w:val="000000" w:themeColor="text1"/>
          <w:sz w:val="24"/>
          <w:szCs w:val="24"/>
        </w:rPr>
        <w:t>Kholil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ketika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mengambil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keputusan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belajar</w:t>
      </w:r>
      <w:proofErr w:type="spellEnd"/>
      <w:r w:rsidRPr="001F4FB7">
        <w:rPr>
          <w:rFonts w:asciiTheme="majorBidi" w:hAnsiTheme="majorBidi" w:cstheme="majorBidi"/>
          <w:color w:val="000000" w:themeColor="text1"/>
          <w:sz w:val="24"/>
          <w:szCs w:val="24"/>
        </w:rPr>
        <w:t xml:space="preserve"> agama di Mekkah </w:t>
      </w:r>
      <w:proofErr w:type="spellStart"/>
      <w:r w:rsidRPr="001F4FB7">
        <w:rPr>
          <w:rFonts w:asciiTheme="majorBidi" w:hAnsiTheme="majorBidi" w:cstheme="majorBidi"/>
          <w:color w:val="000000" w:themeColor="text1"/>
          <w:sz w:val="24"/>
          <w:szCs w:val="24"/>
        </w:rPr>
        <w:t>adalah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Syekh</w:t>
      </w:r>
      <w:proofErr w:type="spellEnd"/>
      <w:r w:rsidRPr="001F4FB7">
        <w:rPr>
          <w:rFonts w:asciiTheme="majorBidi" w:hAnsiTheme="majorBidi" w:cstheme="majorBidi"/>
          <w:color w:val="000000" w:themeColor="text1"/>
          <w:sz w:val="24"/>
          <w:szCs w:val="24"/>
        </w:rPr>
        <w:t xml:space="preserve"> Ahmad Khatib Sambas. </w:t>
      </w:r>
      <w:proofErr w:type="spellStart"/>
      <w:r w:rsidRPr="001F4FB7">
        <w:rPr>
          <w:rFonts w:asciiTheme="majorBidi" w:hAnsiTheme="majorBidi" w:cstheme="majorBidi"/>
          <w:color w:val="000000" w:themeColor="text1"/>
          <w:sz w:val="24"/>
          <w:szCs w:val="24"/>
        </w:rPr>
        <w:t>Keikutsertaan</w:t>
      </w:r>
      <w:proofErr w:type="spellEnd"/>
      <w:r w:rsidRPr="001F4FB7">
        <w:rPr>
          <w:rFonts w:asciiTheme="majorBidi" w:hAnsiTheme="majorBidi" w:cstheme="majorBidi"/>
          <w:color w:val="000000" w:themeColor="text1"/>
          <w:sz w:val="24"/>
          <w:szCs w:val="24"/>
        </w:rPr>
        <w:t xml:space="preserve"> Kiai </w:t>
      </w:r>
      <w:proofErr w:type="spellStart"/>
      <w:r w:rsidRPr="001F4FB7">
        <w:rPr>
          <w:rFonts w:asciiTheme="majorBidi" w:hAnsiTheme="majorBidi" w:cstheme="majorBidi"/>
          <w:color w:val="000000" w:themeColor="text1"/>
          <w:sz w:val="24"/>
          <w:szCs w:val="24"/>
        </w:rPr>
        <w:t>Kholil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dalam</w:t>
      </w:r>
      <w:proofErr w:type="spellEnd"/>
      <w:r w:rsidRPr="001F4FB7">
        <w:rPr>
          <w:rFonts w:asciiTheme="majorBidi" w:hAnsiTheme="majorBidi" w:cstheme="majorBidi"/>
          <w:color w:val="000000" w:themeColor="text1"/>
          <w:sz w:val="24"/>
          <w:szCs w:val="24"/>
        </w:rPr>
        <w:t xml:space="preserve"> tarekat </w:t>
      </w:r>
      <w:proofErr w:type="spellStart"/>
      <w:r w:rsidRPr="001F4FB7">
        <w:rPr>
          <w:rFonts w:asciiTheme="majorBidi" w:hAnsiTheme="majorBidi" w:cstheme="majorBidi"/>
          <w:color w:val="000000" w:themeColor="text1"/>
          <w:sz w:val="24"/>
          <w:szCs w:val="24"/>
        </w:rPr>
        <w:t>Qadariyah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wa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Naqsabandiyah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sebagai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seorang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santri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terlihat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dari</w:t>
      </w:r>
      <w:proofErr w:type="spellEnd"/>
      <w:r w:rsidRPr="001F4FB7">
        <w:rPr>
          <w:rFonts w:asciiTheme="majorBidi" w:hAnsiTheme="majorBidi" w:cstheme="majorBidi"/>
          <w:color w:val="000000" w:themeColor="text1"/>
          <w:sz w:val="24"/>
          <w:szCs w:val="24"/>
        </w:rPr>
        <w:t xml:space="preserve"> rasa </w:t>
      </w:r>
      <w:proofErr w:type="spellStart"/>
      <w:r w:rsidRPr="001F4FB7">
        <w:rPr>
          <w:rFonts w:asciiTheme="majorBidi" w:hAnsiTheme="majorBidi" w:cstheme="majorBidi"/>
          <w:color w:val="000000" w:themeColor="text1"/>
          <w:sz w:val="24"/>
          <w:szCs w:val="24"/>
        </w:rPr>
        <w:t>hormat</w:t>
      </w:r>
      <w:proofErr w:type="spellEnd"/>
      <w:r w:rsidRPr="001F4FB7">
        <w:rPr>
          <w:rFonts w:asciiTheme="majorBidi" w:hAnsiTheme="majorBidi" w:cstheme="majorBidi"/>
          <w:color w:val="000000" w:themeColor="text1"/>
          <w:sz w:val="24"/>
          <w:szCs w:val="24"/>
        </w:rPr>
        <w:t xml:space="preserve"> dan </w:t>
      </w:r>
      <w:proofErr w:type="spellStart"/>
      <w:r w:rsidRPr="001F4FB7">
        <w:rPr>
          <w:rFonts w:asciiTheme="majorBidi" w:hAnsiTheme="majorBidi" w:cstheme="majorBidi"/>
          <w:color w:val="000000" w:themeColor="text1"/>
          <w:sz w:val="24"/>
          <w:szCs w:val="24"/>
        </w:rPr>
        <w:t>kepatuhannya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kepada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gurunya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Dengan</w:t>
      </w:r>
      <w:proofErr w:type="spellEnd"/>
      <w:r w:rsidRPr="001F4FB7">
        <w:rPr>
          <w:rFonts w:asciiTheme="majorBidi" w:hAnsiTheme="majorBidi" w:cstheme="majorBidi"/>
          <w:color w:val="000000" w:themeColor="text1"/>
          <w:sz w:val="24"/>
          <w:szCs w:val="24"/>
        </w:rPr>
        <w:t xml:space="preserve"> kata lain, Kiai </w:t>
      </w:r>
      <w:proofErr w:type="spellStart"/>
      <w:r w:rsidRPr="001F4FB7">
        <w:rPr>
          <w:rFonts w:asciiTheme="majorBidi" w:hAnsiTheme="majorBidi" w:cstheme="majorBidi"/>
          <w:color w:val="000000" w:themeColor="text1"/>
          <w:sz w:val="24"/>
          <w:szCs w:val="24"/>
        </w:rPr>
        <w:t>Kholil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sangat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mungkin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mengadopsi</w:t>
      </w:r>
      <w:proofErr w:type="spellEnd"/>
      <w:r w:rsidRPr="001F4FB7">
        <w:rPr>
          <w:rFonts w:asciiTheme="majorBidi" w:hAnsiTheme="majorBidi" w:cstheme="majorBidi"/>
          <w:color w:val="000000" w:themeColor="text1"/>
          <w:sz w:val="24"/>
          <w:szCs w:val="24"/>
        </w:rPr>
        <w:t xml:space="preserve"> tarekat sang guru dan </w:t>
      </w:r>
      <w:proofErr w:type="spellStart"/>
      <w:r w:rsidRPr="001F4FB7">
        <w:rPr>
          <w:rFonts w:asciiTheme="majorBidi" w:hAnsiTheme="majorBidi" w:cstheme="majorBidi"/>
          <w:color w:val="000000" w:themeColor="text1"/>
          <w:sz w:val="24"/>
          <w:szCs w:val="24"/>
        </w:rPr>
        <w:t>memilih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jalur</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tasawuf</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sebagai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sarananya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untuk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mendekatkan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diri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w:t>
      </w:r>
      <w:proofErr w:type="spellEnd"/>
      <w:r w:rsidRPr="001F4FB7">
        <w:rPr>
          <w:rFonts w:asciiTheme="majorBidi" w:hAnsiTheme="majorBidi" w:cstheme="majorBidi"/>
          <w:color w:val="000000" w:themeColor="text1"/>
          <w:sz w:val="24"/>
          <w:szCs w:val="24"/>
        </w:rPr>
        <w:t xml:space="preserve"> Allah SWT.</w:t>
      </w:r>
      <w:r w:rsidRPr="001F4FB7">
        <w:rPr>
          <w:rStyle w:val="FootnoteReference"/>
          <w:rFonts w:asciiTheme="majorBidi" w:hAnsiTheme="majorBidi" w:cstheme="majorBidi"/>
          <w:color w:val="000000" w:themeColor="text1"/>
          <w:sz w:val="24"/>
          <w:szCs w:val="24"/>
        </w:rPr>
        <w:footnoteReference w:id="39"/>
      </w:r>
      <w:r w:rsidRPr="001F4FB7">
        <w:rPr>
          <w:rFonts w:asciiTheme="majorBidi" w:hAnsiTheme="majorBidi" w:cstheme="majorBidi"/>
          <w:color w:val="000000" w:themeColor="text1"/>
          <w:sz w:val="24"/>
          <w:szCs w:val="24"/>
        </w:rPr>
        <w:t xml:space="preserve"> </w:t>
      </w:r>
      <w:r w:rsidRPr="001F4FB7">
        <w:rPr>
          <w:rFonts w:asciiTheme="majorBidi" w:hAnsiTheme="majorBidi" w:cstheme="majorBidi"/>
          <w:sz w:val="24"/>
          <w:szCs w:val="24"/>
          <w:lang w:val="id-ID"/>
        </w:rPr>
        <w:t>Dari sini dapat disimpulkan bahwa Syekh Ahmad Khatib Sambas, pendiri tarekat Qadariyah wa Naqsabandiyah, memberikan Kiai Kholil silsilah atau transmisi kemursyidannya</w:t>
      </w:r>
      <w:r w:rsidRPr="001F4FB7">
        <w:rPr>
          <w:rFonts w:asciiTheme="majorBidi" w:hAnsiTheme="majorBidi" w:cstheme="majorBidi"/>
          <w:sz w:val="24"/>
          <w:szCs w:val="24"/>
        </w:rPr>
        <w:t>.</w:t>
      </w:r>
      <w:r w:rsidRPr="001F4FB7">
        <w:rPr>
          <w:rStyle w:val="FootnoteReference"/>
          <w:rFonts w:asciiTheme="majorBidi" w:hAnsiTheme="majorBidi" w:cstheme="majorBidi"/>
          <w:sz w:val="24"/>
          <w:szCs w:val="24"/>
        </w:rPr>
        <w:footnoteReference w:id="40"/>
      </w:r>
    </w:p>
    <w:p w14:paraId="5CD7A14B" w14:textId="14F635B5" w:rsidR="006909CF" w:rsidRPr="001F4FB7" w:rsidRDefault="00C655D1" w:rsidP="00223A79">
      <w:pPr>
        <w:spacing w:after="0" w:line="360" w:lineRule="auto"/>
        <w:ind w:left="426" w:right="49" w:firstLine="567"/>
        <w:jc w:val="both"/>
        <w:rPr>
          <w:rFonts w:asciiTheme="majorBidi" w:hAnsiTheme="majorBidi" w:cstheme="majorBidi"/>
          <w:i/>
          <w:iCs/>
          <w:color w:val="000000" w:themeColor="text1"/>
          <w:sz w:val="24"/>
          <w:szCs w:val="24"/>
        </w:rPr>
      </w:pPr>
      <w:proofErr w:type="spellStart"/>
      <w:r w:rsidRPr="001F4FB7">
        <w:rPr>
          <w:rFonts w:asciiTheme="majorBidi" w:hAnsiTheme="majorBidi" w:cstheme="majorBidi"/>
          <w:sz w:val="24"/>
          <w:szCs w:val="24"/>
        </w:rPr>
        <w:lastRenderedPageBreak/>
        <w:t>Tradisi</w:t>
      </w:r>
      <w:proofErr w:type="spellEnd"/>
      <w:r w:rsidRPr="001F4FB7">
        <w:rPr>
          <w:rFonts w:asciiTheme="majorBidi" w:hAnsiTheme="majorBidi" w:cstheme="majorBidi"/>
          <w:sz w:val="24"/>
          <w:szCs w:val="24"/>
        </w:rPr>
        <w:t xml:space="preserve"> </w:t>
      </w:r>
      <w:proofErr w:type="spellStart"/>
      <w:r w:rsidRPr="001F4FB7">
        <w:rPr>
          <w:rFonts w:asciiTheme="majorBidi" w:hAnsiTheme="majorBidi" w:cstheme="majorBidi"/>
          <w:i/>
          <w:iCs/>
          <w:sz w:val="24"/>
          <w:szCs w:val="24"/>
        </w:rPr>
        <w:t>jappi-jappi</w:t>
      </w:r>
      <w:proofErr w:type="spellEnd"/>
      <w:r w:rsidRPr="001F4FB7">
        <w:rPr>
          <w:rFonts w:asciiTheme="majorBidi" w:hAnsiTheme="majorBidi" w:cstheme="majorBidi"/>
          <w:i/>
          <w:iCs/>
          <w:sz w:val="24"/>
          <w:szCs w:val="24"/>
        </w:rPr>
        <w:t xml:space="preserve"> </w:t>
      </w:r>
      <w:proofErr w:type="spellStart"/>
      <w:r w:rsidR="00A32C19" w:rsidRPr="001F4FB7">
        <w:rPr>
          <w:rFonts w:asciiTheme="majorBidi" w:hAnsiTheme="majorBidi" w:cstheme="majorBidi"/>
          <w:sz w:val="24"/>
          <w:szCs w:val="24"/>
        </w:rPr>
        <w:t>memiliki</w:t>
      </w:r>
      <w:proofErr w:type="spellEnd"/>
      <w:r w:rsidR="00A32C19" w:rsidRPr="001F4FB7">
        <w:rPr>
          <w:rFonts w:asciiTheme="majorBidi" w:hAnsiTheme="majorBidi" w:cstheme="majorBidi"/>
          <w:sz w:val="24"/>
          <w:szCs w:val="24"/>
        </w:rPr>
        <w:t xml:space="preserve"> </w:t>
      </w:r>
      <w:proofErr w:type="spellStart"/>
      <w:r w:rsidR="00A32C19" w:rsidRPr="001F4FB7">
        <w:rPr>
          <w:rFonts w:asciiTheme="majorBidi" w:hAnsiTheme="majorBidi" w:cstheme="majorBidi"/>
          <w:sz w:val="24"/>
          <w:szCs w:val="24"/>
        </w:rPr>
        <w:t>bentuk</w:t>
      </w:r>
      <w:proofErr w:type="spellEnd"/>
      <w:r w:rsidR="00A32C19" w:rsidRPr="001F4FB7">
        <w:rPr>
          <w:rFonts w:asciiTheme="majorBidi" w:hAnsiTheme="majorBidi" w:cstheme="majorBidi"/>
          <w:sz w:val="24"/>
          <w:szCs w:val="24"/>
        </w:rPr>
        <w:t xml:space="preserve"> </w:t>
      </w:r>
      <w:proofErr w:type="spellStart"/>
      <w:r w:rsidR="00A32C19" w:rsidRPr="001F4FB7">
        <w:rPr>
          <w:rFonts w:asciiTheme="majorBidi" w:hAnsiTheme="majorBidi" w:cstheme="majorBidi"/>
          <w:sz w:val="24"/>
          <w:szCs w:val="24"/>
        </w:rPr>
        <w:t>transmisi</w:t>
      </w:r>
      <w:proofErr w:type="spellEnd"/>
      <w:r w:rsidR="00A32C19" w:rsidRPr="001F4FB7">
        <w:rPr>
          <w:rFonts w:asciiTheme="majorBidi" w:hAnsiTheme="majorBidi" w:cstheme="majorBidi"/>
          <w:sz w:val="24"/>
          <w:szCs w:val="24"/>
        </w:rPr>
        <w:t xml:space="preserve"> </w:t>
      </w:r>
      <w:r w:rsidR="00A32C19" w:rsidRPr="001F4FB7">
        <w:rPr>
          <w:rFonts w:asciiTheme="majorBidi" w:hAnsiTheme="majorBidi" w:cstheme="majorBidi"/>
          <w:sz w:val="24"/>
          <w:szCs w:val="24"/>
          <w:lang w:val="id-ID"/>
        </w:rPr>
        <w:t>hubungan material dari murid ke guru atau sanad (silsilah keilmuan)</w:t>
      </w:r>
      <w:r w:rsidR="00A32C19" w:rsidRPr="001F4FB7">
        <w:rPr>
          <w:rFonts w:asciiTheme="majorBidi" w:hAnsiTheme="majorBidi" w:cstheme="majorBidi"/>
          <w:sz w:val="24"/>
          <w:szCs w:val="24"/>
        </w:rPr>
        <w:t xml:space="preserve">. </w:t>
      </w:r>
      <w:proofErr w:type="spellStart"/>
      <w:r w:rsidR="00A32C19" w:rsidRPr="001F4FB7">
        <w:rPr>
          <w:rFonts w:asciiTheme="majorBidi" w:hAnsiTheme="majorBidi" w:cstheme="majorBidi"/>
          <w:sz w:val="24"/>
          <w:szCs w:val="24"/>
        </w:rPr>
        <w:t>Tradisi</w:t>
      </w:r>
      <w:proofErr w:type="spellEnd"/>
      <w:r w:rsidR="00A32C19" w:rsidRPr="001F4FB7">
        <w:rPr>
          <w:rFonts w:asciiTheme="majorBidi" w:hAnsiTheme="majorBidi" w:cstheme="majorBidi"/>
          <w:sz w:val="24"/>
          <w:szCs w:val="24"/>
        </w:rPr>
        <w:t xml:space="preserve"> </w:t>
      </w:r>
      <w:proofErr w:type="spellStart"/>
      <w:r w:rsidR="00A32C19" w:rsidRPr="001F4FB7">
        <w:rPr>
          <w:rFonts w:asciiTheme="majorBidi" w:hAnsiTheme="majorBidi" w:cstheme="majorBidi"/>
          <w:i/>
          <w:iCs/>
          <w:sz w:val="24"/>
          <w:szCs w:val="24"/>
        </w:rPr>
        <w:t>jappi-jappi</w:t>
      </w:r>
      <w:proofErr w:type="spellEnd"/>
      <w:r w:rsidR="00A32C19" w:rsidRPr="001F4FB7">
        <w:rPr>
          <w:rFonts w:asciiTheme="majorBidi" w:hAnsiTheme="majorBidi" w:cstheme="majorBidi"/>
          <w:i/>
          <w:iCs/>
          <w:sz w:val="24"/>
          <w:szCs w:val="24"/>
        </w:rPr>
        <w:t xml:space="preserve"> </w:t>
      </w:r>
      <w:proofErr w:type="spellStart"/>
      <w:r w:rsidR="00A32C19" w:rsidRPr="001F4FB7">
        <w:rPr>
          <w:rFonts w:asciiTheme="majorBidi" w:hAnsiTheme="majorBidi" w:cstheme="majorBidi"/>
          <w:sz w:val="24"/>
          <w:szCs w:val="24"/>
        </w:rPr>
        <w:t>bermula</w:t>
      </w:r>
      <w:proofErr w:type="spellEnd"/>
      <w:r w:rsidR="00A32C19" w:rsidRPr="001F4FB7">
        <w:rPr>
          <w:rFonts w:asciiTheme="majorBidi" w:hAnsiTheme="majorBidi" w:cstheme="majorBidi"/>
          <w:sz w:val="24"/>
          <w:szCs w:val="24"/>
        </w:rPr>
        <w:t xml:space="preserve"> pada </w:t>
      </w:r>
      <w:proofErr w:type="spellStart"/>
      <w:r w:rsidR="00A32C19" w:rsidRPr="001F4FB7">
        <w:rPr>
          <w:rFonts w:asciiTheme="majorBidi" w:hAnsiTheme="majorBidi" w:cstheme="majorBidi"/>
          <w:sz w:val="24"/>
          <w:szCs w:val="24"/>
        </w:rPr>
        <w:t>seorang</w:t>
      </w:r>
      <w:proofErr w:type="spellEnd"/>
      <w:r w:rsidR="00A32C19" w:rsidRPr="001F4FB7">
        <w:rPr>
          <w:rFonts w:asciiTheme="majorBidi" w:hAnsiTheme="majorBidi" w:cstheme="majorBidi"/>
          <w:sz w:val="24"/>
          <w:szCs w:val="24"/>
        </w:rPr>
        <w:t xml:space="preserve"> ulama </w:t>
      </w:r>
      <w:r w:rsidR="00A32C19" w:rsidRPr="001F4FB7">
        <w:rPr>
          <w:rFonts w:asciiTheme="majorBidi" w:hAnsiTheme="majorBidi" w:cstheme="majorBidi"/>
          <w:sz w:val="24"/>
          <w:szCs w:val="24"/>
          <w:lang w:val="id-ID"/>
        </w:rPr>
        <w:t xml:space="preserve">kharismatik asal Madura </w:t>
      </w:r>
      <w:proofErr w:type="spellStart"/>
      <w:r w:rsidR="00A32C19" w:rsidRPr="001F4FB7">
        <w:rPr>
          <w:rFonts w:asciiTheme="majorBidi" w:hAnsiTheme="majorBidi" w:cstheme="majorBidi"/>
          <w:sz w:val="24"/>
          <w:szCs w:val="24"/>
        </w:rPr>
        <w:t>yaitu</w:t>
      </w:r>
      <w:proofErr w:type="spellEnd"/>
      <w:r w:rsidR="00A32C19" w:rsidRPr="001F4FB7">
        <w:rPr>
          <w:rFonts w:asciiTheme="majorBidi" w:hAnsiTheme="majorBidi" w:cstheme="majorBidi"/>
          <w:sz w:val="24"/>
          <w:szCs w:val="24"/>
        </w:rPr>
        <w:t xml:space="preserve"> Kiyai </w:t>
      </w:r>
      <w:proofErr w:type="spellStart"/>
      <w:r w:rsidR="00A32C19" w:rsidRPr="001F4FB7">
        <w:rPr>
          <w:rFonts w:asciiTheme="majorBidi" w:hAnsiTheme="majorBidi" w:cstheme="majorBidi"/>
          <w:sz w:val="24"/>
          <w:szCs w:val="24"/>
        </w:rPr>
        <w:t>Kholil</w:t>
      </w:r>
      <w:proofErr w:type="spellEnd"/>
      <w:r w:rsidR="00A32C19" w:rsidRPr="001F4FB7">
        <w:rPr>
          <w:rFonts w:asciiTheme="majorBidi" w:hAnsiTheme="majorBidi" w:cstheme="majorBidi"/>
          <w:sz w:val="24"/>
          <w:szCs w:val="24"/>
        </w:rPr>
        <w:t xml:space="preserve"> </w:t>
      </w:r>
      <w:proofErr w:type="spellStart"/>
      <w:r w:rsidR="00A32C19" w:rsidRPr="001F4FB7">
        <w:rPr>
          <w:rFonts w:asciiTheme="majorBidi" w:hAnsiTheme="majorBidi" w:cstheme="majorBidi"/>
          <w:sz w:val="24"/>
          <w:szCs w:val="24"/>
        </w:rPr>
        <w:t>Bangkalan</w:t>
      </w:r>
      <w:proofErr w:type="spellEnd"/>
      <w:r w:rsidR="006909CF" w:rsidRPr="001F4FB7">
        <w:rPr>
          <w:rFonts w:asciiTheme="majorBidi" w:hAnsiTheme="majorBidi" w:cstheme="majorBidi"/>
          <w:sz w:val="24"/>
          <w:szCs w:val="24"/>
        </w:rPr>
        <w:t xml:space="preserve">, yang </w:t>
      </w:r>
      <w:proofErr w:type="spellStart"/>
      <w:r w:rsidR="006909CF" w:rsidRPr="001F4FB7">
        <w:rPr>
          <w:rFonts w:asciiTheme="majorBidi" w:hAnsiTheme="majorBidi" w:cstheme="majorBidi"/>
          <w:sz w:val="24"/>
          <w:szCs w:val="24"/>
        </w:rPr>
        <w:t>selanjutnya</w:t>
      </w:r>
      <w:proofErr w:type="spellEnd"/>
      <w:r w:rsidR="006909CF" w:rsidRPr="001F4FB7">
        <w:rPr>
          <w:rFonts w:asciiTheme="majorBidi" w:hAnsiTheme="majorBidi" w:cstheme="majorBidi"/>
          <w:sz w:val="24"/>
          <w:szCs w:val="24"/>
        </w:rPr>
        <w:t xml:space="preserve"> </w:t>
      </w:r>
      <w:proofErr w:type="spellStart"/>
      <w:r w:rsidR="006909CF" w:rsidRPr="001F4FB7">
        <w:rPr>
          <w:rFonts w:asciiTheme="majorBidi" w:hAnsiTheme="majorBidi" w:cstheme="majorBidi"/>
          <w:sz w:val="24"/>
          <w:szCs w:val="24"/>
        </w:rPr>
        <w:t>tradisi</w:t>
      </w:r>
      <w:proofErr w:type="spellEnd"/>
      <w:r w:rsidR="006909CF" w:rsidRPr="001F4FB7">
        <w:rPr>
          <w:rFonts w:asciiTheme="majorBidi" w:hAnsiTheme="majorBidi" w:cstheme="majorBidi"/>
          <w:sz w:val="24"/>
          <w:szCs w:val="24"/>
        </w:rPr>
        <w:t xml:space="preserve"> </w:t>
      </w:r>
      <w:proofErr w:type="spellStart"/>
      <w:r w:rsidR="006909CF" w:rsidRPr="001F4FB7">
        <w:rPr>
          <w:rFonts w:asciiTheme="majorBidi" w:hAnsiTheme="majorBidi" w:cstheme="majorBidi"/>
          <w:sz w:val="24"/>
          <w:szCs w:val="24"/>
        </w:rPr>
        <w:t>ini</w:t>
      </w:r>
      <w:proofErr w:type="spellEnd"/>
      <w:r w:rsidR="006909CF" w:rsidRPr="001F4FB7">
        <w:rPr>
          <w:rFonts w:asciiTheme="majorBidi" w:hAnsiTheme="majorBidi" w:cstheme="majorBidi"/>
          <w:sz w:val="24"/>
          <w:szCs w:val="24"/>
        </w:rPr>
        <w:t xml:space="preserve"> </w:t>
      </w:r>
      <w:proofErr w:type="spellStart"/>
      <w:r w:rsidR="006909CF" w:rsidRPr="001F4FB7">
        <w:rPr>
          <w:rFonts w:asciiTheme="majorBidi" w:hAnsiTheme="majorBidi" w:cstheme="majorBidi"/>
          <w:sz w:val="24"/>
          <w:szCs w:val="24"/>
        </w:rPr>
        <w:t>dipelajari</w:t>
      </w:r>
      <w:proofErr w:type="spellEnd"/>
      <w:r w:rsidR="006909CF" w:rsidRPr="001F4FB7">
        <w:rPr>
          <w:rFonts w:asciiTheme="majorBidi" w:hAnsiTheme="majorBidi" w:cstheme="majorBidi"/>
          <w:sz w:val="24"/>
          <w:szCs w:val="24"/>
        </w:rPr>
        <w:t xml:space="preserve"> oleh </w:t>
      </w:r>
      <w:proofErr w:type="spellStart"/>
      <w:r w:rsidR="006909CF" w:rsidRPr="001F4FB7">
        <w:rPr>
          <w:rFonts w:asciiTheme="majorBidi" w:hAnsiTheme="majorBidi" w:cstheme="majorBidi"/>
          <w:sz w:val="24"/>
          <w:szCs w:val="24"/>
        </w:rPr>
        <w:t>santri</w:t>
      </w:r>
      <w:proofErr w:type="spellEnd"/>
      <w:r w:rsidR="006909CF" w:rsidRPr="001F4FB7">
        <w:rPr>
          <w:rFonts w:asciiTheme="majorBidi" w:hAnsiTheme="majorBidi" w:cstheme="majorBidi"/>
          <w:sz w:val="24"/>
          <w:szCs w:val="24"/>
        </w:rPr>
        <w:t xml:space="preserve"> yang </w:t>
      </w:r>
      <w:proofErr w:type="spellStart"/>
      <w:r w:rsidR="006909CF" w:rsidRPr="001F4FB7">
        <w:rPr>
          <w:rFonts w:asciiTheme="majorBidi" w:hAnsiTheme="majorBidi" w:cstheme="majorBidi"/>
          <w:sz w:val="24"/>
          <w:szCs w:val="24"/>
        </w:rPr>
        <w:t>menimbah</w:t>
      </w:r>
      <w:proofErr w:type="spellEnd"/>
      <w:r w:rsidR="006909CF" w:rsidRPr="001F4FB7">
        <w:rPr>
          <w:rFonts w:asciiTheme="majorBidi" w:hAnsiTheme="majorBidi" w:cstheme="majorBidi"/>
          <w:sz w:val="24"/>
          <w:szCs w:val="24"/>
        </w:rPr>
        <w:t xml:space="preserve"> </w:t>
      </w:r>
      <w:proofErr w:type="spellStart"/>
      <w:r w:rsidR="006909CF" w:rsidRPr="001F4FB7">
        <w:rPr>
          <w:rFonts w:asciiTheme="majorBidi" w:hAnsiTheme="majorBidi" w:cstheme="majorBidi"/>
          <w:sz w:val="24"/>
          <w:szCs w:val="24"/>
        </w:rPr>
        <w:t>ilmu</w:t>
      </w:r>
      <w:proofErr w:type="spellEnd"/>
      <w:r w:rsidR="006909CF" w:rsidRPr="001F4FB7">
        <w:rPr>
          <w:rFonts w:asciiTheme="majorBidi" w:hAnsiTheme="majorBidi" w:cstheme="majorBidi"/>
          <w:sz w:val="24"/>
          <w:szCs w:val="24"/>
        </w:rPr>
        <w:t xml:space="preserve"> </w:t>
      </w:r>
      <w:proofErr w:type="spellStart"/>
      <w:r w:rsidR="006909CF" w:rsidRPr="001F4FB7">
        <w:rPr>
          <w:rFonts w:asciiTheme="majorBidi" w:hAnsiTheme="majorBidi" w:cstheme="majorBidi"/>
          <w:sz w:val="24"/>
          <w:szCs w:val="24"/>
        </w:rPr>
        <w:t>disalah</w:t>
      </w:r>
      <w:proofErr w:type="spellEnd"/>
      <w:r w:rsidR="006909CF" w:rsidRPr="001F4FB7">
        <w:rPr>
          <w:rFonts w:asciiTheme="majorBidi" w:hAnsiTheme="majorBidi" w:cstheme="majorBidi"/>
          <w:sz w:val="24"/>
          <w:szCs w:val="24"/>
        </w:rPr>
        <w:t xml:space="preserve"> </w:t>
      </w:r>
      <w:proofErr w:type="spellStart"/>
      <w:r w:rsidR="006909CF" w:rsidRPr="001F4FB7">
        <w:rPr>
          <w:rFonts w:asciiTheme="majorBidi" w:hAnsiTheme="majorBidi" w:cstheme="majorBidi"/>
          <w:sz w:val="24"/>
          <w:szCs w:val="24"/>
        </w:rPr>
        <w:t>satu</w:t>
      </w:r>
      <w:proofErr w:type="spellEnd"/>
      <w:r w:rsidR="006909CF" w:rsidRPr="001F4FB7">
        <w:rPr>
          <w:rFonts w:asciiTheme="majorBidi" w:hAnsiTheme="majorBidi" w:cstheme="majorBidi"/>
          <w:sz w:val="24"/>
          <w:szCs w:val="24"/>
        </w:rPr>
        <w:t xml:space="preserve"> </w:t>
      </w:r>
      <w:proofErr w:type="spellStart"/>
      <w:r w:rsidR="006909CF" w:rsidRPr="001F4FB7">
        <w:rPr>
          <w:rFonts w:asciiTheme="majorBidi" w:hAnsiTheme="majorBidi" w:cstheme="majorBidi"/>
          <w:sz w:val="24"/>
          <w:szCs w:val="24"/>
        </w:rPr>
        <w:t>pesantren</w:t>
      </w:r>
      <w:proofErr w:type="spellEnd"/>
      <w:r w:rsidR="006909CF" w:rsidRPr="001F4FB7">
        <w:rPr>
          <w:rFonts w:asciiTheme="majorBidi" w:hAnsiTheme="majorBidi" w:cstheme="majorBidi"/>
          <w:sz w:val="24"/>
          <w:szCs w:val="24"/>
        </w:rPr>
        <w:t xml:space="preserve"> yang </w:t>
      </w:r>
      <w:proofErr w:type="spellStart"/>
      <w:r w:rsidR="006909CF" w:rsidRPr="001F4FB7">
        <w:rPr>
          <w:rFonts w:asciiTheme="majorBidi" w:hAnsiTheme="majorBidi" w:cstheme="majorBidi"/>
          <w:sz w:val="24"/>
          <w:szCs w:val="24"/>
        </w:rPr>
        <w:t>didirikan</w:t>
      </w:r>
      <w:proofErr w:type="spellEnd"/>
      <w:r w:rsidR="006909CF" w:rsidRPr="001F4FB7">
        <w:rPr>
          <w:rFonts w:asciiTheme="majorBidi" w:hAnsiTheme="majorBidi" w:cstheme="majorBidi"/>
          <w:sz w:val="24"/>
          <w:szCs w:val="24"/>
        </w:rPr>
        <w:t xml:space="preserve"> oleh Kiyai </w:t>
      </w:r>
      <w:proofErr w:type="spellStart"/>
      <w:r w:rsidR="006909CF" w:rsidRPr="001F4FB7">
        <w:rPr>
          <w:rFonts w:asciiTheme="majorBidi" w:hAnsiTheme="majorBidi" w:cstheme="majorBidi"/>
          <w:sz w:val="24"/>
          <w:szCs w:val="24"/>
        </w:rPr>
        <w:t>Kholil</w:t>
      </w:r>
      <w:proofErr w:type="spellEnd"/>
      <w:r w:rsidR="006909CF" w:rsidRPr="001F4FB7">
        <w:rPr>
          <w:rFonts w:asciiTheme="majorBidi" w:hAnsiTheme="majorBidi" w:cstheme="majorBidi"/>
          <w:sz w:val="24"/>
          <w:szCs w:val="24"/>
        </w:rPr>
        <w:t xml:space="preserve"> </w:t>
      </w:r>
      <w:proofErr w:type="spellStart"/>
      <w:r w:rsidR="006909CF" w:rsidRPr="001F4FB7">
        <w:rPr>
          <w:rFonts w:asciiTheme="majorBidi" w:hAnsiTheme="majorBidi" w:cstheme="majorBidi"/>
          <w:sz w:val="24"/>
          <w:szCs w:val="24"/>
        </w:rPr>
        <w:t>Bangkalan</w:t>
      </w:r>
      <w:proofErr w:type="spellEnd"/>
      <w:r w:rsidR="006909CF" w:rsidRPr="001F4FB7">
        <w:rPr>
          <w:rFonts w:asciiTheme="majorBidi" w:hAnsiTheme="majorBidi" w:cstheme="majorBidi"/>
          <w:sz w:val="24"/>
          <w:szCs w:val="24"/>
        </w:rPr>
        <w:t xml:space="preserve"> </w:t>
      </w:r>
      <w:proofErr w:type="spellStart"/>
      <w:r w:rsidR="006909CF" w:rsidRPr="001F4FB7">
        <w:rPr>
          <w:rFonts w:asciiTheme="majorBidi" w:hAnsiTheme="majorBidi" w:cstheme="majorBidi"/>
          <w:sz w:val="24"/>
          <w:szCs w:val="24"/>
        </w:rPr>
        <w:t>santri</w:t>
      </w:r>
      <w:proofErr w:type="spellEnd"/>
      <w:r w:rsidR="006909CF" w:rsidRPr="001F4FB7">
        <w:rPr>
          <w:rFonts w:asciiTheme="majorBidi" w:hAnsiTheme="majorBidi" w:cstheme="majorBidi"/>
          <w:sz w:val="24"/>
          <w:szCs w:val="24"/>
        </w:rPr>
        <w:t xml:space="preserve"> </w:t>
      </w:r>
      <w:proofErr w:type="spellStart"/>
      <w:r w:rsidR="006909CF" w:rsidRPr="001F4FB7">
        <w:rPr>
          <w:rFonts w:asciiTheme="majorBidi" w:hAnsiTheme="majorBidi" w:cstheme="majorBidi"/>
          <w:sz w:val="24"/>
          <w:szCs w:val="24"/>
        </w:rPr>
        <w:t>tersebut</w:t>
      </w:r>
      <w:proofErr w:type="spellEnd"/>
      <w:r w:rsidR="006909CF" w:rsidRPr="001F4FB7">
        <w:rPr>
          <w:rFonts w:asciiTheme="majorBidi" w:hAnsiTheme="majorBidi" w:cstheme="majorBidi"/>
          <w:sz w:val="24"/>
          <w:szCs w:val="24"/>
        </w:rPr>
        <w:t xml:space="preserve"> </w:t>
      </w:r>
      <w:proofErr w:type="spellStart"/>
      <w:r w:rsidR="006909CF" w:rsidRPr="001F4FB7">
        <w:rPr>
          <w:rFonts w:asciiTheme="majorBidi" w:hAnsiTheme="majorBidi" w:cstheme="majorBidi"/>
          <w:sz w:val="24"/>
          <w:szCs w:val="24"/>
        </w:rPr>
        <w:t>bernama</w:t>
      </w:r>
      <w:proofErr w:type="spellEnd"/>
      <w:r w:rsidR="006909CF" w:rsidRPr="001F4FB7">
        <w:rPr>
          <w:rFonts w:asciiTheme="majorBidi" w:hAnsiTheme="majorBidi" w:cstheme="majorBidi"/>
          <w:sz w:val="24"/>
          <w:szCs w:val="24"/>
        </w:rPr>
        <w:t xml:space="preserve"> Husain </w:t>
      </w:r>
      <w:proofErr w:type="spellStart"/>
      <w:r w:rsidR="006909CF" w:rsidRPr="001F4FB7">
        <w:rPr>
          <w:rFonts w:asciiTheme="majorBidi" w:hAnsiTheme="majorBidi" w:cstheme="majorBidi"/>
          <w:sz w:val="24"/>
          <w:szCs w:val="24"/>
        </w:rPr>
        <w:t>Hambari</w:t>
      </w:r>
      <w:proofErr w:type="spellEnd"/>
      <w:r w:rsidR="006909CF" w:rsidRPr="001F4FB7">
        <w:rPr>
          <w:rFonts w:asciiTheme="majorBidi" w:hAnsiTheme="majorBidi" w:cstheme="majorBidi"/>
          <w:sz w:val="24"/>
          <w:szCs w:val="24"/>
        </w:rPr>
        <w:t xml:space="preserve">. </w:t>
      </w:r>
      <w:proofErr w:type="spellStart"/>
      <w:r w:rsidR="006909CF" w:rsidRPr="001F4FB7">
        <w:rPr>
          <w:rFonts w:asciiTheme="majorBidi" w:hAnsiTheme="majorBidi" w:cstheme="majorBidi"/>
          <w:sz w:val="24"/>
          <w:szCs w:val="24"/>
        </w:rPr>
        <w:t>Ia</w:t>
      </w:r>
      <w:proofErr w:type="spellEnd"/>
      <w:r w:rsidR="006909CF" w:rsidRPr="001F4FB7">
        <w:rPr>
          <w:rFonts w:asciiTheme="majorBidi" w:hAnsiTheme="majorBidi" w:cstheme="majorBidi"/>
          <w:sz w:val="24"/>
          <w:szCs w:val="24"/>
        </w:rPr>
        <w:t xml:space="preserve"> </w:t>
      </w:r>
      <w:proofErr w:type="spellStart"/>
      <w:r w:rsidR="006909CF" w:rsidRPr="001F4FB7">
        <w:rPr>
          <w:rFonts w:asciiTheme="majorBidi" w:hAnsiTheme="majorBidi" w:cstheme="majorBidi"/>
          <w:sz w:val="24"/>
          <w:szCs w:val="24"/>
        </w:rPr>
        <w:t>merantau</w:t>
      </w:r>
      <w:proofErr w:type="spellEnd"/>
      <w:r w:rsidR="006909CF" w:rsidRPr="001F4FB7">
        <w:rPr>
          <w:rFonts w:asciiTheme="majorBidi" w:hAnsiTheme="majorBidi" w:cstheme="majorBidi"/>
          <w:sz w:val="24"/>
          <w:szCs w:val="24"/>
        </w:rPr>
        <w:t xml:space="preserve"> </w:t>
      </w:r>
      <w:proofErr w:type="spellStart"/>
      <w:r w:rsidR="006909CF" w:rsidRPr="001F4FB7">
        <w:rPr>
          <w:rFonts w:asciiTheme="majorBidi" w:hAnsiTheme="majorBidi" w:cstheme="majorBidi"/>
          <w:sz w:val="24"/>
          <w:szCs w:val="24"/>
        </w:rPr>
        <w:t>ke</w:t>
      </w:r>
      <w:proofErr w:type="spellEnd"/>
      <w:r w:rsidR="006909CF" w:rsidRPr="001F4FB7">
        <w:rPr>
          <w:rFonts w:asciiTheme="majorBidi" w:hAnsiTheme="majorBidi" w:cstheme="majorBidi"/>
          <w:sz w:val="24"/>
          <w:szCs w:val="24"/>
        </w:rPr>
        <w:t xml:space="preserve"> Kota Kendari </w:t>
      </w:r>
      <w:proofErr w:type="spellStart"/>
      <w:r w:rsidR="006909CF" w:rsidRPr="001F4FB7">
        <w:rPr>
          <w:rFonts w:asciiTheme="majorBidi" w:hAnsiTheme="majorBidi" w:cstheme="majorBidi"/>
          <w:color w:val="000000" w:themeColor="text1"/>
          <w:sz w:val="24"/>
          <w:szCs w:val="24"/>
        </w:rPr>
        <w:t>karena</w:t>
      </w:r>
      <w:proofErr w:type="spellEnd"/>
      <w:r w:rsidR="006909CF" w:rsidRPr="001F4FB7">
        <w:rPr>
          <w:rFonts w:asciiTheme="majorBidi" w:hAnsiTheme="majorBidi" w:cstheme="majorBidi"/>
          <w:color w:val="000000" w:themeColor="text1"/>
          <w:sz w:val="24"/>
          <w:szCs w:val="24"/>
        </w:rPr>
        <w:t xml:space="preserve"> </w:t>
      </w:r>
      <w:proofErr w:type="spellStart"/>
      <w:r w:rsidR="006909CF" w:rsidRPr="001F4FB7">
        <w:rPr>
          <w:rFonts w:asciiTheme="majorBidi" w:hAnsiTheme="majorBidi" w:cstheme="majorBidi"/>
          <w:color w:val="000000" w:themeColor="text1"/>
          <w:sz w:val="24"/>
          <w:szCs w:val="24"/>
        </w:rPr>
        <w:t>mendapatkan</w:t>
      </w:r>
      <w:proofErr w:type="spellEnd"/>
      <w:r w:rsidR="006909CF" w:rsidRPr="001F4FB7">
        <w:rPr>
          <w:rFonts w:asciiTheme="majorBidi" w:hAnsiTheme="majorBidi" w:cstheme="majorBidi"/>
          <w:color w:val="000000" w:themeColor="text1"/>
          <w:sz w:val="24"/>
          <w:szCs w:val="24"/>
        </w:rPr>
        <w:t xml:space="preserve"> </w:t>
      </w:r>
      <w:proofErr w:type="spellStart"/>
      <w:r w:rsidR="006909CF" w:rsidRPr="001F4FB7">
        <w:rPr>
          <w:rFonts w:asciiTheme="majorBidi" w:hAnsiTheme="majorBidi" w:cstheme="majorBidi"/>
          <w:color w:val="000000" w:themeColor="text1"/>
          <w:sz w:val="24"/>
          <w:szCs w:val="24"/>
        </w:rPr>
        <w:t>pekerjaan</w:t>
      </w:r>
      <w:proofErr w:type="spellEnd"/>
      <w:r w:rsidR="006909CF" w:rsidRPr="001F4FB7">
        <w:rPr>
          <w:rFonts w:asciiTheme="majorBidi" w:hAnsiTheme="majorBidi" w:cstheme="majorBidi"/>
          <w:color w:val="000000" w:themeColor="text1"/>
          <w:sz w:val="24"/>
          <w:szCs w:val="24"/>
        </w:rPr>
        <w:t xml:space="preserve"> di salah </w:t>
      </w:r>
      <w:proofErr w:type="spellStart"/>
      <w:r w:rsidR="006909CF" w:rsidRPr="001F4FB7">
        <w:rPr>
          <w:rFonts w:asciiTheme="majorBidi" w:hAnsiTheme="majorBidi" w:cstheme="majorBidi"/>
          <w:color w:val="000000" w:themeColor="text1"/>
          <w:sz w:val="24"/>
          <w:szCs w:val="24"/>
        </w:rPr>
        <w:t>satu</w:t>
      </w:r>
      <w:proofErr w:type="spellEnd"/>
      <w:r w:rsidR="006909CF" w:rsidRPr="001F4FB7">
        <w:rPr>
          <w:rFonts w:asciiTheme="majorBidi" w:hAnsiTheme="majorBidi" w:cstheme="majorBidi"/>
          <w:color w:val="000000" w:themeColor="text1"/>
          <w:sz w:val="24"/>
          <w:szCs w:val="24"/>
        </w:rPr>
        <w:t xml:space="preserve"> </w:t>
      </w:r>
      <w:proofErr w:type="spellStart"/>
      <w:r w:rsidR="006909CF" w:rsidRPr="001F4FB7">
        <w:rPr>
          <w:rFonts w:asciiTheme="majorBidi" w:hAnsiTheme="majorBidi" w:cstheme="majorBidi"/>
          <w:color w:val="000000" w:themeColor="text1"/>
          <w:sz w:val="24"/>
          <w:szCs w:val="24"/>
        </w:rPr>
        <w:t>Instansi</w:t>
      </w:r>
      <w:proofErr w:type="spellEnd"/>
      <w:r w:rsidR="006909CF" w:rsidRPr="001F4FB7">
        <w:rPr>
          <w:rFonts w:asciiTheme="majorBidi" w:hAnsiTheme="majorBidi" w:cstheme="majorBidi"/>
          <w:color w:val="000000" w:themeColor="text1"/>
          <w:sz w:val="24"/>
          <w:szCs w:val="24"/>
        </w:rPr>
        <w:t xml:space="preserve"> </w:t>
      </w:r>
      <w:proofErr w:type="spellStart"/>
      <w:r w:rsidR="006909CF" w:rsidRPr="001F4FB7">
        <w:rPr>
          <w:rFonts w:asciiTheme="majorBidi" w:hAnsiTheme="majorBidi" w:cstheme="majorBidi"/>
          <w:color w:val="000000" w:themeColor="text1"/>
          <w:sz w:val="24"/>
          <w:szCs w:val="24"/>
        </w:rPr>
        <w:t>pemerintahan</w:t>
      </w:r>
      <w:proofErr w:type="spellEnd"/>
      <w:r w:rsidR="006909CF" w:rsidRPr="001F4FB7">
        <w:rPr>
          <w:rFonts w:asciiTheme="majorBidi" w:hAnsiTheme="majorBidi" w:cstheme="majorBidi"/>
          <w:color w:val="000000" w:themeColor="text1"/>
          <w:sz w:val="24"/>
          <w:szCs w:val="24"/>
        </w:rPr>
        <w:t xml:space="preserve"> yang </w:t>
      </w:r>
      <w:proofErr w:type="spellStart"/>
      <w:r w:rsidR="006909CF" w:rsidRPr="001F4FB7">
        <w:rPr>
          <w:rFonts w:asciiTheme="majorBidi" w:hAnsiTheme="majorBidi" w:cstheme="majorBidi"/>
          <w:color w:val="000000" w:themeColor="text1"/>
          <w:sz w:val="24"/>
          <w:szCs w:val="24"/>
        </w:rPr>
        <w:t>ada</w:t>
      </w:r>
      <w:proofErr w:type="spellEnd"/>
      <w:r w:rsidR="006909CF" w:rsidRPr="001F4FB7">
        <w:rPr>
          <w:rFonts w:asciiTheme="majorBidi" w:hAnsiTheme="majorBidi" w:cstheme="majorBidi"/>
          <w:color w:val="000000" w:themeColor="text1"/>
          <w:sz w:val="24"/>
          <w:szCs w:val="24"/>
        </w:rPr>
        <w:t xml:space="preserve"> di Kota Kendari</w:t>
      </w:r>
      <w:r w:rsidR="006909CF" w:rsidRPr="001F4FB7">
        <w:rPr>
          <w:rFonts w:asciiTheme="majorBidi" w:hAnsiTheme="majorBidi" w:cstheme="majorBidi"/>
          <w:sz w:val="24"/>
          <w:szCs w:val="24"/>
        </w:rPr>
        <w:t xml:space="preserve">. </w:t>
      </w:r>
      <w:r w:rsidR="006909CF" w:rsidRPr="001F4FB7">
        <w:rPr>
          <w:rFonts w:asciiTheme="majorBidi" w:hAnsiTheme="majorBidi" w:cstheme="majorBidi"/>
          <w:color w:val="000000" w:themeColor="text1"/>
          <w:sz w:val="24"/>
          <w:szCs w:val="24"/>
        </w:rPr>
        <w:t xml:space="preserve">Tidak </w:t>
      </w:r>
      <w:proofErr w:type="spellStart"/>
      <w:r w:rsidR="006909CF" w:rsidRPr="001F4FB7">
        <w:rPr>
          <w:rFonts w:asciiTheme="majorBidi" w:hAnsiTheme="majorBidi" w:cstheme="majorBidi"/>
          <w:color w:val="000000" w:themeColor="text1"/>
          <w:sz w:val="24"/>
          <w:szCs w:val="24"/>
        </w:rPr>
        <w:t>hanya</w:t>
      </w:r>
      <w:proofErr w:type="spellEnd"/>
      <w:r w:rsidR="006909CF" w:rsidRPr="001F4FB7">
        <w:rPr>
          <w:rFonts w:asciiTheme="majorBidi" w:hAnsiTheme="majorBidi" w:cstheme="majorBidi"/>
          <w:color w:val="000000" w:themeColor="text1"/>
          <w:sz w:val="24"/>
          <w:szCs w:val="24"/>
        </w:rPr>
        <w:t xml:space="preserve"> </w:t>
      </w:r>
      <w:proofErr w:type="spellStart"/>
      <w:r w:rsidR="006909CF" w:rsidRPr="001F4FB7">
        <w:rPr>
          <w:rFonts w:asciiTheme="majorBidi" w:hAnsiTheme="majorBidi" w:cstheme="majorBidi"/>
          <w:color w:val="000000" w:themeColor="text1"/>
          <w:sz w:val="24"/>
          <w:szCs w:val="24"/>
        </w:rPr>
        <w:t>untuk</w:t>
      </w:r>
      <w:proofErr w:type="spellEnd"/>
      <w:r w:rsidR="006909CF" w:rsidRPr="001F4FB7">
        <w:rPr>
          <w:rFonts w:asciiTheme="majorBidi" w:hAnsiTheme="majorBidi" w:cstheme="majorBidi"/>
          <w:color w:val="000000" w:themeColor="text1"/>
          <w:sz w:val="24"/>
          <w:szCs w:val="24"/>
        </w:rPr>
        <w:t xml:space="preserve"> </w:t>
      </w:r>
      <w:proofErr w:type="spellStart"/>
      <w:r w:rsidR="006909CF" w:rsidRPr="001F4FB7">
        <w:rPr>
          <w:rFonts w:asciiTheme="majorBidi" w:hAnsiTheme="majorBidi" w:cstheme="majorBidi"/>
          <w:color w:val="000000" w:themeColor="text1"/>
          <w:sz w:val="24"/>
          <w:szCs w:val="24"/>
        </w:rPr>
        <w:t>bekerja</w:t>
      </w:r>
      <w:proofErr w:type="spellEnd"/>
      <w:r w:rsidR="006909CF" w:rsidRPr="001F4FB7">
        <w:rPr>
          <w:rFonts w:asciiTheme="majorBidi" w:hAnsiTheme="majorBidi" w:cstheme="majorBidi"/>
          <w:color w:val="000000" w:themeColor="text1"/>
          <w:sz w:val="24"/>
          <w:szCs w:val="24"/>
        </w:rPr>
        <w:t xml:space="preserve"> </w:t>
      </w:r>
      <w:proofErr w:type="spellStart"/>
      <w:r w:rsidR="006909CF" w:rsidRPr="001F4FB7">
        <w:rPr>
          <w:rFonts w:asciiTheme="majorBidi" w:hAnsiTheme="majorBidi" w:cstheme="majorBidi"/>
          <w:color w:val="000000" w:themeColor="text1"/>
          <w:sz w:val="24"/>
          <w:szCs w:val="24"/>
        </w:rPr>
        <w:t>sebagai</w:t>
      </w:r>
      <w:proofErr w:type="spellEnd"/>
      <w:r w:rsidR="006909CF" w:rsidRPr="001F4FB7">
        <w:rPr>
          <w:rFonts w:asciiTheme="majorBidi" w:hAnsiTheme="majorBidi" w:cstheme="majorBidi"/>
          <w:color w:val="000000" w:themeColor="text1"/>
          <w:sz w:val="24"/>
          <w:szCs w:val="24"/>
        </w:rPr>
        <w:t xml:space="preserve"> PNS </w:t>
      </w:r>
      <w:proofErr w:type="spellStart"/>
      <w:r w:rsidR="006909CF" w:rsidRPr="001F4FB7">
        <w:rPr>
          <w:rFonts w:asciiTheme="majorBidi" w:hAnsiTheme="majorBidi" w:cstheme="majorBidi"/>
          <w:color w:val="000000" w:themeColor="text1"/>
          <w:sz w:val="24"/>
          <w:szCs w:val="24"/>
        </w:rPr>
        <w:t>ia</w:t>
      </w:r>
      <w:proofErr w:type="spellEnd"/>
      <w:r w:rsidR="006909CF" w:rsidRPr="001F4FB7">
        <w:rPr>
          <w:rFonts w:asciiTheme="majorBidi" w:hAnsiTheme="majorBidi" w:cstheme="majorBidi"/>
          <w:color w:val="000000" w:themeColor="text1"/>
          <w:sz w:val="24"/>
          <w:szCs w:val="24"/>
        </w:rPr>
        <w:t xml:space="preserve"> juga </w:t>
      </w:r>
      <w:proofErr w:type="spellStart"/>
      <w:r w:rsidR="006909CF" w:rsidRPr="001F4FB7">
        <w:rPr>
          <w:rFonts w:asciiTheme="majorBidi" w:hAnsiTheme="majorBidi" w:cstheme="majorBidi"/>
          <w:color w:val="000000" w:themeColor="text1"/>
          <w:sz w:val="24"/>
          <w:szCs w:val="24"/>
        </w:rPr>
        <w:t>membentuk</w:t>
      </w:r>
      <w:proofErr w:type="spellEnd"/>
      <w:r w:rsidR="006909CF" w:rsidRPr="001F4FB7">
        <w:rPr>
          <w:rFonts w:asciiTheme="majorBidi" w:hAnsiTheme="majorBidi" w:cstheme="majorBidi"/>
          <w:color w:val="000000" w:themeColor="text1"/>
          <w:sz w:val="24"/>
          <w:szCs w:val="24"/>
        </w:rPr>
        <w:t xml:space="preserve"> </w:t>
      </w:r>
      <w:proofErr w:type="spellStart"/>
      <w:r w:rsidR="006909CF" w:rsidRPr="001F4FB7">
        <w:rPr>
          <w:rFonts w:asciiTheme="majorBidi" w:hAnsiTheme="majorBidi" w:cstheme="majorBidi"/>
          <w:color w:val="000000" w:themeColor="text1"/>
          <w:sz w:val="24"/>
          <w:szCs w:val="24"/>
        </w:rPr>
        <w:t>komunitas</w:t>
      </w:r>
      <w:proofErr w:type="spellEnd"/>
      <w:r w:rsidR="006909CF" w:rsidRPr="001F4FB7">
        <w:rPr>
          <w:rFonts w:asciiTheme="majorBidi" w:hAnsiTheme="majorBidi" w:cstheme="majorBidi"/>
          <w:color w:val="000000" w:themeColor="text1"/>
          <w:sz w:val="24"/>
          <w:szCs w:val="24"/>
        </w:rPr>
        <w:t xml:space="preserve"> </w:t>
      </w:r>
      <w:proofErr w:type="spellStart"/>
      <w:r w:rsidR="006909CF" w:rsidRPr="001F4FB7">
        <w:rPr>
          <w:rFonts w:asciiTheme="majorBidi" w:hAnsiTheme="majorBidi" w:cstheme="majorBidi"/>
          <w:color w:val="000000" w:themeColor="text1"/>
          <w:sz w:val="24"/>
          <w:szCs w:val="24"/>
        </w:rPr>
        <w:t>ilmu</w:t>
      </w:r>
      <w:proofErr w:type="spellEnd"/>
      <w:r w:rsidR="006909CF" w:rsidRPr="001F4FB7">
        <w:rPr>
          <w:rFonts w:asciiTheme="majorBidi" w:hAnsiTheme="majorBidi" w:cstheme="majorBidi"/>
          <w:color w:val="000000" w:themeColor="text1"/>
          <w:sz w:val="24"/>
          <w:szCs w:val="24"/>
        </w:rPr>
        <w:t xml:space="preserve"> Al-Hikmah Al-Qur’an</w:t>
      </w:r>
      <w:r w:rsidR="00223A79" w:rsidRPr="001F4FB7">
        <w:rPr>
          <w:rFonts w:asciiTheme="majorBidi" w:hAnsiTheme="majorBidi" w:cstheme="majorBidi"/>
          <w:color w:val="000000" w:themeColor="text1"/>
          <w:sz w:val="24"/>
          <w:szCs w:val="24"/>
        </w:rPr>
        <w:t xml:space="preserve"> yang </w:t>
      </w:r>
      <w:proofErr w:type="spellStart"/>
      <w:r w:rsidR="00223A79" w:rsidRPr="001F4FB7">
        <w:rPr>
          <w:rFonts w:asciiTheme="majorBidi" w:hAnsiTheme="majorBidi" w:cstheme="majorBidi"/>
          <w:color w:val="000000" w:themeColor="text1"/>
          <w:sz w:val="24"/>
          <w:szCs w:val="24"/>
        </w:rPr>
        <w:t>mempelajari</w:t>
      </w:r>
      <w:proofErr w:type="spellEnd"/>
      <w:r w:rsidR="00223A79" w:rsidRPr="001F4FB7">
        <w:rPr>
          <w:rFonts w:asciiTheme="majorBidi" w:hAnsiTheme="majorBidi" w:cstheme="majorBidi"/>
          <w:color w:val="000000" w:themeColor="text1"/>
          <w:sz w:val="24"/>
          <w:szCs w:val="24"/>
        </w:rPr>
        <w:t xml:space="preserve"> </w:t>
      </w:r>
      <w:proofErr w:type="spellStart"/>
      <w:r w:rsidR="00223A79" w:rsidRPr="001F4FB7">
        <w:rPr>
          <w:rFonts w:asciiTheme="majorBidi" w:hAnsiTheme="majorBidi" w:cstheme="majorBidi"/>
          <w:color w:val="000000" w:themeColor="text1"/>
          <w:sz w:val="24"/>
          <w:szCs w:val="24"/>
        </w:rPr>
        <w:t>berbagai</w:t>
      </w:r>
      <w:proofErr w:type="spellEnd"/>
      <w:r w:rsidR="00223A79" w:rsidRPr="001F4FB7">
        <w:rPr>
          <w:rFonts w:asciiTheme="majorBidi" w:hAnsiTheme="majorBidi" w:cstheme="majorBidi"/>
          <w:color w:val="000000" w:themeColor="text1"/>
          <w:sz w:val="24"/>
          <w:szCs w:val="24"/>
        </w:rPr>
        <w:t xml:space="preserve"> </w:t>
      </w:r>
      <w:proofErr w:type="spellStart"/>
      <w:r w:rsidR="00223A79" w:rsidRPr="001F4FB7">
        <w:rPr>
          <w:rFonts w:asciiTheme="majorBidi" w:hAnsiTheme="majorBidi" w:cstheme="majorBidi"/>
          <w:color w:val="000000" w:themeColor="text1"/>
          <w:sz w:val="24"/>
          <w:szCs w:val="24"/>
        </w:rPr>
        <w:t>mukjizat</w:t>
      </w:r>
      <w:proofErr w:type="spellEnd"/>
      <w:r w:rsidR="00223A79" w:rsidRPr="001F4FB7">
        <w:rPr>
          <w:rFonts w:asciiTheme="majorBidi" w:hAnsiTheme="majorBidi" w:cstheme="majorBidi"/>
          <w:color w:val="000000" w:themeColor="text1"/>
          <w:sz w:val="24"/>
          <w:szCs w:val="24"/>
        </w:rPr>
        <w:t xml:space="preserve"> yang </w:t>
      </w:r>
      <w:proofErr w:type="spellStart"/>
      <w:r w:rsidR="00223A79" w:rsidRPr="001F4FB7">
        <w:rPr>
          <w:rFonts w:asciiTheme="majorBidi" w:hAnsiTheme="majorBidi" w:cstheme="majorBidi"/>
          <w:color w:val="000000" w:themeColor="text1"/>
          <w:sz w:val="24"/>
          <w:szCs w:val="24"/>
        </w:rPr>
        <w:t>ada</w:t>
      </w:r>
      <w:proofErr w:type="spellEnd"/>
      <w:r w:rsidR="00223A79" w:rsidRPr="001F4FB7">
        <w:rPr>
          <w:rFonts w:asciiTheme="majorBidi" w:hAnsiTheme="majorBidi" w:cstheme="majorBidi"/>
          <w:color w:val="000000" w:themeColor="text1"/>
          <w:sz w:val="24"/>
          <w:szCs w:val="24"/>
        </w:rPr>
        <w:t xml:space="preserve"> pada Al-Qur’an salah </w:t>
      </w:r>
      <w:proofErr w:type="spellStart"/>
      <w:r w:rsidR="00223A79" w:rsidRPr="001F4FB7">
        <w:rPr>
          <w:rFonts w:asciiTheme="majorBidi" w:hAnsiTheme="majorBidi" w:cstheme="majorBidi"/>
          <w:color w:val="000000" w:themeColor="text1"/>
          <w:sz w:val="24"/>
          <w:szCs w:val="24"/>
        </w:rPr>
        <w:t>satunya</w:t>
      </w:r>
      <w:proofErr w:type="spellEnd"/>
      <w:r w:rsidR="00223A79" w:rsidRPr="001F4FB7">
        <w:rPr>
          <w:rFonts w:asciiTheme="majorBidi" w:hAnsiTheme="majorBidi" w:cstheme="majorBidi"/>
          <w:color w:val="000000" w:themeColor="text1"/>
          <w:sz w:val="24"/>
          <w:szCs w:val="24"/>
        </w:rPr>
        <w:t xml:space="preserve"> surah </w:t>
      </w:r>
      <w:proofErr w:type="spellStart"/>
      <w:r w:rsidR="00223A79" w:rsidRPr="001F4FB7">
        <w:rPr>
          <w:rFonts w:asciiTheme="majorBidi" w:hAnsiTheme="majorBidi" w:cstheme="majorBidi"/>
          <w:color w:val="000000" w:themeColor="text1"/>
          <w:sz w:val="24"/>
          <w:szCs w:val="24"/>
        </w:rPr>
        <w:t>Al-Fātiḥah</w:t>
      </w:r>
      <w:proofErr w:type="spellEnd"/>
      <w:r w:rsidR="00223A79" w:rsidRPr="001F4FB7">
        <w:rPr>
          <w:rFonts w:asciiTheme="majorBidi" w:hAnsiTheme="majorBidi" w:cstheme="majorBidi"/>
          <w:color w:val="000000" w:themeColor="text1"/>
          <w:sz w:val="24"/>
          <w:szCs w:val="24"/>
        </w:rPr>
        <w:t xml:space="preserve">. </w:t>
      </w:r>
      <w:proofErr w:type="spellStart"/>
      <w:r w:rsidR="00223A79" w:rsidRPr="001F4FB7">
        <w:rPr>
          <w:rFonts w:asciiTheme="majorBidi" w:hAnsiTheme="majorBidi" w:cstheme="majorBidi"/>
          <w:color w:val="000000" w:themeColor="text1"/>
          <w:sz w:val="24"/>
          <w:szCs w:val="24"/>
        </w:rPr>
        <w:t>Tokoh</w:t>
      </w:r>
      <w:proofErr w:type="spellEnd"/>
      <w:r w:rsidR="00223A79" w:rsidRPr="001F4FB7">
        <w:rPr>
          <w:rFonts w:asciiTheme="majorBidi" w:hAnsiTheme="majorBidi" w:cstheme="majorBidi"/>
          <w:color w:val="000000" w:themeColor="text1"/>
          <w:sz w:val="24"/>
          <w:szCs w:val="24"/>
        </w:rPr>
        <w:t xml:space="preserve"> </w:t>
      </w:r>
      <w:proofErr w:type="spellStart"/>
      <w:r w:rsidR="00223A79" w:rsidRPr="001F4FB7">
        <w:rPr>
          <w:rFonts w:asciiTheme="majorBidi" w:hAnsiTheme="majorBidi" w:cstheme="majorBidi"/>
          <w:i/>
          <w:iCs/>
          <w:color w:val="000000" w:themeColor="text1"/>
          <w:sz w:val="24"/>
          <w:szCs w:val="24"/>
        </w:rPr>
        <w:t>pajappi-jappi</w:t>
      </w:r>
      <w:proofErr w:type="spellEnd"/>
      <w:r w:rsidR="00223A79" w:rsidRPr="001F4FB7">
        <w:rPr>
          <w:rFonts w:asciiTheme="majorBidi" w:hAnsiTheme="majorBidi" w:cstheme="majorBidi"/>
          <w:i/>
          <w:iCs/>
          <w:color w:val="000000" w:themeColor="text1"/>
          <w:sz w:val="24"/>
          <w:szCs w:val="24"/>
        </w:rPr>
        <w:t xml:space="preserve"> </w:t>
      </w:r>
      <w:proofErr w:type="spellStart"/>
      <w:r w:rsidR="00223A79" w:rsidRPr="001F4FB7">
        <w:rPr>
          <w:rFonts w:asciiTheme="majorBidi" w:hAnsiTheme="majorBidi" w:cstheme="majorBidi"/>
          <w:color w:val="000000" w:themeColor="text1"/>
          <w:sz w:val="24"/>
          <w:szCs w:val="24"/>
        </w:rPr>
        <w:t>mendapatkan</w:t>
      </w:r>
      <w:proofErr w:type="spellEnd"/>
      <w:r w:rsidR="00223A79" w:rsidRPr="001F4FB7">
        <w:rPr>
          <w:rFonts w:asciiTheme="majorBidi" w:hAnsiTheme="majorBidi" w:cstheme="majorBidi"/>
          <w:color w:val="000000" w:themeColor="text1"/>
          <w:sz w:val="24"/>
          <w:szCs w:val="24"/>
        </w:rPr>
        <w:t xml:space="preserve"> </w:t>
      </w:r>
      <w:proofErr w:type="spellStart"/>
      <w:r w:rsidR="00223A79" w:rsidRPr="001F4FB7">
        <w:rPr>
          <w:rFonts w:asciiTheme="majorBidi" w:hAnsiTheme="majorBidi" w:cstheme="majorBidi"/>
          <w:color w:val="000000" w:themeColor="text1"/>
          <w:sz w:val="24"/>
          <w:szCs w:val="24"/>
        </w:rPr>
        <w:t>tradisi</w:t>
      </w:r>
      <w:proofErr w:type="spellEnd"/>
      <w:r w:rsidR="00223A79" w:rsidRPr="001F4FB7">
        <w:rPr>
          <w:rFonts w:asciiTheme="majorBidi" w:hAnsiTheme="majorBidi" w:cstheme="majorBidi"/>
          <w:color w:val="000000" w:themeColor="text1"/>
          <w:sz w:val="24"/>
          <w:szCs w:val="24"/>
        </w:rPr>
        <w:t xml:space="preserve"> </w:t>
      </w:r>
      <w:proofErr w:type="spellStart"/>
      <w:r w:rsidR="00223A79" w:rsidRPr="001F4FB7">
        <w:rPr>
          <w:rFonts w:asciiTheme="majorBidi" w:hAnsiTheme="majorBidi" w:cstheme="majorBidi"/>
          <w:color w:val="000000" w:themeColor="text1"/>
          <w:sz w:val="24"/>
          <w:szCs w:val="24"/>
        </w:rPr>
        <w:t>ini</w:t>
      </w:r>
      <w:proofErr w:type="spellEnd"/>
      <w:r w:rsidR="00223A79" w:rsidRPr="001F4FB7">
        <w:rPr>
          <w:rFonts w:asciiTheme="majorBidi" w:hAnsiTheme="majorBidi" w:cstheme="majorBidi"/>
          <w:color w:val="000000" w:themeColor="text1"/>
          <w:sz w:val="24"/>
          <w:szCs w:val="24"/>
        </w:rPr>
        <w:t xml:space="preserve"> </w:t>
      </w:r>
      <w:proofErr w:type="spellStart"/>
      <w:r w:rsidR="00223A79" w:rsidRPr="001F4FB7">
        <w:rPr>
          <w:rFonts w:asciiTheme="majorBidi" w:hAnsiTheme="majorBidi" w:cstheme="majorBidi"/>
          <w:color w:val="000000" w:themeColor="text1"/>
          <w:sz w:val="24"/>
          <w:szCs w:val="24"/>
        </w:rPr>
        <w:t>karena</w:t>
      </w:r>
      <w:proofErr w:type="spellEnd"/>
      <w:r w:rsidR="00223A79" w:rsidRPr="001F4FB7">
        <w:rPr>
          <w:rFonts w:asciiTheme="majorBidi" w:hAnsiTheme="majorBidi" w:cstheme="majorBidi"/>
          <w:color w:val="000000" w:themeColor="text1"/>
          <w:sz w:val="24"/>
          <w:szCs w:val="24"/>
        </w:rPr>
        <w:t xml:space="preserve"> </w:t>
      </w:r>
      <w:proofErr w:type="spellStart"/>
      <w:r w:rsidR="00223A79" w:rsidRPr="001F4FB7">
        <w:rPr>
          <w:rFonts w:asciiTheme="majorBidi" w:hAnsiTheme="majorBidi" w:cstheme="majorBidi"/>
          <w:color w:val="000000" w:themeColor="text1"/>
          <w:sz w:val="24"/>
          <w:szCs w:val="24"/>
        </w:rPr>
        <w:t>telah</w:t>
      </w:r>
      <w:proofErr w:type="spellEnd"/>
      <w:r w:rsidR="00223A79" w:rsidRPr="001F4FB7">
        <w:rPr>
          <w:rFonts w:asciiTheme="majorBidi" w:hAnsiTheme="majorBidi" w:cstheme="majorBidi"/>
          <w:color w:val="000000" w:themeColor="text1"/>
          <w:sz w:val="24"/>
          <w:szCs w:val="24"/>
        </w:rPr>
        <w:t xml:space="preserve"> </w:t>
      </w:r>
      <w:proofErr w:type="spellStart"/>
      <w:r w:rsidR="00223A79" w:rsidRPr="001F4FB7">
        <w:rPr>
          <w:rFonts w:asciiTheme="majorBidi" w:hAnsiTheme="majorBidi" w:cstheme="majorBidi"/>
          <w:color w:val="000000" w:themeColor="text1"/>
          <w:sz w:val="24"/>
          <w:szCs w:val="24"/>
        </w:rPr>
        <w:t>berguru</w:t>
      </w:r>
      <w:proofErr w:type="spellEnd"/>
      <w:r w:rsidR="00223A79" w:rsidRPr="001F4FB7">
        <w:rPr>
          <w:rFonts w:asciiTheme="majorBidi" w:hAnsiTheme="majorBidi" w:cstheme="majorBidi"/>
          <w:color w:val="000000" w:themeColor="text1"/>
          <w:sz w:val="24"/>
          <w:szCs w:val="24"/>
        </w:rPr>
        <w:t xml:space="preserve"> </w:t>
      </w:r>
      <w:proofErr w:type="spellStart"/>
      <w:r w:rsidR="00223A79" w:rsidRPr="001F4FB7">
        <w:rPr>
          <w:rFonts w:asciiTheme="majorBidi" w:hAnsiTheme="majorBidi" w:cstheme="majorBidi"/>
          <w:color w:val="000000" w:themeColor="text1"/>
          <w:sz w:val="24"/>
          <w:szCs w:val="24"/>
        </w:rPr>
        <w:t>dengan</w:t>
      </w:r>
      <w:proofErr w:type="spellEnd"/>
      <w:r w:rsidR="00223A79" w:rsidRPr="001F4FB7">
        <w:rPr>
          <w:rFonts w:asciiTheme="majorBidi" w:hAnsiTheme="majorBidi" w:cstheme="majorBidi"/>
          <w:color w:val="000000" w:themeColor="text1"/>
          <w:sz w:val="24"/>
          <w:szCs w:val="24"/>
        </w:rPr>
        <w:t xml:space="preserve"> </w:t>
      </w:r>
      <w:r w:rsidR="00223A79" w:rsidRPr="001F4FB7">
        <w:rPr>
          <w:rFonts w:asciiTheme="majorBidi" w:hAnsiTheme="majorBidi" w:cstheme="majorBidi"/>
          <w:sz w:val="24"/>
          <w:szCs w:val="24"/>
        </w:rPr>
        <w:t xml:space="preserve">Husain </w:t>
      </w:r>
      <w:proofErr w:type="spellStart"/>
      <w:r w:rsidR="00223A79" w:rsidRPr="001F4FB7">
        <w:rPr>
          <w:rFonts w:asciiTheme="majorBidi" w:hAnsiTheme="majorBidi" w:cstheme="majorBidi"/>
          <w:sz w:val="24"/>
          <w:szCs w:val="24"/>
        </w:rPr>
        <w:t>Hambari</w:t>
      </w:r>
      <w:proofErr w:type="spellEnd"/>
      <w:r w:rsidR="00223A79" w:rsidRPr="001F4FB7">
        <w:rPr>
          <w:rFonts w:asciiTheme="majorBidi" w:hAnsiTheme="majorBidi" w:cstheme="majorBidi"/>
          <w:color w:val="000000" w:themeColor="text1"/>
          <w:sz w:val="24"/>
          <w:szCs w:val="24"/>
        </w:rPr>
        <w:t xml:space="preserve"> </w:t>
      </w:r>
      <w:proofErr w:type="spellStart"/>
      <w:r w:rsidR="00223A79" w:rsidRPr="001F4FB7">
        <w:rPr>
          <w:rFonts w:asciiTheme="majorBidi" w:hAnsiTheme="majorBidi" w:cstheme="majorBidi"/>
          <w:color w:val="000000" w:themeColor="text1"/>
          <w:sz w:val="24"/>
          <w:szCs w:val="24"/>
        </w:rPr>
        <w:t>sekaligus</w:t>
      </w:r>
      <w:proofErr w:type="spellEnd"/>
      <w:r w:rsidR="00223A79" w:rsidRPr="001F4FB7">
        <w:rPr>
          <w:rFonts w:asciiTheme="majorBidi" w:hAnsiTheme="majorBidi" w:cstheme="majorBidi"/>
          <w:color w:val="000000" w:themeColor="text1"/>
          <w:sz w:val="24"/>
          <w:szCs w:val="24"/>
        </w:rPr>
        <w:t xml:space="preserve"> </w:t>
      </w:r>
      <w:proofErr w:type="spellStart"/>
      <w:r w:rsidR="00223A79" w:rsidRPr="001F4FB7">
        <w:rPr>
          <w:rFonts w:asciiTheme="majorBidi" w:hAnsiTheme="majorBidi" w:cstheme="majorBidi"/>
          <w:color w:val="000000" w:themeColor="text1"/>
          <w:sz w:val="24"/>
          <w:szCs w:val="24"/>
        </w:rPr>
        <w:t>mengikuti</w:t>
      </w:r>
      <w:proofErr w:type="spellEnd"/>
      <w:r w:rsidR="00223A79" w:rsidRPr="001F4FB7">
        <w:rPr>
          <w:rFonts w:asciiTheme="majorBidi" w:hAnsiTheme="majorBidi" w:cstheme="majorBidi"/>
          <w:color w:val="000000" w:themeColor="text1"/>
          <w:sz w:val="24"/>
          <w:szCs w:val="24"/>
        </w:rPr>
        <w:t xml:space="preserve"> </w:t>
      </w:r>
      <w:proofErr w:type="spellStart"/>
      <w:r w:rsidR="00223A79" w:rsidRPr="001F4FB7">
        <w:rPr>
          <w:rFonts w:asciiTheme="majorBidi" w:hAnsiTheme="majorBidi" w:cstheme="majorBidi"/>
          <w:color w:val="000000" w:themeColor="text1"/>
          <w:sz w:val="24"/>
          <w:szCs w:val="24"/>
        </w:rPr>
        <w:t>komunitas</w:t>
      </w:r>
      <w:proofErr w:type="spellEnd"/>
      <w:r w:rsidR="00223A79" w:rsidRPr="001F4FB7">
        <w:rPr>
          <w:rFonts w:asciiTheme="majorBidi" w:hAnsiTheme="majorBidi" w:cstheme="majorBidi"/>
          <w:color w:val="000000" w:themeColor="text1"/>
          <w:sz w:val="24"/>
          <w:szCs w:val="24"/>
        </w:rPr>
        <w:t xml:space="preserve"> </w:t>
      </w:r>
      <w:proofErr w:type="spellStart"/>
      <w:r w:rsidR="00223A79" w:rsidRPr="001F4FB7">
        <w:rPr>
          <w:rFonts w:asciiTheme="majorBidi" w:hAnsiTheme="majorBidi" w:cstheme="majorBidi"/>
          <w:color w:val="000000" w:themeColor="text1"/>
          <w:sz w:val="24"/>
          <w:szCs w:val="24"/>
        </w:rPr>
        <w:t>ilmu</w:t>
      </w:r>
      <w:proofErr w:type="spellEnd"/>
      <w:r w:rsidR="00223A79" w:rsidRPr="001F4FB7">
        <w:rPr>
          <w:rFonts w:asciiTheme="majorBidi" w:hAnsiTheme="majorBidi" w:cstheme="majorBidi"/>
          <w:color w:val="000000" w:themeColor="text1"/>
          <w:sz w:val="24"/>
          <w:szCs w:val="24"/>
        </w:rPr>
        <w:t xml:space="preserve"> Al-Hikmah Al-Qur’an</w:t>
      </w:r>
      <w:r w:rsidR="008D4F79" w:rsidRPr="001F4FB7">
        <w:rPr>
          <w:rFonts w:asciiTheme="majorBidi" w:hAnsiTheme="majorBidi" w:cstheme="majorBidi"/>
          <w:color w:val="000000" w:themeColor="text1"/>
          <w:sz w:val="24"/>
          <w:szCs w:val="24"/>
        </w:rPr>
        <w:t xml:space="preserve">. </w:t>
      </w:r>
      <w:proofErr w:type="spellStart"/>
      <w:r w:rsidR="008D4F79" w:rsidRPr="001F4FB7">
        <w:rPr>
          <w:rFonts w:asciiTheme="majorBidi" w:hAnsiTheme="majorBidi" w:cstheme="majorBidi"/>
          <w:color w:val="000000" w:themeColor="text1"/>
          <w:sz w:val="24"/>
          <w:szCs w:val="24"/>
        </w:rPr>
        <w:t>Tradisi</w:t>
      </w:r>
      <w:proofErr w:type="spellEnd"/>
      <w:r w:rsidR="00D67048" w:rsidRPr="001F4FB7">
        <w:rPr>
          <w:rFonts w:asciiTheme="majorBidi" w:hAnsiTheme="majorBidi" w:cstheme="majorBidi"/>
          <w:color w:val="000000" w:themeColor="text1"/>
          <w:sz w:val="24"/>
          <w:szCs w:val="24"/>
          <w:lang w:val="id-ID"/>
        </w:rPr>
        <w:t xml:space="preserve"> </w:t>
      </w:r>
      <w:proofErr w:type="gramStart"/>
      <w:r w:rsidR="008D4F79" w:rsidRPr="001F4FB7">
        <w:rPr>
          <w:rFonts w:asciiTheme="majorBidi" w:hAnsiTheme="majorBidi" w:cstheme="majorBidi"/>
          <w:color w:val="000000" w:themeColor="text1"/>
          <w:sz w:val="24"/>
          <w:szCs w:val="24"/>
        </w:rPr>
        <w:t>disk</w:t>
      </w:r>
      <w:r w:rsidR="00D67048" w:rsidRPr="001F4FB7">
        <w:rPr>
          <w:rFonts w:asciiTheme="majorBidi" w:hAnsiTheme="majorBidi" w:cstheme="majorBidi"/>
          <w:color w:val="000000" w:themeColor="text1"/>
          <w:sz w:val="24"/>
          <w:szCs w:val="24"/>
          <w:lang w:val="id-ID"/>
        </w:rPr>
        <w:t>u</w:t>
      </w:r>
      <w:proofErr w:type="spellStart"/>
      <w:r w:rsidR="008D4F79" w:rsidRPr="001F4FB7">
        <w:rPr>
          <w:rFonts w:asciiTheme="majorBidi" w:hAnsiTheme="majorBidi" w:cstheme="majorBidi"/>
          <w:color w:val="000000" w:themeColor="text1"/>
          <w:sz w:val="24"/>
          <w:szCs w:val="24"/>
        </w:rPr>
        <w:t>rsif</w:t>
      </w:r>
      <w:proofErr w:type="spellEnd"/>
      <w:r w:rsidR="008D4F79" w:rsidRPr="001F4FB7">
        <w:rPr>
          <w:rFonts w:asciiTheme="majorBidi" w:hAnsiTheme="majorBidi" w:cstheme="majorBidi"/>
          <w:color w:val="000000" w:themeColor="text1"/>
          <w:sz w:val="24"/>
          <w:szCs w:val="24"/>
        </w:rPr>
        <w:t xml:space="preserve">  </w:t>
      </w:r>
      <w:proofErr w:type="spellStart"/>
      <w:r w:rsidR="008D4F79" w:rsidRPr="001F4FB7">
        <w:rPr>
          <w:rFonts w:asciiTheme="majorBidi" w:hAnsiTheme="majorBidi" w:cstheme="majorBidi"/>
          <w:color w:val="000000" w:themeColor="text1"/>
          <w:sz w:val="24"/>
          <w:szCs w:val="24"/>
        </w:rPr>
        <w:t>ini</w:t>
      </w:r>
      <w:proofErr w:type="spellEnd"/>
      <w:proofErr w:type="gramEnd"/>
      <w:r w:rsidR="008D4F79" w:rsidRPr="001F4FB7">
        <w:rPr>
          <w:rFonts w:asciiTheme="majorBidi" w:hAnsiTheme="majorBidi" w:cstheme="majorBidi"/>
          <w:color w:val="000000" w:themeColor="text1"/>
          <w:sz w:val="24"/>
          <w:szCs w:val="24"/>
        </w:rPr>
        <w:t xml:space="preserve"> </w:t>
      </w:r>
      <w:proofErr w:type="spellStart"/>
      <w:r w:rsidR="008D4F79" w:rsidRPr="001F4FB7">
        <w:rPr>
          <w:rFonts w:asciiTheme="majorBidi" w:hAnsiTheme="majorBidi" w:cstheme="majorBidi"/>
          <w:color w:val="000000" w:themeColor="text1"/>
          <w:sz w:val="24"/>
          <w:szCs w:val="24"/>
        </w:rPr>
        <w:t>terbentuk</w:t>
      </w:r>
      <w:proofErr w:type="spellEnd"/>
      <w:r w:rsidR="008D4F79" w:rsidRPr="001F4FB7">
        <w:rPr>
          <w:rFonts w:asciiTheme="majorBidi" w:hAnsiTheme="majorBidi" w:cstheme="majorBidi"/>
          <w:color w:val="000000" w:themeColor="text1"/>
          <w:sz w:val="24"/>
          <w:szCs w:val="24"/>
        </w:rPr>
        <w:t xml:space="preserve"> </w:t>
      </w:r>
      <w:proofErr w:type="spellStart"/>
      <w:r w:rsidR="008D4F79" w:rsidRPr="001F4FB7">
        <w:rPr>
          <w:rFonts w:asciiTheme="majorBidi" w:hAnsiTheme="majorBidi" w:cstheme="majorBidi"/>
          <w:color w:val="000000" w:themeColor="text1"/>
          <w:sz w:val="24"/>
          <w:szCs w:val="24"/>
        </w:rPr>
        <w:t>sesuai</w:t>
      </w:r>
      <w:proofErr w:type="spellEnd"/>
      <w:r w:rsidR="008D4F79" w:rsidRPr="001F4FB7">
        <w:rPr>
          <w:rFonts w:asciiTheme="majorBidi" w:hAnsiTheme="majorBidi" w:cstheme="majorBidi"/>
          <w:color w:val="000000" w:themeColor="text1"/>
          <w:sz w:val="24"/>
          <w:szCs w:val="24"/>
        </w:rPr>
        <w:t xml:space="preserve"> </w:t>
      </w:r>
      <w:proofErr w:type="spellStart"/>
      <w:r w:rsidR="008D4F79" w:rsidRPr="001F4FB7">
        <w:rPr>
          <w:rFonts w:asciiTheme="majorBidi" w:hAnsiTheme="majorBidi" w:cstheme="majorBidi"/>
          <w:color w:val="000000" w:themeColor="text1"/>
          <w:sz w:val="24"/>
          <w:szCs w:val="24"/>
        </w:rPr>
        <w:t>dengan</w:t>
      </w:r>
      <w:proofErr w:type="spellEnd"/>
      <w:r w:rsidR="00800F38" w:rsidRPr="001F4FB7">
        <w:rPr>
          <w:rFonts w:asciiTheme="majorBidi" w:hAnsiTheme="majorBidi" w:cstheme="majorBidi"/>
          <w:color w:val="000000" w:themeColor="text1"/>
          <w:sz w:val="24"/>
          <w:szCs w:val="24"/>
        </w:rPr>
        <w:t xml:space="preserve">  </w:t>
      </w:r>
      <w:proofErr w:type="spellStart"/>
      <w:r w:rsidR="00800F38" w:rsidRPr="001F4FB7">
        <w:rPr>
          <w:rFonts w:asciiTheme="majorBidi" w:hAnsiTheme="majorBidi" w:cstheme="majorBidi"/>
          <w:color w:val="000000" w:themeColor="text1"/>
          <w:sz w:val="24"/>
          <w:szCs w:val="24"/>
        </w:rPr>
        <w:t>keilmuan</w:t>
      </w:r>
      <w:proofErr w:type="spellEnd"/>
      <w:r w:rsidR="00800F38" w:rsidRPr="001F4FB7">
        <w:rPr>
          <w:rFonts w:asciiTheme="majorBidi" w:hAnsiTheme="majorBidi" w:cstheme="majorBidi"/>
          <w:color w:val="000000" w:themeColor="text1"/>
          <w:sz w:val="24"/>
          <w:szCs w:val="24"/>
        </w:rPr>
        <w:t xml:space="preserve"> </w:t>
      </w:r>
      <w:proofErr w:type="spellStart"/>
      <w:r w:rsidR="00800F38" w:rsidRPr="001F4FB7">
        <w:rPr>
          <w:rFonts w:asciiTheme="majorBidi" w:hAnsiTheme="majorBidi" w:cstheme="majorBidi"/>
          <w:color w:val="000000" w:themeColor="text1"/>
          <w:sz w:val="24"/>
          <w:szCs w:val="24"/>
        </w:rPr>
        <w:t>serta</w:t>
      </w:r>
      <w:proofErr w:type="spellEnd"/>
      <w:r w:rsidR="00800F38" w:rsidRPr="001F4FB7">
        <w:rPr>
          <w:rFonts w:asciiTheme="majorBidi" w:hAnsiTheme="majorBidi" w:cstheme="majorBidi"/>
          <w:color w:val="000000" w:themeColor="text1"/>
          <w:sz w:val="24"/>
          <w:szCs w:val="24"/>
        </w:rPr>
        <w:t xml:space="preserve"> </w:t>
      </w:r>
      <w:proofErr w:type="spellStart"/>
      <w:r w:rsidR="00800F38" w:rsidRPr="001F4FB7">
        <w:rPr>
          <w:rFonts w:asciiTheme="majorBidi" w:hAnsiTheme="majorBidi" w:cstheme="majorBidi"/>
          <w:color w:val="000000" w:themeColor="text1"/>
          <w:sz w:val="24"/>
          <w:szCs w:val="24"/>
        </w:rPr>
        <w:t>tidak</w:t>
      </w:r>
      <w:proofErr w:type="spellEnd"/>
      <w:r w:rsidR="00800F38" w:rsidRPr="001F4FB7">
        <w:rPr>
          <w:rFonts w:asciiTheme="majorBidi" w:hAnsiTheme="majorBidi" w:cstheme="majorBidi"/>
          <w:color w:val="000000" w:themeColor="text1"/>
          <w:sz w:val="24"/>
          <w:szCs w:val="24"/>
        </w:rPr>
        <w:t xml:space="preserve"> </w:t>
      </w:r>
      <w:proofErr w:type="spellStart"/>
      <w:r w:rsidR="00800F38" w:rsidRPr="001F4FB7">
        <w:rPr>
          <w:rFonts w:asciiTheme="majorBidi" w:hAnsiTheme="majorBidi" w:cstheme="majorBidi"/>
          <w:color w:val="000000" w:themeColor="text1"/>
          <w:sz w:val="24"/>
          <w:szCs w:val="24"/>
        </w:rPr>
        <w:t>diragukan</w:t>
      </w:r>
      <w:proofErr w:type="spellEnd"/>
      <w:r w:rsidR="00800F38" w:rsidRPr="001F4FB7">
        <w:rPr>
          <w:rFonts w:asciiTheme="majorBidi" w:hAnsiTheme="majorBidi" w:cstheme="majorBidi"/>
          <w:color w:val="000000" w:themeColor="text1"/>
          <w:sz w:val="24"/>
          <w:szCs w:val="24"/>
        </w:rPr>
        <w:t xml:space="preserve"> dan </w:t>
      </w:r>
      <w:proofErr w:type="spellStart"/>
      <w:r w:rsidR="00800F38" w:rsidRPr="001F4FB7">
        <w:rPr>
          <w:rFonts w:asciiTheme="majorBidi" w:hAnsiTheme="majorBidi" w:cstheme="majorBidi"/>
          <w:color w:val="000000" w:themeColor="text1"/>
          <w:sz w:val="24"/>
          <w:szCs w:val="24"/>
        </w:rPr>
        <w:t>dapat</w:t>
      </w:r>
      <w:proofErr w:type="spellEnd"/>
      <w:r w:rsidR="00800F38" w:rsidRPr="001F4FB7">
        <w:rPr>
          <w:rFonts w:asciiTheme="majorBidi" w:hAnsiTheme="majorBidi" w:cstheme="majorBidi"/>
          <w:color w:val="000000" w:themeColor="text1"/>
          <w:sz w:val="24"/>
          <w:szCs w:val="24"/>
        </w:rPr>
        <w:t xml:space="preserve"> </w:t>
      </w:r>
      <w:proofErr w:type="spellStart"/>
      <w:r w:rsidR="00800F38" w:rsidRPr="001F4FB7">
        <w:rPr>
          <w:rFonts w:asciiTheme="majorBidi" w:hAnsiTheme="majorBidi" w:cstheme="majorBidi"/>
          <w:color w:val="000000" w:themeColor="text1"/>
          <w:sz w:val="24"/>
          <w:szCs w:val="24"/>
        </w:rPr>
        <w:t>diverifikasi</w:t>
      </w:r>
      <w:proofErr w:type="spellEnd"/>
      <w:r w:rsidR="00800F38" w:rsidRPr="001F4FB7">
        <w:rPr>
          <w:rFonts w:asciiTheme="majorBidi" w:hAnsiTheme="majorBidi" w:cstheme="majorBidi"/>
          <w:color w:val="000000" w:themeColor="text1"/>
          <w:sz w:val="24"/>
          <w:szCs w:val="24"/>
        </w:rPr>
        <w:t xml:space="preserve"> </w:t>
      </w:r>
      <w:proofErr w:type="spellStart"/>
      <w:r w:rsidR="00800F38" w:rsidRPr="001F4FB7">
        <w:rPr>
          <w:rFonts w:asciiTheme="majorBidi" w:hAnsiTheme="majorBidi" w:cstheme="majorBidi"/>
          <w:color w:val="000000" w:themeColor="text1"/>
          <w:sz w:val="24"/>
          <w:szCs w:val="24"/>
        </w:rPr>
        <w:t>baik</w:t>
      </w:r>
      <w:proofErr w:type="spellEnd"/>
      <w:r w:rsidR="00800F38" w:rsidRPr="001F4FB7">
        <w:rPr>
          <w:rFonts w:asciiTheme="majorBidi" w:hAnsiTheme="majorBidi" w:cstheme="majorBidi"/>
          <w:color w:val="000000" w:themeColor="text1"/>
          <w:sz w:val="24"/>
          <w:szCs w:val="24"/>
        </w:rPr>
        <w:t xml:space="preserve"> </w:t>
      </w:r>
      <w:proofErr w:type="spellStart"/>
      <w:r w:rsidR="00800F38" w:rsidRPr="001F4FB7">
        <w:rPr>
          <w:rFonts w:asciiTheme="majorBidi" w:hAnsiTheme="majorBidi" w:cstheme="majorBidi"/>
          <w:color w:val="000000" w:themeColor="text1"/>
          <w:sz w:val="24"/>
          <w:szCs w:val="24"/>
        </w:rPr>
        <w:t>dasar</w:t>
      </w:r>
      <w:proofErr w:type="spellEnd"/>
      <w:r w:rsidR="00800F38" w:rsidRPr="001F4FB7">
        <w:rPr>
          <w:rFonts w:asciiTheme="majorBidi" w:hAnsiTheme="majorBidi" w:cstheme="majorBidi"/>
          <w:color w:val="000000" w:themeColor="text1"/>
          <w:sz w:val="24"/>
          <w:szCs w:val="24"/>
        </w:rPr>
        <w:t xml:space="preserve"> </w:t>
      </w:r>
      <w:proofErr w:type="spellStart"/>
      <w:r w:rsidR="00800F38" w:rsidRPr="001F4FB7">
        <w:rPr>
          <w:rFonts w:asciiTheme="majorBidi" w:hAnsiTheme="majorBidi" w:cstheme="majorBidi"/>
          <w:color w:val="000000" w:themeColor="text1"/>
          <w:sz w:val="24"/>
          <w:szCs w:val="24"/>
        </w:rPr>
        <w:t>asal</w:t>
      </w:r>
      <w:proofErr w:type="spellEnd"/>
      <w:r w:rsidR="00800F38" w:rsidRPr="001F4FB7">
        <w:rPr>
          <w:rFonts w:asciiTheme="majorBidi" w:hAnsiTheme="majorBidi" w:cstheme="majorBidi"/>
          <w:color w:val="000000" w:themeColor="text1"/>
          <w:sz w:val="24"/>
          <w:szCs w:val="24"/>
        </w:rPr>
        <w:t xml:space="preserve"> dan </w:t>
      </w:r>
      <w:proofErr w:type="spellStart"/>
      <w:r w:rsidR="00800F38" w:rsidRPr="001F4FB7">
        <w:rPr>
          <w:rFonts w:asciiTheme="majorBidi" w:hAnsiTheme="majorBidi" w:cstheme="majorBidi"/>
          <w:color w:val="000000" w:themeColor="text1"/>
          <w:sz w:val="24"/>
          <w:szCs w:val="24"/>
        </w:rPr>
        <w:t>lajutannya</w:t>
      </w:r>
      <w:proofErr w:type="spellEnd"/>
      <w:r w:rsidR="00800F38" w:rsidRPr="001F4FB7">
        <w:rPr>
          <w:rFonts w:asciiTheme="majorBidi" w:hAnsiTheme="majorBidi" w:cstheme="majorBidi"/>
          <w:color w:val="000000" w:themeColor="text1"/>
          <w:sz w:val="24"/>
          <w:szCs w:val="24"/>
        </w:rPr>
        <w:t>.</w:t>
      </w:r>
    </w:p>
    <w:p w14:paraId="1AE3AEAA" w14:textId="77777777" w:rsidR="00CE3747" w:rsidRPr="001F4FB7" w:rsidRDefault="00CE3747" w:rsidP="001F4FB7">
      <w:pPr>
        <w:pStyle w:val="ListParagraph"/>
        <w:numPr>
          <w:ilvl w:val="1"/>
          <w:numId w:val="1"/>
        </w:numPr>
        <w:spacing w:after="0" w:line="360" w:lineRule="auto"/>
        <w:ind w:left="426" w:hanging="426"/>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Afirmasi</w:t>
      </w:r>
      <w:proofErr w:type="spellEnd"/>
      <w:r w:rsidRPr="001F4FB7">
        <w:rPr>
          <w:rFonts w:asciiTheme="majorBidi" w:hAnsiTheme="majorBidi" w:cstheme="majorBidi"/>
          <w:color w:val="000000" w:themeColor="text1"/>
          <w:sz w:val="24"/>
          <w:szCs w:val="24"/>
        </w:rPr>
        <w:t xml:space="preserve"> Masyarakat Muslim di Kota Kendari </w:t>
      </w:r>
      <w:proofErr w:type="spellStart"/>
      <w:r w:rsidRPr="001F4FB7">
        <w:rPr>
          <w:rFonts w:asciiTheme="majorBidi" w:hAnsiTheme="majorBidi" w:cstheme="majorBidi"/>
          <w:color w:val="000000" w:themeColor="text1"/>
          <w:sz w:val="24"/>
          <w:szCs w:val="24"/>
        </w:rPr>
        <w:t>Terhadap</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Jappi-jappi</w:t>
      </w:r>
      <w:proofErr w:type="spellEnd"/>
    </w:p>
    <w:p w14:paraId="1F922412" w14:textId="709D8181" w:rsidR="00223A79" w:rsidRPr="001F4FB7" w:rsidRDefault="00223A79" w:rsidP="00504774">
      <w:pPr>
        <w:spacing w:after="0" w:line="360" w:lineRule="auto"/>
        <w:ind w:firstLine="426"/>
        <w:jc w:val="both"/>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i/>
          <w:iCs/>
          <w:color w:val="000000" w:themeColor="text1"/>
          <w:sz w:val="24"/>
          <w:szCs w:val="24"/>
        </w:rPr>
        <w:t>jappi-jappi</w:t>
      </w:r>
      <w:proofErr w:type="spellEnd"/>
      <w:r w:rsidRPr="001F4FB7">
        <w:rPr>
          <w:rFonts w:asciiTheme="majorBidi" w:hAnsiTheme="majorBidi" w:cstheme="majorBidi"/>
          <w:i/>
          <w:iCs/>
          <w:color w:val="000000" w:themeColor="text1"/>
          <w:sz w:val="24"/>
          <w:szCs w:val="24"/>
        </w:rPr>
        <w:t xml:space="preserve"> </w:t>
      </w:r>
      <w:proofErr w:type="spellStart"/>
      <w:r w:rsidRPr="001F4FB7">
        <w:rPr>
          <w:rFonts w:asciiTheme="majorBidi" w:hAnsiTheme="majorBidi" w:cstheme="majorBidi"/>
          <w:color w:val="000000" w:themeColor="text1"/>
          <w:sz w:val="24"/>
          <w:szCs w:val="24"/>
        </w:rPr>
        <w:t>mendapatkan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respon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dari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berbagai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pihak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mulai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dari</w:t>
      </w:r>
      <w:proofErr w:type="spellEnd"/>
      <w:r w:rsidRPr="001F4FB7">
        <w:rPr>
          <w:rFonts w:asciiTheme="majorBidi" w:hAnsiTheme="majorBidi" w:cstheme="majorBidi"/>
          <w:color w:val="000000" w:themeColor="text1"/>
          <w:sz w:val="24"/>
          <w:szCs w:val="24"/>
        </w:rPr>
        <w:t xml:space="preserve"> </w:t>
      </w:r>
      <w:proofErr w:type="spellStart"/>
      <w:r w:rsidR="003A4082" w:rsidRPr="001F4FB7">
        <w:rPr>
          <w:rFonts w:asciiTheme="majorBidi" w:hAnsiTheme="majorBidi" w:cstheme="majorBidi"/>
          <w:color w:val="000000" w:themeColor="text1"/>
          <w:sz w:val="24"/>
          <w:szCs w:val="24"/>
        </w:rPr>
        <w:t>tokoh</w:t>
      </w:r>
      <w:proofErr w:type="spellEnd"/>
      <w:r w:rsidR="003A4082" w:rsidRPr="001F4FB7">
        <w:rPr>
          <w:rFonts w:asciiTheme="majorBidi" w:hAnsiTheme="majorBidi" w:cstheme="majorBidi"/>
          <w:color w:val="000000" w:themeColor="text1"/>
          <w:sz w:val="24"/>
          <w:szCs w:val="24"/>
        </w:rPr>
        <w:t xml:space="preserve"> </w:t>
      </w:r>
      <w:proofErr w:type="spellStart"/>
      <w:r w:rsidR="003A4082" w:rsidRPr="001F4FB7">
        <w:rPr>
          <w:rFonts w:asciiTheme="majorBidi" w:hAnsiTheme="majorBidi" w:cstheme="majorBidi"/>
          <w:color w:val="000000" w:themeColor="text1"/>
          <w:sz w:val="24"/>
          <w:szCs w:val="24"/>
        </w:rPr>
        <w:t>praktisinya</w:t>
      </w:r>
      <w:proofErr w:type="spellEnd"/>
      <w:r w:rsidR="003A4082"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itu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sendiri</w:t>
      </w:r>
      <w:proofErr w:type="spellEnd"/>
      <w:r w:rsidRPr="001F4FB7">
        <w:rPr>
          <w:rFonts w:asciiTheme="majorBidi" w:hAnsiTheme="majorBidi" w:cstheme="majorBidi"/>
          <w:color w:val="000000" w:themeColor="text1"/>
          <w:sz w:val="24"/>
          <w:szCs w:val="24"/>
        </w:rPr>
        <w:t xml:space="preserve">, para </w:t>
      </w:r>
      <w:proofErr w:type="spellStart"/>
      <w:r w:rsidRPr="001F4FB7">
        <w:rPr>
          <w:rFonts w:asciiTheme="majorBidi" w:hAnsiTheme="majorBidi" w:cstheme="majorBidi"/>
          <w:color w:val="000000" w:themeColor="text1"/>
          <w:sz w:val="24"/>
          <w:szCs w:val="24"/>
        </w:rPr>
        <w:t>pasien</w:t>
      </w:r>
      <w:proofErr w:type="spellEnd"/>
      <w:r w:rsidRPr="001F4FB7">
        <w:rPr>
          <w:rFonts w:asciiTheme="majorBidi" w:hAnsiTheme="majorBidi" w:cstheme="majorBidi"/>
          <w:color w:val="000000" w:themeColor="text1"/>
          <w:sz w:val="24"/>
          <w:szCs w:val="24"/>
        </w:rPr>
        <w:t xml:space="preserve">, dan </w:t>
      </w:r>
      <w:proofErr w:type="spellStart"/>
      <w:r w:rsidRPr="001F4FB7">
        <w:rPr>
          <w:rFonts w:asciiTheme="majorBidi" w:hAnsiTheme="majorBidi" w:cstheme="majorBidi"/>
          <w:color w:val="000000" w:themeColor="text1"/>
          <w:sz w:val="24"/>
          <w:szCs w:val="24"/>
        </w:rPr>
        <w:t>masyarakat</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tinggal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disekitar</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rumah</w:t>
      </w:r>
      <w:proofErr w:type="spellEnd"/>
      <w:r w:rsidRPr="001F4FB7">
        <w:rPr>
          <w:rFonts w:asciiTheme="majorBidi" w:hAnsiTheme="majorBidi" w:cstheme="majorBidi"/>
          <w:color w:val="000000" w:themeColor="text1"/>
          <w:sz w:val="24"/>
          <w:szCs w:val="24"/>
        </w:rPr>
        <w:t xml:space="preserve"> </w:t>
      </w:r>
      <w:proofErr w:type="spellStart"/>
      <w:r w:rsidR="003A4082" w:rsidRPr="001F4FB7">
        <w:rPr>
          <w:rFonts w:asciiTheme="majorBidi" w:hAnsiTheme="majorBidi" w:cstheme="majorBidi"/>
          <w:color w:val="000000" w:themeColor="text1"/>
          <w:sz w:val="24"/>
          <w:szCs w:val="24"/>
        </w:rPr>
        <w:t>tokoh</w:t>
      </w:r>
      <w:proofErr w:type="spellEnd"/>
      <w:r w:rsidR="003A4082" w:rsidRPr="001F4FB7">
        <w:rPr>
          <w:rFonts w:asciiTheme="majorBidi" w:hAnsiTheme="majorBidi" w:cstheme="majorBidi"/>
          <w:color w:val="000000" w:themeColor="text1"/>
          <w:sz w:val="24"/>
          <w:szCs w:val="24"/>
        </w:rPr>
        <w:t xml:space="preserve"> </w:t>
      </w:r>
      <w:proofErr w:type="spellStart"/>
      <w:r w:rsidR="003A4082" w:rsidRPr="001F4FB7">
        <w:rPr>
          <w:rFonts w:asciiTheme="majorBidi" w:hAnsiTheme="majorBidi" w:cstheme="majorBidi"/>
          <w:i/>
          <w:iCs/>
          <w:color w:val="000000" w:themeColor="text1"/>
          <w:sz w:val="24"/>
          <w:szCs w:val="24"/>
        </w:rPr>
        <w:t>pajappi-jappi</w:t>
      </w:r>
      <w:proofErr w:type="spellEnd"/>
      <w:r w:rsidR="003A4082" w:rsidRPr="001F4FB7">
        <w:rPr>
          <w:rFonts w:asciiTheme="majorBidi" w:hAnsiTheme="majorBidi" w:cstheme="majorBidi"/>
          <w:i/>
          <w:iCs/>
          <w:color w:val="000000" w:themeColor="text1"/>
          <w:sz w:val="24"/>
          <w:szCs w:val="24"/>
        </w:rPr>
        <w:t xml:space="preserve">. </w:t>
      </w:r>
      <w:proofErr w:type="spellStart"/>
      <w:r w:rsidR="003A4082" w:rsidRPr="001F4FB7">
        <w:rPr>
          <w:rFonts w:asciiTheme="majorBidi" w:hAnsiTheme="majorBidi" w:cstheme="majorBidi"/>
          <w:color w:val="000000" w:themeColor="text1"/>
          <w:sz w:val="24"/>
          <w:szCs w:val="24"/>
        </w:rPr>
        <w:t>Setidaknya</w:t>
      </w:r>
      <w:proofErr w:type="spellEnd"/>
      <w:r w:rsidR="003A4082" w:rsidRPr="001F4FB7">
        <w:rPr>
          <w:rFonts w:asciiTheme="majorBidi" w:hAnsiTheme="majorBidi" w:cstheme="majorBidi"/>
          <w:color w:val="000000" w:themeColor="text1"/>
          <w:sz w:val="24"/>
          <w:szCs w:val="24"/>
        </w:rPr>
        <w:t xml:space="preserve"> </w:t>
      </w:r>
      <w:proofErr w:type="spellStart"/>
      <w:r w:rsidR="003A4082" w:rsidRPr="001F4FB7">
        <w:rPr>
          <w:rFonts w:asciiTheme="majorBidi" w:hAnsiTheme="majorBidi" w:cstheme="majorBidi"/>
          <w:color w:val="000000" w:themeColor="text1"/>
          <w:sz w:val="24"/>
          <w:szCs w:val="24"/>
        </w:rPr>
        <w:t>peneliti</w:t>
      </w:r>
      <w:proofErr w:type="spellEnd"/>
      <w:r w:rsidR="003A4082" w:rsidRPr="001F4FB7">
        <w:rPr>
          <w:rFonts w:asciiTheme="majorBidi" w:hAnsiTheme="majorBidi" w:cstheme="majorBidi"/>
          <w:color w:val="000000" w:themeColor="text1"/>
          <w:sz w:val="24"/>
          <w:szCs w:val="24"/>
        </w:rPr>
        <w:t xml:space="preserve"> </w:t>
      </w:r>
      <w:proofErr w:type="spellStart"/>
      <w:r w:rsidR="003A4082" w:rsidRPr="001F4FB7">
        <w:rPr>
          <w:rFonts w:asciiTheme="majorBidi" w:hAnsiTheme="majorBidi" w:cstheme="majorBidi"/>
          <w:color w:val="000000" w:themeColor="text1"/>
          <w:sz w:val="24"/>
          <w:szCs w:val="24"/>
        </w:rPr>
        <w:t>telah</w:t>
      </w:r>
      <w:proofErr w:type="spellEnd"/>
      <w:r w:rsidR="003A4082" w:rsidRPr="001F4FB7">
        <w:rPr>
          <w:rFonts w:asciiTheme="majorBidi" w:hAnsiTheme="majorBidi" w:cstheme="majorBidi"/>
          <w:color w:val="000000" w:themeColor="text1"/>
          <w:sz w:val="24"/>
          <w:szCs w:val="24"/>
        </w:rPr>
        <w:t xml:space="preserve"> </w:t>
      </w:r>
      <w:proofErr w:type="spellStart"/>
      <w:r w:rsidR="003A4082" w:rsidRPr="001F4FB7">
        <w:rPr>
          <w:rFonts w:asciiTheme="majorBidi" w:hAnsiTheme="majorBidi" w:cstheme="majorBidi"/>
          <w:color w:val="000000" w:themeColor="text1"/>
          <w:sz w:val="24"/>
          <w:szCs w:val="24"/>
        </w:rPr>
        <w:t>mewawancarai</w:t>
      </w:r>
      <w:proofErr w:type="spellEnd"/>
      <w:r w:rsidR="003A4082" w:rsidRPr="001F4FB7">
        <w:rPr>
          <w:rFonts w:asciiTheme="majorBidi" w:hAnsiTheme="majorBidi" w:cstheme="majorBidi"/>
          <w:color w:val="000000" w:themeColor="text1"/>
          <w:sz w:val="24"/>
          <w:szCs w:val="24"/>
        </w:rPr>
        <w:t xml:space="preserve"> </w:t>
      </w:r>
      <w:proofErr w:type="spellStart"/>
      <w:r w:rsidR="003A4082" w:rsidRPr="001F4FB7">
        <w:rPr>
          <w:rFonts w:asciiTheme="majorBidi" w:hAnsiTheme="majorBidi" w:cstheme="majorBidi"/>
          <w:color w:val="000000" w:themeColor="text1"/>
          <w:sz w:val="24"/>
          <w:szCs w:val="24"/>
        </w:rPr>
        <w:t>tuju</w:t>
      </w:r>
      <w:proofErr w:type="spellEnd"/>
      <w:r w:rsidR="00A6363E">
        <w:rPr>
          <w:rFonts w:asciiTheme="majorBidi" w:hAnsiTheme="majorBidi" w:cstheme="majorBidi"/>
          <w:color w:val="000000" w:themeColor="text1"/>
          <w:sz w:val="24"/>
          <w:szCs w:val="24"/>
          <w:lang w:val="id-ID"/>
        </w:rPr>
        <w:t>h</w:t>
      </w:r>
      <w:r w:rsidR="003A4082" w:rsidRPr="001F4FB7">
        <w:rPr>
          <w:rFonts w:asciiTheme="majorBidi" w:hAnsiTheme="majorBidi" w:cstheme="majorBidi"/>
          <w:color w:val="000000" w:themeColor="text1"/>
          <w:sz w:val="24"/>
          <w:szCs w:val="24"/>
        </w:rPr>
        <w:t xml:space="preserve"> orang </w:t>
      </w:r>
      <w:proofErr w:type="spellStart"/>
      <w:r w:rsidR="003A4082" w:rsidRPr="001F4FB7">
        <w:rPr>
          <w:rFonts w:asciiTheme="majorBidi" w:hAnsiTheme="majorBidi" w:cstheme="majorBidi"/>
          <w:color w:val="000000" w:themeColor="text1"/>
          <w:sz w:val="24"/>
          <w:szCs w:val="24"/>
        </w:rPr>
        <w:t>untuk</w:t>
      </w:r>
      <w:proofErr w:type="spellEnd"/>
      <w:r w:rsidR="003A4082" w:rsidRPr="001F4FB7">
        <w:rPr>
          <w:rFonts w:asciiTheme="majorBidi" w:hAnsiTheme="majorBidi" w:cstheme="majorBidi"/>
          <w:color w:val="000000" w:themeColor="text1"/>
          <w:sz w:val="24"/>
          <w:szCs w:val="24"/>
        </w:rPr>
        <w:t xml:space="preserve"> </w:t>
      </w:r>
      <w:proofErr w:type="spellStart"/>
      <w:r w:rsidR="003A4082" w:rsidRPr="001F4FB7">
        <w:rPr>
          <w:rFonts w:asciiTheme="majorBidi" w:hAnsiTheme="majorBidi" w:cstheme="majorBidi"/>
          <w:color w:val="000000" w:themeColor="text1"/>
          <w:sz w:val="24"/>
          <w:szCs w:val="24"/>
        </w:rPr>
        <w:t>sebagai</w:t>
      </w:r>
      <w:proofErr w:type="spellEnd"/>
      <w:r w:rsidR="003A4082" w:rsidRPr="001F4FB7">
        <w:rPr>
          <w:rFonts w:asciiTheme="majorBidi" w:hAnsiTheme="majorBidi" w:cstheme="majorBidi"/>
          <w:color w:val="000000" w:themeColor="text1"/>
          <w:sz w:val="24"/>
          <w:szCs w:val="24"/>
        </w:rPr>
        <w:t xml:space="preserve"> </w:t>
      </w:r>
      <w:proofErr w:type="spellStart"/>
      <w:r w:rsidR="003A4082" w:rsidRPr="001F4FB7">
        <w:rPr>
          <w:rFonts w:asciiTheme="majorBidi" w:hAnsiTheme="majorBidi" w:cstheme="majorBidi"/>
          <w:color w:val="000000" w:themeColor="text1"/>
          <w:sz w:val="24"/>
          <w:szCs w:val="24"/>
        </w:rPr>
        <w:t>sampel</w:t>
      </w:r>
      <w:proofErr w:type="spellEnd"/>
      <w:r w:rsidR="003A4082" w:rsidRPr="001F4FB7">
        <w:rPr>
          <w:rFonts w:asciiTheme="majorBidi" w:hAnsiTheme="majorBidi" w:cstheme="majorBidi"/>
          <w:color w:val="000000" w:themeColor="text1"/>
          <w:sz w:val="24"/>
          <w:szCs w:val="24"/>
        </w:rPr>
        <w:t>.</w:t>
      </w:r>
      <w:r w:rsidR="00504774" w:rsidRPr="001F4FB7">
        <w:rPr>
          <w:rFonts w:asciiTheme="majorBidi" w:hAnsiTheme="majorBidi" w:cstheme="majorBidi"/>
          <w:color w:val="000000" w:themeColor="text1"/>
          <w:sz w:val="24"/>
          <w:szCs w:val="24"/>
        </w:rPr>
        <w:t xml:space="preserve"> </w:t>
      </w:r>
      <w:r w:rsidR="0074601B" w:rsidRPr="001F4FB7">
        <w:rPr>
          <w:rFonts w:asciiTheme="majorBidi" w:hAnsiTheme="majorBidi" w:cstheme="majorBidi"/>
          <w:color w:val="000000" w:themeColor="text1"/>
          <w:sz w:val="24"/>
          <w:szCs w:val="24"/>
        </w:rPr>
        <w:t xml:space="preserve">Dari </w:t>
      </w:r>
      <w:proofErr w:type="spellStart"/>
      <w:r w:rsidR="0074601B" w:rsidRPr="001F4FB7">
        <w:rPr>
          <w:rFonts w:asciiTheme="majorBidi" w:hAnsiTheme="majorBidi" w:cstheme="majorBidi"/>
          <w:color w:val="000000" w:themeColor="text1"/>
          <w:sz w:val="24"/>
          <w:szCs w:val="24"/>
        </w:rPr>
        <w:t>hasil</w:t>
      </w:r>
      <w:proofErr w:type="spellEnd"/>
      <w:r w:rsidR="0074601B" w:rsidRPr="001F4FB7">
        <w:rPr>
          <w:rFonts w:asciiTheme="majorBidi" w:hAnsiTheme="majorBidi" w:cstheme="majorBidi"/>
          <w:color w:val="000000" w:themeColor="text1"/>
          <w:sz w:val="24"/>
          <w:szCs w:val="24"/>
        </w:rPr>
        <w:t xml:space="preserve"> </w:t>
      </w:r>
      <w:proofErr w:type="spellStart"/>
      <w:r w:rsidR="0074601B" w:rsidRPr="001F4FB7">
        <w:rPr>
          <w:rFonts w:asciiTheme="majorBidi" w:hAnsiTheme="majorBidi" w:cstheme="majorBidi"/>
          <w:color w:val="000000" w:themeColor="text1"/>
          <w:sz w:val="24"/>
          <w:szCs w:val="24"/>
        </w:rPr>
        <w:t>wawancara</w:t>
      </w:r>
      <w:proofErr w:type="spellEnd"/>
      <w:r w:rsidR="0074601B" w:rsidRPr="001F4FB7">
        <w:rPr>
          <w:rFonts w:asciiTheme="majorBidi" w:hAnsiTheme="majorBidi" w:cstheme="majorBidi"/>
          <w:color w:val="000000" w:themeColor="text1"/>
          <w:sz w:val="24"/>
          <w:szCs w:val="24"/>
        </w:rPr>
        <w:t xml:space="preserve"> </w:t>
      </w:r>
      <w:proofErr w:type="spellStart"/>
      <w:r w:rsidR="0074601B" w:rsidRPr="001F4FB7">
        <w:rPr>
          <w:rFonts w:asciiTheme="majorBidi" w:hAnsiTheme="majorBidi" w:cstheme="majorBidi"/>
          <w:color w:val="000000" w:themeColor="text1"/>
          <w:sz w:val="24"/>
          <w:szCs w:val="24"/>
        </w:rPr>
        <w:t>peneliti</w:t>
      </w:r>
      <w:proofErr w:type="spellEnd"/>
      <w:r w:rsidR="0074601B" w:rsidRPr="001F4FB7">
        <w:rPr>
          <w:rFonts w:asciiTheme="majorBidi" w:hAnsiTheme="majorBidi" w:cstheme="majorBidi"/>
          <w:color w:val="000000" w:themeColor="text1"/>
          <w:sz w:val="24"/>
          <w:szCs w:val="24"/>
        </w:rPr>
        <w:t xml:space="preserve"> </w:t>
      </w:r>
      <w:proofErr w:type="spellStart"/>
      <w:r w:rsidR="0074601B" w:rsidRPr="001F4FB7">
        <w:rPr>
          <w:rFonts w:asciiTheme="majorBidi" w:hAnsiTheme="majorBidi" w:cstheme="majorBidi"/>
          <w:color w:val="000000" w:themeColor="text1"/>
          <w:sz w:val="24"/>
          <w:szCs w:val="24"/>
        </w:rPr>
        <w:t>akan</w:t>
      </w:r>
      <w:proofErr w:type="spellEnd"/>
      <w:r w:rsidR="0074601B"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mengklasifikasikan</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ketujuh</w:t>
      </w:r>
      <w:proofErr w:type="spellEnd"/>
      <w:r w:rsidR="00C877CC" w:rsidRPr="001F4FB7">
        <w:rPr>
          <w:rFonts w:asciiTheme="majorBidi" w:hAnsiTheme="majorBidi" w:cstheme="majorBidi"/>
          <w:color w:val="000000" w:themeColor="text1"/>
          <w:sz w:val="24"/>
          <w:szCs w:val="24"/>
        </w:rPr>
        <w:t xml:space="preserve"> orang </w:t>
      </w:r>
      <w:proofErr w:type="spellStart"/>
      <w:r w:rsidR="00C877CC" w:rsidRPr="001F4FB7">
        <w:rPr>
          <w:rFonts w:asciiTheme="majorBidi" w:hAnsiTheme="majorBidi" w:cstheme="majorBidi"/>
          <w:color w:val="000000" w:themeColor="text1"/>
          <w:sz w:val="24"/>
          <w:szCs w:val="24"/>
        </w:rPr>
        <w:t>tersebut</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untuk</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mengetahui</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bagaimana</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respon</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tradisi</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ini</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apakah</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diantara</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mereka</w:t>
      </w:r>
      <w:proofErr w:type="spellEnd"/>
      <w:r w:rsidR="00C877CC" w:rsidRPr="001F4FB7">
        <w:rPr>
          <w:rFonts w:asciiTheme="majorBidi" w:hAnsiTheme="majorBidi" w:cstheme="majorBidi"/>
          <w:color w:val="000000" w:themeColor="text1"/>
          <w:sz w:val="24"/>
          <w:szCs w:val="24"/>
        </w:rPr>
        <w:t xml:space="preserve"> set</w:t>
      </w:r>
      <w:r w:rsidR="00A6363E">
        <w:rPr>
          <w:rFonts w:asciiTheme="majorBidi" w:hAnsiTheme="majorBidi" w:cstheme="majorBidi"/>
          <w:color w:val="000000" w:themeColor="text1"/>
          <w:sz w:val="24"/>
          <w:szCs w:val="24"/>
          <w:lang w:val="id-ID"/>
        </w:rPr>
        <w:t>uju</w:t>
      </w:r>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tidak</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setuju</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atau</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netral</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terkait</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tradisi</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i/>
          <w:iCs/>
          <w:color w:val="000000" w:themeColor="text1"/>
          <w:sz w:val="24"/>
          <w:szCs w:val="24"/>
        </w:rPr>
        <w:t>jappi-jappi</w:t>
      </w:r>
      <w:proofErr w:type="spellEnd"/>
      <w:r w:rsidR="00C877CC" w:rsidRPr="001F4FB7">
        <w:rPr>
          <w:rFonts w:asciiTheme="majorBidi" w:hAnsiTheme="majorBidi" w:cstheme="majorBidi"/>
          <w:i/>
          <w:iCs/>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sebagai</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tradisi</w:t>
      </w:r>
      <w:proofErr w:type="spellEnd"/>
      <w:r w:rsidR="00C877CC" w:rsidRPr="001F4FB7">
        <w:rPr>
          <w:rFonts w:asciiTheme="majorBidi" w:hAnsiTheme="majorBidi" w:cstheme="majorBidi"/>
          <w:color w:val="000000" w:themeColor="text1"/>
          <w:sz w:val="24"/>
          <w:szCs w:val="24"/>
        </w:rPr>
        <w:t xml:space="preserve"> </w:t>
      </w:r>
      <w:proofErr w:type="spellStart"/>
      <w:r w:rsidR="00C877CC" w:rsidRPr="001F4FB7">
        <w:rPr>
          <w:rFonts w:asciiTheme="majorBidi" w:hAnsiTheme="majorBidi" w:cstheme="majorBidi"/>
          <w:color w:val="000000" w:themeColor="text1"/>
          <w:sz w:val="24"/>
          <w:szCs w:val="24"/>
        </w:rPr>
        <w:t>diskursif</w:t>
      </w:r>
      <w:proofErr w:type="spellEnd"/>
      <w:r w:rsidR="00C877CC" w:rsidRPr="001F4FB7">
        <w:rPr>
          <w:rFonts w:asciiTheme="majorBidi" w:hAnsiTheme="majorBidi" w:cstheme="majorBidi"/>
          <w:color w:val="000000" w:themeColor="text1"/>
          <w:sz w:val="24"/>
          <w:szCs w:val="24"/>
        </w:rPr>
        <w:t xml:space="preserve"> yang </w:t>
      </w:r>
      <w:proofErr w:type="spellStart"/>
      <w:r w:rsidR="00C877CC" w:rsidRPr="001F4FB7">
        <w:rPr>
          <w:rFonts w:asciiTheme="majorBidi" w:hAnsiTheme="majorBidi" w:cstheme="majorBidi"/>
          <w:color w:val="000000" w:themeColor="text1"/>
          <w:sz w:val="24"/>
          <w:szCs w:val="24"/>
        </w:rPr>
        <w:t>diparktikan</w:t>
      </w:r>
      <w:proofErr w:type="spellEnd"/>
      <w:r w:rsidR="00C877CC" w:rsidRPr="001F4FB7">
        <w:rPr>
          <w:rFonts w:asciiTheme="majorBidi" w:hAnsiTheme="majorBidi" w:cstheme="majorBidi"/>
          <w:color w:val="000000" w:themeColor="text1"/>
          <w:sz w:val="24"/>
          <w:szCs w:val="24"/>
        </w:rPr>
        <w:t xml:space="preserve"> oleh </w:t>
      </w:r>
      <w:proofErr w:type="spellStart"/>
      <w:r w:rsidR="00C877CC" w:rsidRPr="001F4FB7">
        <w:rPr>
          <w:rFonts w:asciiTheme="majorBidi" w:hAnsiTheme="majorBidi" w:cstheme="majorBidi"/>
          <w:color w:val="000000" w:themeColor="text1"/>
          <w:sz w:val="24"/>
          <w:szCs w:val="24"/>
        </w:rPr>
        <w:t>tokoh</w:t>
      </w:r>
      <w:proofErr w:type="spellEnd"/>
      <w:r w:rsidR="00C877CC" w:rsidRPr="001F4FB7">
        <w:rPr>
          <w:rFonts w:asciiTheme="majorBidi" w:hAnsiTheme="majorBidi" w:cstheme="majorBidi"/>
          <w:color w:val="000000" w:themeColor="text1"/>
          <w:sz w:val="24"/>
          <w:szCs w:val="24"/>
        </w:rPr>
        <w:t xml:space="preserve"> Masyarakat Muslim </w:t>
      </w:r>
      <w:proofErr w:type="spellStart"/>
      <w:r w:rsidR="00C877CC" w:rsidRPr="001F4FB7">
        <w:rPr>
          <w:rFonts w:asciiTheme="majorBidi" w:hAnsiTheme="majorBidi" w:cstheme="majorBidi"/>
          <w:color w:val="000000" w:themeColor="text1"/>
          <w:sz w:val="24"/>
          <w:szCs w:val="24"/>
        </w:rPr>
        <w:t>bugis</w:t>
      </w:r>
      <w:proofErr w:type="spellEnd"/>
      <w:r w:rsidR="00C877CC" w:rsidRPr="001F4FB7">
        <w:rPr>
          <w:rFonts w:asciiTheme="majorBidi" w:hAnsiTheme="majorBidi" w:cstheme="majorBidi"/>
          <w:color w:val="000000" w:themeColor="text1"/>
          <w:sz w:val="24"/>
          <w:szCs w:val="24"/>
        </w:rPr>
        <w:t xml:space="preserve"> di Kota Kendari.</w:t>
      </w:r>
      <w:r w:rsidR="003A4082" w:rsidRPr="001F4FB7">
        <w:rPr>
          <w:rFonts w:asciiTheme="majorBidi" w:hAnsiTheme="majorBidi" w:cstheme="majorBidi"/>
          <w:color w:val="000000" w:themeColor="text1"/>
          <w:sz w:val="24"/>
          <w:szCs w:val="24"/>
        </w:rPr>
        <w:t xml:space="preserve"> </w:t>
      </w:r>
      <w:r w:rsidR="00D67048" w:rsidRPr="001F4FB7">
        <w:rPr>
          <w:rFonts w:asciiTheme="majorBidi" w:hAnsiTheme="majorBidi" w:cstheme="majorBidi"/>
          <w:color w:val="000000" w:themeColor="text1"/>
          <w:sz w:val="24"/>
          <w:szCs w:val="24"/>
          <w:lang w:val="id-ID"/>
        </w:rPr>
        <w:t xml:space="preserve">Maka </w:t>
      </w:r>
      <w:proofErr w:type="spellStart"/>
      <w:r w:rsidR="00504774" w:rsidRPr="001F4FB7">
        <w:rPr>
          <w:rFonts w:asciiTheme="majorBidi" w:hAnsiTheme="majorBidi" w:cstheme="majorBidi"/>
          <w:color w:val="000000" w:themeColor="text1"/>
          <w:sz w:val="24"/>
          <w:szCs w:val="24"/>
        </w:rPr>
        <w:t>peneliti</w:t>
      </w:r>
      <w:proofErr w:type="spellEnd"/>
      <w:r w:rsidR="00504774" w:rsidRPr="001F4FB7">
        <w:rPr>
          <w:rFonts w:asciiTheme="majorBidi" w:hAnsiTheme="majorBidi" w:cstheme="majorBidi"/>
          <w:color w:val="000000" w:themeColor="text1"/>
          <w:sz w:val="24"/>
          <w:szCs w:val="24"/>
        </w:rPr>
        <w:t xml:space="preserve"> </w:t>
      </w:r>
      <w:proofErr w:type="spellStart"/>
      <w:r w:rsidR="00504774" w:rsidRPr="001F4FB7">
        <w:rPr>
          <w:rFonts w:asciiTheme="majorBidi" w:hAnsiTheme="majorBidi" w:cstheme="majorBidi"/>
          <w:color w:val="000000" w:themeColor="text1"/>
          <w:sz w:val="24"/>
          <w:szCs w:val="24"/>
        </w:rPr>
        <w:t>akan</w:t>
      </w:r>
      <w:proofErr w:type="spellEnd"/>
      <w:r w:rsidR="00504774" w:rsidRPr="001F4FB7">
        <w:rPr>
          <w:rFonts w:asciiTheme="majorBidi" w:hAnsiTheme="majorBidi" w:cstheme="majorBidi"/>
          <w:color w:val="000000" w:themeColor="text1"/>
          <w:sz w:val="24"/>
          <w:szCs w:val="24"/>
        </w:rPr>
        <w:t xml:space="preserve"> </w:t>
      </w:r>
      <w:proofErr w:type="spellStart"/>
      <w:r w:rsidR="00504774" w:rsidRPr="001F4FB7">
        <w:rPr>
          <w:rFonts w:asciiTheme="majorBidi" w:hAnsiTheme="majorBidi" w:cstheme="majorBidi"/>
          <w:color w:val="000000" w:themeColor="text1"/>
          <w:sz w:val="24"/>
          <w:szCs w:val="24"/>
        </w:rPr>
        <w:t>menampilkan</w:t>
      </w:r>
      <w:proofErr w:type="spellEnd"/>
      <w:r w:rsidR="00504774" w:rsidRPr="001F4FB7">
        <w:rPr>
          <w:rFonts w:asciiTheme="majorBidi" w:hAnsiTheme="majorBidi" w:cstheme="majorBidi"/>
          <w:color w:val="000000" w:themeColor="text1"/>
          <w:sz w:val="24"/>
          <w:szCs w:val="24"/>
        </w:rPr>
        <w:t xml:space="preserve"> </w:t>
      </w:r>
      <w:proofErr w:type="spellStart"/>
      <w:r w:rsidR="00504774" w:rsidRPr="001F4FB7">
        <w:rPr>
          <w:rFonts w:asciiTheme="majorBidi" w:hAnsiTheme="majorBidi" w:cstheme="majorBidi"/>
          <w:color w:val="000000" w:themeColor="text1"/>
          <w:sz w:val="24"/>
          <w:szCs w:val="24"/>
        </w:rPr>
        <w:t>hasil</w:t>
      </w:r>
      <w:proofErr w:type="spellEnd"/>
      <w:r w:rsidR="00504774" w:rsidRPr="001F4FB7">
        <w:rPr>
          <w:rFonts w:asciiTheme="majorBidi" w:hAnsiTheme="majorBidi" w:cstheme="majorBidi"/>
          <w:color w:val="000000" w:themeColor="text1"/>
          <w:sz w:val="24"/>
          <w:szCs w:val="24"/>
        </w:rPr>
        <w:t xml:space="preserve"> </w:t>
      </w:r>
      <w:proofErr w:type="spellStart"/>
      <w:r w:rsidR="00504774" w:rsidRPr="001F4FB7">
        <w:rPr>
          <w:rFonts w:asciiTheme="majorBidi" w:hAnsiTheme="majorBidi" w:cstheme="majorBidi"/>
          <w:color w:val="000000" w:themeColor="text1"/>
          <w:sz w:val="24"/>
          <w:szCs w:val="24"/>
        </w:rPr>
        <w:t>wawancara</w:t>
      </w:r>
      <w:proofErr w:type="spellEnd"/>
      <w:r w:rsidR="00504774" w:rsidRPr="001F4FB7">
        <w:rPr>
          <w:rFonts w:asciiTheme="majorBidi" w:hAnsiTheme="majorBidi" w:cstheme="majorBidi"/>
          <w:color w:val="000000" w:themeColor="text1"/>
          <w:sz w:val="24"/>
          <w:szCs w:val="24"/>
        </w:rPr>
        <w:t xml:space="preserve"> </w:t>
      </w:r>
      <w:proofErr w:type="spellStart"/>
      <w:r w:rsidR="00504774" w:rsidRPr="001F4FB7">
        <w:rPr>
          <w:rFonts w:asciiTheme="majorBidi" w:hAnsiTheme="majorBidi" w:cstheme="majorBidi"/>
          <w:color w:val="000000" w:themeColor="text1"/>
          <w:sz w:val="24"/>
          <w:szCs w:val="24"/>
        </w:rPr>
        <w:t>dalam</w:t>
      </w:r>
      <w:proofErr w:type="spellEnd"/>
      <w:r w:rsidR="00504774" w:rsidRPr="001F4FB7">
        <w:rPr>
          <w:rFonts w:asciiTheme="majorBidi" w:hAnsiTheme="majorBidi" w:cstheme="majorBidi"/>
          <w:color w:val="000000" w:themeColor="text1"/>
          <w:sz w:val="24"/>
          <w:szCs w:val="24"/>
        </w:rPr>
        <w:t xml:space="preserve"> </w:t>
      </w:r>
      <w:proofErr w:type="spellStart"/>
      <w:r w:rsidR="00504774" w:rsidRPr="001F4FB7">
        <w:rPr>
          <w:rFonts w:asciiTheme="majorBidi" w:hAnsiTheme="majorBidi" w:cstheme="majorBidi"/>
          <w:color w:val="000000" w:themeColor="text1"/>
          <w:sz w:val="24"/>
          <w:szCs w:val="24"/>
        </w:rPr>
        <w:t>bentuk</w:t>
      </w:r>
      <w:proofErr w:type="spellEnd"/>
      <w:r w:rsidR="00504774" w:rsidRPr="001F4FB7">
        <w:rPr>
          <w:rFonts w:asciiTheme="majorBidi" w:hAnsiTheme="majorBidi" w:cstheme="majorBidi"/>
          <w:color w:val="000000" w:themeColor="text1"/>
          <w:sz w:val="24"/>
          <w:szCs w:val="24"/>
        </w:rPr>
        <w:t xml:space="preserve"> table</w:t>
      </w:r>
      <w:r w:rsidR="00FB4001" w:rsidRPr="001F4FB7">
        <w:rPr>
          <w:rFonts w:asciiTheme="majorBidi" w:hAnsiTheme="majorBidi" w:cstheme="majorBidi"/>
          <w:color w:val="000000" w:themeColor="text1"/>
          <w:sz w:val="24"/>
          <w:szCs w:val="24"/>
        </w:rPr>
        <w:t>.</w:t>
      </w:r>
    </w:p>
    <w:tbl>
      <w:tblPr>
        <w:tblStyle w:val="TableGrid"/>
        <w:tblW w:w="0" w:type="auto"/>
        <w:tblLook w:val="04A0" w:firstRow="1" w:lastRow="0" w:firstColumn="1" w:lastColumn="0" w:noHBand="0" w:noVBand="1"/>
      </w:tblPr>
      <w:tblGrid>
        <w:gridCol w:w="510"/>
        <w:gridCol w:w="1301"/>
        <w:gridCol w:w="1614"/>
        <w:gridCol w:w="4984"/>
        <w:gridCol w:w="1269"/>
      </w:tblGrid>
      <w:tr w:rsidR="003D5144" w:rsidRPr="001F4FB7" w14:paraId="1B3E52B7" w14:textId="7E8DECA3" w:rsidTr="00A13C30">
        <w:tc>
          <w:tcPr>
            <w:tcW w:w="510" w:type="dxa"/>
          </w:tcPr>
          <w:p w14:paraId="224F8E52" w14:textId="685AC61A" w:rsidR="003D5144" w:rsidRPr="001F4FB7" w:rsidRDefault="003D5144" w:rsidP="00504774">
            <w:pPr>
              <w:spacing w:line="360" w:lineRule="auto"/>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No</w:t>
            </w:r>
          </w:p>
        </w:tc>
        <w:tc>
          <w:tcPr>
            <w:tcW w:w="1301" w:type="dxa"/>
          </w:tcPr>
          <w:p w14:paraId="6113B355" w14:textId="60AC4DCB" w:rsidR="003D5144" w:rsidRPr="001F4FB7" w:rsidRDefault="003D5144" w:rsidP="00FB4001">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Nama</w:t>
            </w:r>
          </w:p>
        </w:tc>
        <w:tc>
          <w:tcPr>
            <w:tcW w:w="1614" w:type="dxa"/>
          </w:tcPr>
          <w:p w14:paraId="4BD3B206" w14:textId="7B11C02A" w:rsidR="003D5144" w:rsidRPr="001F4FB7" w:rsidRDefault="003D5144" w:rsidP="00FB4001">
            <w:pPr>
              <w:spacing w:line="360" w:lineRule="auto"/>
              <w:jc w:val="center"/>
              <w:rPr>
                <w:rFonts w:asciiTheme="majorBidi" w:hAnsiTheme="majorBidi" w:cstheme="majorBidi"/>
                <w:color w:val="000000" w:themeColor="text1"/>
                <w:sz w:val="24"/>
                <w:szCs w:val="24"/>
                <w:lang w:val="id-ID"/>
              </w:rPr>
            </w:pPr>
            <w:r w:rsidRPr="001F4FB7">
              <w:rPr>
                <w:rFonts w:asciiTheme="majorBidi" w:hAnsiTheme="majorBidi" w:cstheme="majorBidi"/>
                <w:color w:val="000000" w:themeColor="text1"/>
                <w:sz w:val="24"/>
                <w:szCs w:val="24"/>
              </w:rPr>
              <w:t>S</w:t>
            </w:r>
            <w:r w:rsidR="00A13C30" w:rsidRPr="001F4FB7">
              <w:rPr>
                <w:rFonts w:asciiTheme="majorBidi" w:hAnsiTheme="majorBidi" w:cstheme="majorBidi"/>
                <w:color w:val="000000" w:themeColor="text1"/>
                <w:sz w:val="24"/>
                <w:szCs w:val="24"/>
                <w:lang w:val="id-ID"/>
              </w:rPr>
              <w:t>tatus</w:t>
            </w:r>
          </w:p>
        </w:tc>
        <w:tc>
          <w:tcPr>
            <w:tcW w:w="4984" w:type="dxa"/>
          </w:tcPr>
          <w:p w14:paraId="13616A79" w14:textId="254BE384" w:rsidR="003D5144" w:rsidRPr="001F4FB7" w:rsidRDefault="003D5144" w:rsidP="00FB4001">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 xml:space="preserve">Hasil </w:t>
            </w:r>
            <w:proofErr w:type="spellStart"/>
            <w:r w:rsidRPr="001F4FB7">
              <w:rPr>
                <w:rFonts w:asciiTheme="majorBidi" w:hAnsiTheme="majorBidi" w:cstheme="majorBidi"/>
                <w:color w:val="000000" w:themeColor="text1"/>
                <w:sz w:val="24"/>
                <w:szCs w:val="24"/>
              </w:rPr>
              <w:t>wawancara</w:t>
            </w:r>
            <w:proofErr w:type="spellEnd"/>
          </w:p>
        </w:tc>
        <w:tc>
          <w:tcPr>
            <w:tcW w:w="1269" w:type="dxa"/>
          </w:tcPr>
          <w:p w14:paraId="25BC2EF7" w14:textId="7E690E72" w:rsidR="003D5144" w:rsidRPr="001F4FB7" w:rsidRDefault="00A13C30" w:rsidP="00FB4001">
            <w:pPr>
              <w:spacing w:line="360" w:lineRule="auto"/>
              <w:jc w:val="center"/>
              <w:rPr>
                <w:rFonts w:asciiTheme="majorBidi" w:hAnsiTheme="majorBidi" w:cstheme="majorBidi"/>
                <w:color w:val="000000" w:themeColor="text1"/>
                <w:sz w:val="24"/>
                <w:szCs w:val="24"/>
                <w:lang w:val="id-ID"/>
              </w:rPr>
            </w:pPr>
            <w:r w:rsidRPr="001F4FB7">
              <w:rPr>
                <w:rFonts w:asciiTheme="majorBidi" w:hAnsiTheme="majorBidi" w:cstheme="majorBidi"/>
                <w:color w:val="000000" w:themeColor="text1"/>
                <w:sz w:val="24"/>
                <w:szCs w:val="24"/>
                <w:lang w:val="id-ID"/>
              </w:rPr>
              <w:t>keterangan</w:t>
            </w:r>
          </w:p>
        </w:tc>
      </w:tr>
      <w:tr w:rsidR="003D5144" w:rsidRPr="001F4FB7" w14:paraId="298FF3AA" w14:textId="3F62760C" w:rsidTr="00A13C30">
        <w:tc>
          <w:tcPr>
            <w:tcW w:w="510" w:type="dxa"/>
            <w:vAlign w:val="center"/>
          </w:tcPr>
          <w:p w14:paraId="40F7F725" w14:textId="6B640A41" w:rsidR="003D5144" w:rsidRPr="001F4FB7" w:rsidRDefault="003D5144" w:rsidP="00FB4001">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1</w:t>
            </w:r>
          </w:p>
        </w:tc>
        <w:tc>
          <w:tcPr>
            <w:tcW w:w="1301" w:type="dxa"/>
            <w:vAlign w:val="center"/>
          </w:tcPr>
          <w:p w14:paraId="03D116EB" w14:textId="38B7BB1F" w:rsidR="003D5144" w:rsidRPr="001F4FB7" w:rsidRDefault="003D5144" w:rsidP="00FB4001">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 xml:space="preserve">Abd. </w:t>
            </w:r>
            <w:proofErr w:type="spellStart"/>
            <w:r w:rsidRPr="001F4FB7">
              <w:rPr>
                <w:rFonts w:asciiTheme="majorBidi" w:hAnsiTheme="majorBidi" w:cstheme="majorBidi"/>
                <w:color w:val="000000" w:themeColor="text1"/>
                <w:sz w:val="24"/>
                <w:szCs w:val="24"/>
              </w:rPr>
              <w:t>Rasyid</w:t>
            </w:r>
            <w:proofErr w:type="spellEnd"/>
          </w:p>
        </w:tc>
        <w:tc>
          <w:tcPr>
            <w:tcW w:w="1614" w:type="dxa"/>
            <w:vAlign w:val="center"/>
          </w:tcPr>
          <w:p w14:paraId="0768EBFF" w14:textId="17BD81AA" w:rsidR="003D5144" w:rsidRPr="001F4FB7" w:rsidRDefault="003D5144" w:rsidP="00FB4001">
            <w:pPr>
              <w:spacing w:line="360" w:lineRule="auto"/>
              <w:jc w:val="center"/>
              <w:rPr>
                <w:rFonts w:asciiTheme="majorBidi" w:hAnsiTheme="majorBidi" w:cstheme="majorBidi"/>
                <w:i/>
                <w:iCs/>
                <w:color w:val="000000" w:themeColor="text1"/>
                <w:sz w:val="24"/>
                <w:szCs w:val="24"/>
              </w:rPr>
            </w:pPr>
            <w:proofErr w:type="spellStart"/>
            <w:r w:rsidRPr="001F4FB7">
              <w:rPr>
                <w:rFonts w:asciiTheme="majorBidi" w:hAnsiTheme="majorBidi" w:cstheme="majorBidi"/>
                <w:i/>
                <w:iCs/>
                <w:color w:val="000000" w:themeColor="text1"/>
                <w:sz w:val="24"/>
                <w:szCs w:val="24"/>
              </w:rPr>
              <w:t>Pajappi-jappi</w:t>
            </w:r>
            <w:proofErr w:type="spellEnd"/>
          </w:p>
        </w:tc>
        <w:tc>
          <w:tcPr>
            <w:tcW w:w="4984" w:type="dxa"/>
          </w:tcPr>
          <w:p w14:paraId="5F325912" w14:textId="6BA77AEB" w:rsidR="003D5144" w:rsidRPr="001F4FB7" w:rsidRDefault="003D5144" w:rsidP="00504774">
            <w:pPr>
              <w:spacing w:line="360" w:lineRule="auto"/>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Saya se</w:t>
            </w:r>
            <w:r w:rsidR="00AE2FC6">
              <w:rPr>
                <w:rFonts w:asciiTheme="majorBidi" w:hAnsiTheme="majorBidi" w:cstheme="majorBidi"/>
                <w:color w:val="000000" w:themeColor="text1"/>
                <w:sz w:val="24"/>
                <w:szCs w:val="24"/>
                <w:lang w:val="id-ID"/>
              </w:rPr>
              <w:t>laku</w:t>
            </w:r>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praktisi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AE2FC6">
              <w:rPr>
                <w:rFonts w:asciiTheme="majorBidi" w:hAnsiTheme="majorBidi" w:cstheme="majorBidi"/>
                <w:i/>
                <w:iCs/>
                <w:color w:val="000000" w:themeColor="text1"/>
                <w:sz w:val="24"/>
                <w:szCs w:val="24"/>
              </w:rPr>
              <w:t>jappi-jappi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setuju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dengan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adanya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karena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sangat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bermanfaat</w:t>
            </w:r>
            <w:proofErr w:type="spellEnd"/>
            <w:r w:rsidRPr="001F4FB7">
              <w:rPr>
                <w:rFonts w:asciiTheme="majorBidi" w:hAnsiTheme="majorBidi" w:cstheme="majorBidi"/>
                <w:color w:val="000000" w:themeColor="text1"/>
                <w:sz w:val="24"/>
                <w:szCs w:val="24"/>
              </w:rPr>
              <w:t xml:space="preserve"> dan </w:t>
            </w:r>
            <w:proofErr w:type="spellStart"/>
            <w:r w:rsidRPr="001F4FB7">
              <w:rPr>
                <w:rFonts w:asciiTheme="majorBidi" w:hAnsiTheme="majorBidi" w:cstheme="majorBidi"/>
                <w:color w:val="000000" w:themeColor="text1"/>
                <w:sz w:val="24"/>
                <w:szCs w:val="24"/>
              </w:rPr>
              <w:t>membantu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masyarakat</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sedang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terkana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musibah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juga </w:t>
            </w:r>
            <w:proofErr w:type="spellStart"/>
            <w:r w:rsidRPr="001F4FB7">
              <w:rPr>
                <w:rFonts w:asciiTheme="majorBidi" w:hAnsiTheme="majorBidi" w:cstheme="majorBidi"/>
                <w:color w:val="000000" w:themeColor="text1"/>
                <w:sz w:val="24"/>
                <w:szCs w:val="24"/>
              </w:rPr>
              <w:t>tidak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pilih-pilih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dalam</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membantu</w:t>
            </w:r>
            <w:proofErr w:type="spellEnd"/>
            <w:r w:rsidRPr="001F4FB7">
              <w:rPr>
                <w:rFonts w:asciiTheme="majorBidi" w:hAnsiTheme="majorBidi" w:cstheme="majorBidi"/>
                <w:color w:val="000000" w:themeColor="text1"/>
                <w:sz w:val="24"/>
                <w:szCs w:val="24"/>
              </w:rPr>
              <w:t xml:space="preserve"> orang </w:t>
            </w:r>
            <w:proofErr w:type="spellStart"/>
            <w:r w:rsidRPr="001F4FB7">
              <w:rPr>
                <w:rFonts w:asciiTheme="majorBidi" w:hAnsiTheme="majorBidi" w:cstheme="majorBidi"/>
                <w:color w:val="000000" w:themeColor="text1"/>
                <w:sz w:val="24"/>
                <w:szCs w:val="24"/>
              </w:rPr>
              <w:t>jadi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siapapun</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minta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tolong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mau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dari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suku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bugis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suku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muna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atau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suku-suku</w:t>
            </w:r>
            <w:proofErr w:type="spellEnd"/>
            <w:r w:rsidRPr="001F4FB7">
              <w:rPr>
                <w:rFonts w:asciiTheme="majorBidi" w:hAnsiTheme="majorBidi" w:cstheme="majorBidi"/>
                <w:color w:val="000000" w:themeColor="text1"/>
                <w:sz w:val="24"/>
                <w:szCs w:val="24"/>
              </w:rPr>
              <w:t xml:space="preserve"> yang lain, </w:t>
            </w:r>
            <w:proofErr w:type="spellStart"/>
            <w:r w:rsidRPr="001F4FB7">
              <w:rPr>
                <w:rFonts w:asciiTheme="majorBidi" w:hAnsiTheme="majorBidi" w:cstheme="majorBidi"/>
                <w:color w:val="000000" w:themeColor="text1"/>
                <w:sz w:val="24"/>
                <w:szCs w:val="24"/>
              </w:rPr>
              <w:t>insyaAllah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selagi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masih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bisa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bantu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bantu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juga </w:t>
            </w:r>
            <w:proofErr w:type="spellStart"/>
            <w:r w:rsidRPr="001F4FB7">
              <w:rPr>
                <w:rFonts w:asciiTheme="majorBidi" w:hAnsiTheme="majorBidi" w:cstheme="majorBidi"/>
                <w:color w:val="000000" w:themeColor="text1"/>
                <w:sz w:val="24"/>
                <w:szCs w:val="24"/>
              </w:rPr>
              <w:t>harus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selalu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dilestarikan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supaya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bisa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terus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bantu</w:t>
            </w:r>
            <w:proofErr w:type="spellEnd"/>
            <w:r w:rsidRPr="001F4FB7">
              <w:rPr>
                <w:rFonts w:asciiTheme="majorBidi" w:hAnsiTheme="majorBidi" w:cstheme="majorBidi"/>
                <w:color w:val="000000" w:themeColor="text1"/>
                <w:sz w:val="24"/>
                <w:szCs w:val="24"/>
              </w:rPr>
              <w:t xml:space="preserve"> orang.</w:t>
            </w:r>
          </w:p>
        </w:tc>
        <w:tc>
          <w:tcPr>
            <w:tcW w:w="1269" w:type="dxa"/>
            <w:vAlign w:val="center"/>
          </w:tcPr>
          <w:p w14:paraId="3F578CAA" w14:textId="76EA86A3" w:rsidR="003D5144" w:rsidRPr="001F4FB7" w:rsidRDefault="003D5144" w:rsidP="00A13C30">
            <w:pPr>
              <w:spacing w:line="360" w:lineRule="auto"/>
              <w:jc w:val="center"/>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Setuju</w:t>
            </w:r>
            <w:proofErr w:type="spellEnd"/>
          </w:p>
        </w:tc>
      </w:tr>
      <w:tr w:rsidR="00D1682A" w:rsidRPr="001F4FB7" w14:paraId="53789CFA" w14:textId="1CBC3B96" w:rsidTr="00A13C30">
        <w:tc>
          <w:tcPr>
            <w:tcW w:w="510" w:type="dxa"/>
            <w:vAlign w:val="center"/>
          </w:tcPr>
          <w:p w14:paraId="1283785C" w14:textId="38AF5A63"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lastRenderedPageBreak/>
              <w:t>2</w:t>
            </w:r>
          </w:p>
        </w:tc>
        <w:tc>
          <w:tcPr>
            <w:tcW w:w="1301" w:type="dxa"/>
            <w:vAlign w:val="center"/>
          </w:tcPr>
          <w:p w14:paraId="58AD0C5B" w14:textId="239924C1" w:rsidR="00D1682A" w:rsidRPr="001F4FB7" w:rsidRDefault="00D1682A" w:rsidP="00D1682A">
            <w:pPr>
              <w:spacing w:line="360" w:lineRule="auto"/>
              <w:jc w:val="center"/>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Fitri</w:t>
            </w:r>
            <w:proofErr w:type="spellEnd"/>
            <w:r w:rsidRPr="001F4FB7">
              <w:rPr>
                <w:rFonts w:asciiTheme="majorBidi" w:hAnsiTheme="majorBidi" w:cstheme="majorBidi"/>
                <w:color w:val="000000" w:themeColor="text1"/>
                <w:sz w:val="24"/>
                <w:szCs w:val="24"/>
              </w:rPr>
              <w:t xml:space="preserve"> Ani</w:t>
            </w:r>
          </w:p>
        </w:tc>
        <w:tc>
          <w:tcPr>
            <w:tcW w:w="1614" w:type="dxa"/>
            <w:vAlign w:val="center"/>
          </w:tcPr>
          <w:p w14:paraId="01BFDBF9" w14:textId="6057EAE9" w:rsidR="00D1682A" w:rsidRPr="001F4FB7" w:rsidRDefault="00D1682A" w:rsidP="00D1682A">
            <w:pPr>
              <w:spacing w:line="360" w:lineRule="auto"/>
              <w:jc w:val="center"/>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Pasien</w:t>
            </w:r>
            <w:proofErr w:type="spellEnd"/>
          </w:p>
        </w:tc>
        <w:tc>
          <w:tcPr>
            <w:tcW w:w="4984" w:type="dxa"/>
          </w:tcPr>
          <w:p w14:paraId="38669BED" w14:textId="7ED1CF94" w:rsidR="00D1682A" w:rsidRPr="001F4FB7" w:rsidRDefault="00D1682A" w:rsidP="00D1682A">
            <w:pPr>
              <w:spacing w:line="360" w:lineRule="auto"/>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 xml:space="preserve">Saya </w:t>
            </w:r>
            <w:proofErr w:type="spellStart"/>
            <w:r w:rsidRPr="001F4FB7">
              <w:rPr>
                <w:rFonts w:asciiTheme="majorBidi" w:hAnsiTheme="majorBidi" w:cstheme="majorBidi"/>
                <w:color w:val="000000" w:themeColor="text1"/>
                <w:sz w:val="24"/>
                <w:szCs w:val="24"/>
              </w:rPr>
              <w:t>setuju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dengan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adanya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karena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merasa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terbantu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soalnya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bukan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pertama</w:t>
            </w:r>
            <w:proofErr w:type="spellEnd"/>
            <w:r w:rsidRPr="001F4FB7">
              <w:rPr>
                <w:rFonts w:asciiTheme="majorBidi" w:hAnsiTheme="majorBidi" w:cstheme="majorBidi"/>
                <w:color w:val="000000" w:themeColor="text1"/>
                <w:sz w:val="24"/>
                <w:szCs w:val="24"/>
              </w:rPr>
              <w:t xml:space="preserve"> kali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kesini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untuk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dilihatkan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barangku</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hilang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Kayaknya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sudah</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ketiga</w:t>
            </w:r>
            <w:proofErr w:type="spellEnd"/>
            <w:r w:rsidRPr="001F4FB7">
              <w:rPr>
                <w:rFonts w:asciiTheme="majorBidi" w:hAnsiTheme="majorBidi" w:cstheme="majorBidi"/>
                <w:color w:val="000000" w:themeColor="text1"/>
                <w:sz w:val="24"/>
                <w:szCs w:val="24"/>
              </w:rPr>
              <w:t xml:space="preserve"> kali mi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kesini</w:t>
            </w:r>
            <w:proofErr w:type="spellEnd"/>
            <w:r w:rsidRPr="001F4FB7">
              <w:rPr>
                <w:rFonts w:asciiTheme="majorBidi" w:hAnsiTheme="majorBidi" w:cstheme="majorBidi"/>
                <w:color w:val="000000" w:themeColor="text1"/>
                <w:sz w:val="24"/>
                <w:szCs w:val="24"/>
              </w:rPr>
              <w:t>.</w:t>
            </w:r>
          </w:p>
        </w:tc>
        <w:tc>
          <w:tcPr>
            <w:tcW w:w="1269" w:type="dxa"/>
            <w:vAlign w:val="center"/>
          </w:tcPr>
          <w:p w14:paraId="7C46BD8F" w14:textId="61AE4956" w:rsidR="00D1682A" w:rsidRPr="001F4FB7" w:rsidRDefault="00D1682A" w:rsidP="00A13C30">
            <w:pPr>
              <w:spacing w:line="360" w:lineRule="auto"/>
              <w:jc w:val="center"/>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Setuju</w:t>
            </w:r>
            <w:proofErr w:type="spellEnd"/>
          </w:p>
        </w:tc>
      </w:tr>
      <w:tr w:rsidR="00D1682A" w:rsidRPr="001F4FB7" w14:paraId="7406AA24" w14:textId="40E30F82" w:rsidTr="00A13C30">
        <w:tc>
          <w:tcPr>
            <w:tcW w:w="510" w:type="dxa"/>
            <w:vAlign w:val="center"/>
          </w:tcPr>
          <w:p w14:paraId="552B1768" w14:textId="3A2B4EEC"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3</w:t>
            </w:r>
          </w:p>
        </w:tc>
        <w:tc>
          <w:tcPr>
            <w:tcW w:w="1301" w:type="dxa"/>
            <w:vAlign w:val="center"/>
          </w:tcPr>
          <w:p w14:paraId="712DE2E5" w14:textId="1A3D0153"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Muh. Sapar</w:t>
            </w:r>
          </w:p>
        </w:tc>
        <w:tc>
          <w:tcPr>
            <w:tcW w:w="1614" w:type="dxa"/>
            <w:vAlign w:val="center"/>
          </w:tcPr>
          <w:p w14:paraId="08665D89" w14:textId="1BAB3CAA" w:rsidR="00D1682A" w:rsidRPr="001F4FB7" w:rsidRDefault="00D1682A" w:rsidP="00D1682A">
            <w:pPr>
              <w:spacing w:line="360" w:lineRule="auto"/>
              <w:jc w:val="center"/>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Pasien</w:t>
            </w:r>
            <w:proofErr w:type="spellEnd"/>
          </w:p>
        </w:tc>
        <w:tc>
          <w:tcPr>
            <w:tcW w:w="4984" w:type="dxa"/>
          </w:tcPr>
          <w:p w14:paraId="5A1F0B70" w14:textId="1C7B778E" w:rsidR="00D1682A" w:rsidRPr="001F4FB7" w:rsidRDefault="00D1682A" w:rsidP="00D1682A">
            <w:pPr>
              <w:spacing w:line="360" w:lineRule="auto"/>
              <w:jc w:val="both"/>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Menurutku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sangat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bagus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karena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menyalahi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syariat</w:t>
            </w:r>
            <w:proofErr w:type="spellEnd"/>
            <w:r w:rsidRPr="001F4FB7">
              <w:rPr>
                <w:rFonts w:asciiTheme="majorBidi" w:hAnsiTheme="majorBidi" w:cstheme="majorBidi"/>
                <w:color w:val="000000" w:themeColor="text1"/>
                <w:sz w:val="24"/>
                <w:szCs w:val="24"/>
              </w:rPr>
              <w:t xml:space="preserve"> agama, </w:t>
            </w:r>
            <w:proofErr w:type="spellStart"/>
            <w:r w:rsidRPr="001F4FB7">
              <w:rPr>
                <w:rFonts w:asciiTheme="majorBidi" w:hAnsiTheme="majorBidi" w:cstheme="majorBidi"/>
                <w:color w:val="000000" w:themeColor="text1"/>
                <w:sz w:val="24"/>
                <w:szCs w:val="24"/>
              </w:rPr>
              <w:t>karena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prosesnya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tidak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ada</w:t>
            </w:r>
            <w:proofErr w:type="spellEnd"/>
            <w:r w:rsidRPr="001F4FB7">
              <w:rPr>
                <w:rFonts w:asciiTheme="majorBidi" w:hAnsiTheme="majorBidi" w:cstheme="majorBidi"/>
                <w:color w:val="000000" w:themeColor="text1"/>
                <w:sz w:val="24"/>
                <w:szCs w:val="24"/>
              </w:rPr>
              <w:t xml:space="preserve"> ji </w:t>
            </w:r>
            <w:proofErr w:type="spellStart"/>
            <w:r w:rsidRPr="001F4FB7">
              <w:rPr>
                <w:rFonts w:asciiTheme="majorBidi" w:hAnsiTheme="majorBidi" w:cstheme="majorBidi"/>
                <w:color w:val="000000" w:themeColor="text1"/>
                <w:sz w:val="24"/>
                <w:szCs w:val="24"/>
              </w:rPr>
              <w:t>unsur</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syirik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melainkan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melainkan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ayat</w:t>
            </w:r>
            <w:proofErr w:type="spellEnd"/>
            <w:r w:rsidRPr="001F4FB7">
              <w:rPr>
                <w:rFonts w:asciiTheme="majorBidi" w:hAnsiTheme="majorBidi" w:cstheme="majorBidi"/>
                <w:color w:val="000000" w:themeColor="text1"/>
                <w:sz w:val="24"/>
                <w:szCs w:val="24"/>
              </w:rPr>
              <w:t xml:space="preserve"> Al-Qur’an yang </w:t>
            </w:r>
            <w:proofErr w:type="spellStart"/>
            <w:r w:rsidRPr="001F4FB7">
              <w:rPr>
                <w:rFonts w:asciiTheme="majorBidi" w:hAnsiTheme="majorBidi" w:cstheme="majorBidi"/>
                <w:color w:val="000000" w:themeColor="text1"/>
                <w:sz w:val="24"/>
                <w:szCs w:val="24"/>
              </w:rPr>
              <w:t>beliau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baca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jadi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menurutku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setuju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sama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
        </w:tc>
        <w:tc>
          <w:tcPr>
            <w:tcW w:w="1269" w:type="dxa"/>
            <w:vAlign w:val="center"/>
          </w:tcPr>
          <w:p w14:paraId="61D6D21B" w14:textId="76405316" w:rsidR="00D1682A" w:rsidRPr="001F4FB7" w:rsidRDefault="00D1682A" w:rsidP="00A13C30">
            <w:pPr>
              <w:spacing w:line="360" w:lineRule="auto"/>
              <w:jc w:val="center"/>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Setuju</w:t>
            </w:r>
            <w:proofErr w:type="spellEnd"/>
            <w:r w:rsidRPr="001F4FB7">
              <w:rPr>
                <w:rFonts w:asciiTheme="majorBidi" w:hAnsiTheme="majorBidi" w:cstheme="majorBidi"/>
                <w:color w:val="000000" w:themeColor="text1"/>
                <w:sz w:val="24"/>
                <w:szCs w:val="24"/>
              </w:rPr>
              <w:t xml:space="preserve"> </w:t>
            </w:r>
          </w:p>
        </w:tc>
      </w:tr>
      <w:tr w:rsidR="00D1682A" w:rsidRPr="001F4FB7" w14:paraId="401D016E" w14:textId="09473486" w:rsidTr="00A13C30">
        <w:tc>
          <w:tcPr>
            <w:tcW w:w="510" w:type="dxa"/>
            <w:vAlign w:val="center"/>
          </w:tcPr>
          <w:p w14:paraId="3EBA1AD8" w14:textId="2A7F8E19"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4</w:t>
            </w:r>
          </w:p>
        </w:tc>
        <w:tc>
          <w:tcPr>
            <w:tcW w:w="1301" w:type="dxa"/>
            <w:vAlign w:val="center"/>
          </w:tcPr>
          <w:p w14:paraId="04A49C60" w14:textId="5F33418A"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Muhajir Fuad</w:t>
            </w:r>
          </w:p>
        </w:tc>
        <w:tc>
          <w:tcPr>
            <w:tcW w:w="1614" w:type="dxa"/>
            <w:vAlign w:val="center"/>
          </w:tcPr>
          <w:p w14:paraId="3A0FC26D" w14:textId="13430CCB" w:rsidR="00D1682A" w:rsidRPr="001F4FB7" w:rsidRDefault="00D1682A" w:rsidP="00D1682A">
            <w:pPr>
              <w:spacing w:line="360" w:lineRule="auto"/>
              <w:jc w:val="center"/>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Pasien</w:t>
            </w:r>
            <w:proofErr w:type="spellEnd"/>
          </w:p>
        </w:tc>
        <w:tc>
          <w:tcPr>
            <w:tcW w:w="4984" w:type="dxa"/>
          </w:tcPr>
          <w:p w14:paraId="09A2A83E" w14:textId="584FB872" w:rsidR="00D1682A" w:rsidRPr="001F4FB7" w:rsidRDefault="00D1682A" w:rsidP="00D1682A">
            <w:pPr>
              <w:spacing w:line="360" w:lineRule="auto"/>
              <w:jc w:val="both"/>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Awalnya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kurang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percaya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dengan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hal-hal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begini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soalnya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tidak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pernah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pergi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sini</w:t>
            </w:r>
            <w:proofErr w:type="spellEnd"/>
            <w:r w:rsidRPr="001F4FB7">
              <w:rPr>
                <w:rFonts w:asciiTheme="majorBidi" w:hAnsiTheme="majorBidi" w:cstheme="majorBidi"/>
                <w:color w:val="000000" w:themeColor="text1"/>
                <w:sz w:val="24"/>
                <w:szCs w:val="24"/>
              </w:rPr>
              <w:t xml:space="preserve"> dan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tidak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tahu</w:t>
            </w:r>
            <w:proofErr w:type="spellEnd"/>
            <w:r w:rsidRPr="001F4FB7">
              <w:rPr>
                <w:rFonts w:asciiTheme="majorBidi" w:hAnsiTheme="majorBidi" w:cstheme="majorBidi"/>
                <w:color w:val="000000" w:themeColor="text1"/>
                <w:sz w:val="24"/>
                <w:szCs w:val="24"/>
              </w:rPr>
              <w:t xml:space="preserve"> juga </w:t>
            </w:r>
            <w:proofErr w:type="spellStart"/>
            <w:r w:rsidRPr="001F4FB7">
              <w:rPr>
                <w:rFonts w:asciiTheme="majorBidi" w:hAnsiTheme="majorBidi" w:cstheme="majorBidi"/>
                <w:color w:val="000000" w:themeColor="text1"/>
                <w:sz w:val="24"/>
                <w:szCs w:val="24"/>
              </w:rPr>
              <w:t>kalau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ada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Saya tau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karena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di </w:t>
            </w:r>
            <w:proofErr w:type="spellStart"/>
            <w:r w:rsidRPr="001F4FB7">
              <w:rPr>
                <w:rFonts w:asciiTheme="majorBidi" w:hAnsiTheme="majorBidi" w:cstheme="majorBidi"/>
                <w:color w:val="000000" w:themeColor="text1"/>
                <w:sz w:val="24"/>
                <w:szCs w:val="24"/>
              </w:rPr>
              <w:t>sampaikan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sama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temanku</w:t>
            </w:r>
            <w:proofErr w:type="spellEnd"/>
            <w:r w:rsidRPr="001F4FB7">
              <w:rPr>
                <w:rFonts w:asciiTheme="majorBidi" w:hAnsiTheme="majorBidi" w:cstheme="majorBidi"/>
                <w:color w:val="000000" w:themeColor="text1"/>
                <w:sz w:val="24"/>
                <w:szCs w:val="24"/>
              </w:rPr>
              <w:t xml:space="preserve"> dan </w:t>
            </w:r>
            <w:proofErr w:type="spellStart"/>
            <w:r w:rsidRPr="001F4FB7">
              <w:rPr>
                <w:rFonts w:asciiTheme="majorBidi" w:hAnsiTheme="majorBidi" w:cstheme="majorBidi"/>
                <w:color w:val="000000" w:themeColor="text1"/>
                <w:sz w:val="24"/>
                <w:szCs w:val="24"/>
              </w:rPr>
              <w:t>setelah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ikuti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semua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serangkaian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prosesnya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menurut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sangat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bagus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karena</w:t>
            </w:r>
            <w:proofErr w:type="spellEnd"/>
            <w:r w:rsidRPr="001F4FB7">
              <w:rPr>
                <w:rFonts w:asciiTheme="majorBidi" w:hAnsiTheme="majorBidi" w:cstheme="majorBidi"/>
                <w:color w:val="000000" w:themeColor="text1"/>
                <w:sz w:val="24"/>
                <w:szCs w:val="24"/>
              </w:rPr>
              <w:t xml:space="preserve"> motor </w:t>
            </w:r>
            <w:proofErr w:type="spellStart"/>
            <w:r w:rsidRPr="001F4FB7">
              <w:rPr>
                <w:rFonts w:asciiTheme="majorBidi" w:hAnsiTheme="majorBidi" w:cstheme="majorBidi"/>
                <w:color w:val="000000" w:themeColor="text1"/>
                <w:sz w:val="24"/>
                <w:szCs w:val="24"/>
              </w:rPr>
              <w:t>ku</w:t>
            </w:r>
            <w:proofErr w:type="spellEnd"/>
            <w:r w:rsidRPr="001F4FB7">
              <w:rPr>
                <w:rFonts w:asciiTheme="majorBidi" w:hAnsiTheme="majorBidi" w:cstheme="majorBidi"/>
                <w:color w:val="000000" w:themeColor="text1"/>
                <w:sz w:val="24"/>
                <w:szCs w:val="24"/>
              </w:rPr>
              <w:t xml:space="preserve"> Kembali dan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harap</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semoga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harus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dilestarikan</w:t>
            </w:r>
            <w:proofErr w:type="spellEnd"/>
            <w:r w:rsidRPr="001F4FB7">
              <w:rPr>
                <w:rFonts w:asciiTheme="majorBidi" w:hAnsiTheme="majorBidi" w:cstheme="majorBidi"/>
                <w:color w:val="000000" w:themeColor="text1"/>
                <w:sz w:val="24"/>
                <w:szCs w:val="24"/>
              </w:rPr>
              <w:t>.</w:t>
            </w:r>
          </w:p>
        </w:tc>
        <w:tc>
          <w:tcPr>
            <w:tcW w:w="1269" w:type="dxa"/>
            <w:vAlign w:val="center"/>
          </w:tcPr>
          <w:p w14:paraId="0BB69C93" w14:textId="1E2CD59F" w:rsidR="00D1682A" w:rsidRPr="001F4FB7" w:rsidRDefault="00D1682A" w:rsidP="00A13C30">
            <w:pPr>
              <w:spacing w:line="360" w:lineRule="auto"/>
              <w:jc w:val="center"/>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Setuju</w:t>
            </w:r>
            <w:proofErr w:type="spellEnd"/>
          </w:p>
        </w:tc>
      </w:tr>
      <w:tr w:rsidR="00D1682A" w:rsidRPr="001F4FB7" w14:paraId="5C4491DC" w14:textId="77A1671A" w:rsidTr="00A13C30">
        <w:tc>
          <w:tcPr>
            <w:tcW w:w="510" w:type="dxa"/>
            <w:vAlign w:val="center"/>
          </w:tcPr>
          <w:p w14:paraId="33CCA790" w14:textId="7A7B312A"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5</w:t>
            </w:r>
          </w:p>
        </w:tc>
        <w:tc>
          <w:tcPr>
            <w:tcW w:w="1301" w:type="dxa"/>
            <w:vAlign w:val="center"/>
          </w:tcPr>
          <w:p w14:paraId="4D45078B" w14:textId="4523C07A"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Marni Nia</w:t>
            </w:r>
          </w:p>
        </w:tc>
        <w:tc>
          <w:tcPr>
            <w:tcW w:w="1614" w:type="dxa"/>
            <w:vAlign w:val="center"/>
          </w:tcPr>
          <w:p w14:paraId="6C3F3D3B" w14:textId="27BDF735"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Masyarakat</w:t>
            </w:r>
          </w:p>
        </w:tc>
        <w:tc>
          <w:tcPr>
            <w:tcW w:w="4984" w:type="dxa"/>
          </w:tcPr>
          <w:p w14:paraId="511CE330" w14:textId="464FF663" w:rsidR="00D1682A" w:rsidRPr="001F4FB7" w:rsidRDefault="00D1682A" w:rsidP="00D1682A">
            <w:pPr>
              <w:spacing w:line="360" w:lineRule="auto"/>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 xml:space="preserve">Saya </w:t>
            </w:r>
            <w:proofErr w:type="spellStart"/>
            <w:r w:rsidRPr="001F4FB7">
              <w:rPr>
                <w:rFonts w:asciiTheme="majorBidi" w:hAnsiTheme="majorBidi" w:cstheme="majorBidi"/>
                <w:color w:val="000000" w:themeColor="text1"/>
                <w:sz w:val="24"/>
                <w:szCs w:val="24"/>
              </w:rPr>
              <w:t>setuju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dengan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adanya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karena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karena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pernah</w:t>
            </w:r>
            <w:proofErr w:type="spellEnd"/>
            <w:r w:rsidRPr="001F4FB7">
              <w:rPr>
                <w:rFonts w:asciiTheme="majorBidi" w:hAnsiTheme="majorBidi" w:cstheme="majorBidi"/>
                <w:color w:val="000000" w:themeColor="text1"/>
                <w:sz w:val="24"/>
                <w:szCs w:val="24"/>
              </w:rPr>
              <w:t xml:space="preserve"> uang </w:t>
            </w:r>
            <w:proofErr w:type="spellStart"/>
            <w:r w:rsidRPr="001F4FB7">
              <w:rPr>
                <w:rFonts w:asciiTheme="majorBidi" w:hAnsiTheme="majorBidi" w:cstheme="majorBidi"/>
                <w:color w:val="000000" w:themeColor="text1"/>
                <w:sz w:val="24"/>
                <w:szCs w:val="24"/>
              </w:rPr>
              <w:t>ku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hilang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terus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minta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tolong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minta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tolong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sama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beliau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untuk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dilihatkan</w:t>
            </w:r>
            <w:proofErr w:type="spellEnd"/>
            <w:r w:rsidRPr="001F4FB7">
              <w:rPr>
                <w:rFonts w:asciiTheme="majorBidi" w:hAnsiTheme="majorBidi" w:cstheme="majorBidi"/>
                <w:color w:val="000000" w:themeColor="text1"/>
                <w:sz w:val="24"/>
                <w:szCs w:val="24"/>
              </w:rPr>
              <w:t>.</w:t>
            </w:r>
          </w:p>
        </w:tc>
        <w:tc>
          <w:tcPr>
            <w:tcW w:w="1269" w:type="dxa"/>
            <w:vAlign w:val="center"/>
          </w:tcPr>
          <w:p w14:paraId="05FD3707" w14:textId="390BEBE9" w:rsidR="00D1682A" w:rsidRPr="001F4FB7" w:rsidRDefault="00D1682A" w:rsidP="00A13C30">
            <w:pPr>
              <w:spacing w:line="360" w:lineRule="auto"/>
              <w:jc w:val="center"/>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Setuju</w:t>
            </w:r>
            <w:proofErr w:type="spellEnd"/>
            <w:r w:rsidRPr="001F4FB7">
              <w:rPr>
                <w:rFonts w:asciiTheme="majorBidi" w:hAnsiTheme="majorBidi" w:cstheme="majorBidi"/>
                <w:color w:val="000000" w:themeColor="text1"/>
                <w:sz w:val="24"/>
                <w:szCs w:val="24"/>
              </w:rPr>
              <w:t xml:space="preserve"> </w:t>
            </w:r>
          </w:p>
        </w:tc>
      </w:tr>
      <w:tr w:rsidR="00D1682A" w:rsidRPr="001F4FB7" w14:paraId="7ECD1145" w14:textId="5E34AE48" w:rsidTr="00A13C30">
        <w:tc>
          <w:tcPr>
            <w:tcW w:w="510" w:type="dxa"/>
            <w:vAlign w:val="center"/>
          </w:tcPr>
          <w:p w14:paraId="4D9C9491" w14:textId="631A2186"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6</w:t>
            </w:r>
          </w:p>
        </w:tc>
        <w:tc>
          <w:tcPr>
            <w:tcW w:w="1301" w:type="dxa"/>
            <w:vAlign w:val="center"/>
          </w:tcPr>
          <w:p w14:paraId="0AFC4AE2" w14:textId="211CCC1F"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Ros Mila</w:t>
            </w:r>
          </w:p>
        </w:tc>
        <w:tc>
          <w:tcPr>
            <w:tcW w:w="1614" w:type="dxa"/>
            <w:vAlign w:val="center"/>
          </w:tcPr>
          <w:p w14:paraId="0BD1692A" w14:textId="4B47F0BF"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Masyarakat</w:t>
            </w:r>
          </w:p>
        </w:tc>
        <w:tc>
          <w:tcPr>
            <w:tcW w:w="4984" w:type="dxa"/>
          </w:tcPr>
          <w:p w14:paraId="7BBC3869" w14:textId="157236A8" w:rsidR="00574956" w:rsidRPr="001F4FB7" w:rsidRDefault="00D1682A" w:rsidP="001242B0">
            <w:pPr>
              <w:spacing w:line="360" w:lineRule="auto"/>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 xml:space="preserve">Saya </w:t>
            </w:r>
            <w:proofErr w:type="spellStart"/>
            <w:r w:rsidRPr="001F4FB7">
              <w:rPr>
                <w:rFonts w:asciiTheme="majorBidi" w:hAnsiTheme="majorBidi" w:cstheme="majorBidi"/>
                <w:color w:val="000000" w:themeColor="text1"/>
                <w:sz w:val="24"/>
                <w:szCs w:val="24"/>
              </w:rPr>
              <w:t>tidak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memberikan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tanggapan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setuju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atau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tidak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setuju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tapi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selama</w:t>
            </w:r>
            <w:proofErr w:type="spellEnd"/>
            <w:r w:rsidRPr="001F4FB7">
              <w:rPr>
                <w:rFonts w:asciiTheme="majorBidi" w:hAnsiTheme="majorBidi" w:cstheme="majorBidi"/>
                <w:color w:val="000000" w:themeColor="text1"/>
                <w:sz w:val="24"/>
                <w:szCs w:val="24"/>
              </w:rPr>
              <w:t xml:space="preserve"> proses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tidak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mengganggu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keyakinan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dan </w:t>
            </w:r>
            <w:proofErr w:type="spellStart"/>
            <w:r w:rsidRPr="001F4FB7">
              <w:rPr>
                <w:rFonts w:asciiTheme="majorBidi" w:hAnsiTheme="majorBidi" w:cstheme="majorBidi"/>
                <w:color w:val="000000" w:themeColor="text1"/>
                <w:sz w:val="24"/>
                <w:szCs w:val="24"/>
              </w:rPr>
              <w:t>tidak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mengganggu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kenyamanan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menurut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tidak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apa-apa</w:t>
            </w:r>
            <w:proofErr w:type="spellEnd"/>
            <w:r w:rsidRPr="001F4FB7">
              <w:rPr>
                <w:rFonts w:asciiTheme="majorBidi" w:hAnsiTheme="majorBidi" w:cstheme="majorBidi"/>
                <w:color w:val="000000" w:themeColor="text1"/>
                <w:sz w:val="24"/>
                <w:szCs w:val="24"/>
              </w:rPr>
              <w:t>.</w:t>
            </w:r>
          </w:p>
        </w:tc>
        <w:tc>
          <w:tcPr>
            <w:tcW w:w="1269" w:type="dxa"/>
            <w:vAlign w:val="center"/>
          </w:tcPr>
          <w:p w14:paraId="260ED67A" w14:textId="1359C12A" w:rsidR="00D1682A" w:rsidRPr="001F4FB7" w:rsidRDefault="00D1682A" w:rsidP="00A13C30">
            <w:pPr>
              <w:spacing w:line="360" w:lineRule="auto"/>
              <w:jc w:val="center"/>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Netral</w:t>
            </w:r>
            <w:proofErr w:type="spellEnd"/>
          </w:p>
        </w:tc>
      </w:tr>
      <w:tr w:rsidR="00D1682A" w:rsidRPr="001F4FB7" w14:paraId="41D46F2D" w14:textId="2246C364" w:rsidTr="00A13C30">
        <w:tc>
          <w:tcPr>
            <w:tcW w:w="510" w:type="dxa"/>
            <w:vAlign w:val="center"/>
          </w:tcPr>
          <w:p w14:paraId="1C1C9175" w14:textId="7C8508E3"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7</w:t>
            </w:r>
          </w:p>
        </w:tc>
        <w:tc>
          <w:tcPr>
            <w:tcW w:w="1301" w:type="dxa"/>
            <w:vAlign w:val="center"/>
          </w:tcPr>
          <w:p w14:paraId="0F05060E" w14:textId="4B0A1DC7"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 xml:space="preserve"> Ramli</w:t>
            </w:r>
          </w:p>
        </w:tc>
        <w:tc>
          <w:tcPr>
            <w:tcW w:w="1614" w:type="dxa"/>
            <w:vAlign w:val="center"/>
          </w:tcPr>
          <w:p w14:paraId="4EC604AD" w14:textId="21EBA7BB"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Masyarakat</w:t>
            </w:r>
          </w:p>
        </w:tc>
        <w:tc>
          <w:tcPr>
            <w:tcW w:w="4984" w:type="dxa"/>
          </w:tcPr>
          <w:p w14:paraId="1DAE4687" w14:textId="0F7EC821" w:rsidR="00D1682A" w:rsidRPr="00207F9A" w:rsidRDefault="00D1682A" w:rsidP="00D1682A">
            <w:pPr>
              <w:spacing w:line="360" w:lineRule="auto"/>
              <w:jc w:val="both"/>
              <w:rPr>
                <w:rFonts w:asciiTheme="majorBidi" w:hAnsiTheme="majorBidi" w:cstheme="majorBidi"/>
                <w:color w:val="000000" w:themeColor="text1"/>
                <w:sz w:val="24"/>
                <w:szCs w:val="24"/>
                <w:lang w:val="id-ID"/>
              </w:rPr>
            </w:pPr>
            <w:r w:rsidRPr="001F4FB7">
              <w:rPr>
                <w:rFonts w:asciiTheme="majorBidi" w:hAnsiTheme="majorBidi" w:cstheme="majorBidi"/>
                <w:color w:val="000000" w:themeColor="text1"/>
                <w:sz w:val="24"/>
                <w:szCs w:val="24"/>
              </w:rPr>
              <w:t xml:space="preserve">Saya </w:t>
            </w:r>
            <w:proofErr w:type="spellStart"/>
            <w:r w:rsidRPr="001F4FB7">
              <w:rPr>
                <w:rFonts w:asciiTheme="majorBidi" w:hAnsiTheme="majorBidi" w:cstheme="majorBidi"/>
                <w:color w:val="000000" w:themeColor="text1"/>
                <w:sz w:val="24"/>
                <w:szCs w:val="24"/>
              </w:rPr>
              <w:t>memandang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seperti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r w:rsidR="00207F9A">
              <w:rPr>
                <w:rFonts w:asciiTheme="majorBidi" w:hAnsiTheme="majorBidi" w:cstheme="majorBidi"/>
                <w:color w:val="000000" w:themeColor="text1"/>
                <w:sz w:val="24"/>
                <w:szCs w:val="24"/>
                <w:lang w:val="id-ID"/>
              </w:rPr>
              <w:t xml:space="preserve">tidak pernah diajarkan </w:t>
            </w:r>
            <w:r w:rsidRPr="001F4FB7">
              <w:rPr>
                <w:rFonts w:asciiTheme="majorBidi" w:hAnsiTheme="majorBidi" w:cstheme="majorBidi"/>
                <w:color w:val="000000" w:themeColor="text1"/>
                <w:sz w:val="24"/>
                <w:szCs w:val="24"/>
              </w:rPr>
              <w:t xml:space="preserve">Nabi Muhammad </w:t>
            </w:r>
            <w:proofErr w:type="spellStart"/>
            <w:r w:rsidRPr="001F4FB7">
              <w:rPr>
                <w:rFonts w:asciiTheme="majorBidi" w:hAnsiTheme="majorBidi" w:cstheme="majorBidi"/>
                <w:color w:val="000000" w:themeColor="text1"/>
                <w:sz w:val="24"/>
                <w:szCs w:val="24"/>
              </w:rPr>
              <w:t>walaupun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niatnya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untuk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membantu</w:t>
            </w:r>
            <w:proofErr w:type="spellEnd"/>
            <w:r w:rsidRPr="001F4FB7">
              <w:rPr>
                <w:rFonts w:asciiTheme="majorBidi" w:hAnsiTheme="majorBidi" w:cstheme="majorBidi"/>
                <w:color w:val="000000" w:themeColor="text1"/>
                <w:sz w:val="24"/>
                <w:szCs w:val="24"/>
              </w:rPr>
              <w:t xml:space="preserve"> orang </w:t>
            </w:r>
            <w:proofErr w:type="spellStart"/>
            <w:r w:rsidRPr="001F4FB7">
              <w:rPr>
                <w:rFonts w:asciiTheme="majorBidi" w:hAnsiTheme="majorBidi" w:cstheme="majorBidi"/>
                <w:color w:val="000000" w:themeColor="text1"/>
                <w:sz w:val="24"/>
                <w:szCs w:val="24"/>
              </w:rPr>
              <w:t>tapi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hukumnya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tetap</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bid’ah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jadi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saya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tidak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setuju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dengan</w:t>
            </w:r>
            <w:proofErr w:type="spellEnd"/>
            <w:r w:rsidRPr="001F4FB7">
              <w:rPr>
                <w:rFonts w:asciiTheme="majorBidi" w:hAnsiTheme="majorBidi" w:cstheme="majorBidi"/>
                <w:color w:val="000000" w:themeColor="text1"/>
                <w:sz w:val="24"/>
                <w:szCs w:val="24"/>
              </w:rPr>
              <w:t xml:space="preserve"> </w:t>
            </w:r>
            <w:r w:rsidR="00207F9A">
              <w:rPr>
                <w:rFonts w:asciiTheme="majorBidi" w:hAnsiTheme="majorBidi" w:cstheme="majorBidi"/>
                <w:color w:val="000000" w:themeColor="text1"/>
                <w:sz w:val="24"/>
                <w:szCs w:val="24"/>
                <w:lang w:val="id-ID"/>
              </w:rPr>
              <w:t>tradisi ini</w:t>
            </w:r>
          </w:p>
        </w:tc>
        <w:tc>
          <w:tcPr>
            <w:tcW w:w="1269" w:type="dxa"/>
            <w:vAlign w:val="center"/>
          </w:tcPr>
          <w:p w14:paraId="0FC2883B" w14:textId="1966177F" w:rsidR="00D1682A" w:rsidRPr="001F4FB7" w:rsidRDefault="00D1682A" w:rsidP="00D1682A">
            <w:pPr>
              <w:spacing w:line="360" w:lineRule="auto"/>
              <w:jc w:val="center"/>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 xml:space="preserve">Tidak </w:t>
            </w:r>
            <w:proofErr w:type="spellStart"/>
            <w:r w:rsidRPr="001F4FB7">
              <w:rPr>
                <w:rFonts w:asciiTheme="majorBidi" w:hAnsiTheme="majorBidi" w:cstheme="majorBidi"/>
                <w:color w:val="000000" w:themeColor="text1"/>
                <w:sz w:val="24"/>
                <w:szCs w:val="24"/>
              </w:rPr>
              <w:t>setuju</w:t>
            </w:r>
            <w:proofErr w:type="spellEnd"/>
          </w:p>
        </w:tc>
      </w:tr>
    </w:tbl>
    <w:p w14:paraId="55395FF5" w14:textId="77777777" w:rsidR="00AE2FC6" w:rsidRDefault="00AE2FC6" w:rsidP="00207F9A">
      <w:pPr>
        <w:spacing w:after="0" w:line="360" w:lineRule="auto"/>
        <w:ind w:firstLine="426"/>
        <w:jc w:val="both"/>
        <w:rPr>
          <w:rFonts w:asciiTheme="majorBidi" w:hAnsiTheme="majorBidi" w:cstheme="majorBidi"/>
          <w:color w:val="000000" w:themeColor="text1"/>
          <w:sz w:val="24"/>
          <w:szCs w:val="24"/>
        </w:rPr>
      </w:pPr>
    </w:p>
    <w:p w14:paraId="06C4B1C6" w14:textId="13238887" w:rsidR="00FA46F4" w:rsidRDefault="00982972" w:rsidP="00207F9A">
      <w:pPr>
        <w:spacing w:after="0" w:line="360" w:lineRule="auto"/>
        <w:ind w:firstLine="426"/>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 xml:space="preserve">Masyarakat </w:t>
      </w:r>
      <w:proofErr w:type="spellStart"/>
      <w:r w:rsidRPr="001F4FB7">
        <w:rPr>
          <w:rFonts w:asciiTheme="majorBidi" w:hAnsiTheme="majorBidi" w:cstheme="majorBidi"/>
          <w:color w:val="000000" w:themeColor="text1"/>
          <w:sz w:val="24"/>
          <w:szCs w:val="24"/>
        </w:rPr>
        <w:t>telah</w:t>
      </w:r>
      <w:proofErr w:type="spellEnd"/>
      <w:r w:rsidRPr="001F4FB7">
        <w:rPr>
          <w:rFonts w:asciiTheme="majorBidi" w:hAnsiTheme="majorBidi" w:cstheme="majorBidi"/>
          <w:color w:val="000000" w:themeColor="text1"/>
          <w:sz w:val="24"/>
          <w:szCs w:val="24"/>
        </w:rPr>
        <w:t xml:space="preserve"> </w:t>
      </w:r>
      <w:proofErr w:type="spellStart"/>
      <w:r w:rsidR="00957282" w:rsidRPr="001F4FB7">
        <w:rPr>
          <w:rFonts w:asciiTheme="majorBidi" w:hAnsiTheme="majorBidi" w:cstheme="majorBidi"/>
          <w:color w:val="000000" w:themeColor="text1"/>
          <w:sz w:val="24"/>
          <w:szCs w:val="24"/>
        </w:rPr>
        <w:t>menilai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w:t>
      </w:r>
      <w:r w:rsidR="003878A4" w:rsidRPr="001F4FB7">
        <w:rPr>
          <w:rFonts w:asciiTheme="majorBidi" w:hAnsiTheme="majorBidi" w:cstheme="majorBidi"/>
          <w:color w:val="000000" w:themeColor="text1"/>
          <w:sz w:val="24"/>
          <w:szCs w:val="24"/>
        </w:rPr>
        <w:t>radisi</w:t>
      </w:r>
      <w:proofErr w:type="spellEnd"/>
      <w:r w:rsidR="003878A4" w:rsidRPr="001F4FB7">
        <w:rPr>
          <w:rFonts w:asciiTheme="majorBidi" w:hAnsiTheme="majorBidi" w:cstheme="majorBidi"/>
          <w:color w:val="000000" w:themeColor="text1"/>
          <w:sz w:val="24"/>
          <w:szCs w:val="24"/>
        </w:rPr>
        <w:t xml:space="preserve"> </w:t>
      </w:r>
      <w:proofErr w:type="spellStart"/>
      <w:r w:rsidR="003878A4" w:rsidRPr="001F4FB7">
        <w:rPr>
          <w:rFonts w:asciiTheme="majorBidi" w:hAnsiTheme="majorBidi" w:cstheme="majorBidi"/>
          <w:i/>
          <w:iCs/>
          <w:color w:val="000000" w:themeColor="text1"/>
          <w:sz w:val="24"/>
          <w:szCs w:val="24"/>
        </w:rPr>
        <w:t>jappi-jappi</w:t>
      </w:r>
      <w:proofErr w:type="spellEnd"/>
      <w:r w:rsidR="003878A4" w:rsidRPr="001F4FB7">
        <w:rPr>
          <w:rFonts w:asciiTheme="majorBidi" w:hAnsiTheme="majorBidi" w:cstheme="majorBidi"/>
          <w:i/>
          <w:iCs/>
          <w:color w:val="000000" w:themeColor="text1"/>
          <w:sz w:val="24"/>
          <w:szCs w:val="24"/>
        </w:rPr>
        <w:t xml:space="preserve"> </w:t>
      </w:r>
      <w:proofErr w:type="spellStart"/>
      <w:r w:rsidR="00957282" w:rsidRPr="001F4FB7">
        <w:rPr>
          <w:rFonts w:asciiTheme="majorBidi" w:hAnsiTheme="majorBidi" w:cstheme="majorBidi"/>
          <w:color w:val="000000" w:themeColor="text1"/>
          <w:sz w:val="24"/>
          <w:szCs w:val="24"/>
        </w:rPr>
        <w:t>sebagai</w:t>
      </w:r>
      <w:proofErr w:type="spellEnd"/>
      <w:r w:rsidR="00957282" w:rsidRPr="001F4FB7">
        <w:rPr>
          <w:rFonts w:asciiTheme="majorBidi" w:hAnsiTheme="majorBidi" w:cstheme="majorBidi"/>
          <w:color w:val="000000" w:themeColor="text1"/>
          <w:sz w:val="24"/>
          <w:szCs w:val="24"/>
        </w:rPr>
        <w:t xml:space="preserve"> </w:t>
      </w:r>
      <w:proofErr w:type="spellStart"/>
      <w:r w:rsidR="00957282" w:rsidRPr="001F4FB7">
        <w:rPr>
          <w:rFonts w:asciiTheme="majorBidi" w:hAnsiTheme="majorBidi" w:cstheme="majorBidi"/>
          <w:color w:val="000000" w:themeColor="text1"/>
          <w:sz w:val="24"/>
          <w:szCs w:val="24"/>
        </w:rPr>
        <w:t>tradisi</w:t>
      </w:r>
      <w:proofErr w:type="spellEnd"/>
      <w:r w:rsidR="00957282" w:rsidRPr="001F4FB7">
        <w:rPr>
          <w:rFonts w:asciiTheme="majorBidi" w:hAnsiTheme="majorBidi" w:cstheme="majorBidi"/>
          <w:color w:val="000000" w:themeColor="text1"/>
          <w:sz w:val="24"/>
          <w:szCs w:val="24"/>
        </w:rPr>
        <w:t xml:space="preserve"> </w:t>
      </w:r>
      <w:proofErr w:type="spellStart"/>
      <w:r w:rsidR="00957282" w:rsidRPr="001F4FB7">
        <w:rPr>
          <w:rFonts w:asciiTheme="majorBidi" w:hAnsiTheme="majorBidi" w:cstheme="majorBidi"/>
          <w:color w:val="000000" w:themeColor="text1"/>
          <w:sz w:val="24"/>
          <w:szCs w:val="24"/>
        </w:rPr>
        <w:t>diskursif</w:t>
      </w:r>
      <w:proofErr w:type="spellEnd"/>
      <w:r w:rsidR="00957282" w:rsidRPr="001F4FB7">
        <w:rPr>
          <w:rFonts w:asciiTheme="majorBidi" w:hAnsiTheme="majorBidi" w:cstheme="majorBidi"/>
          <w:color w:val="000000" w:themeColor="text1"/>
          <w:sz w:val="24"/>
          <w:szCs w:val="24"/>
        </w:rPr>
        <w:t xml:space="preserve"> yang </w:t>
      </w:r>
      <w:proofErr w:type="spellStart"/>
      <w:r w:rsidR="00957282" w:rsidRPr="001F4FB7">
        <w:rPr>
          <w:rFonts w:asciiTheme="majorBidi" w:hAnsiTheme="majorBidi" w:cstheme="majorBidi"/>
          <w:color w:val="000000" w:themeColor="text1"/>
          <w:sz w:val="24"/>
          <w:szCs w:val="24"/>
        </w:rPr>
        <w:t>dilakukan</w:t>
      </w:r>
      <w:proofErr w:type="spellEnd"/>
      <w:r w:rsidR="00957282" w:rsidRPr="001F4FB7">
        <w:rPr>
          <w:rFonts w:asciiTheme="majorBidi" w:hAnsiTheme="majorBidi" w:cstheme="majorBidi"/>
          <w:color w:val="000000" w:themeColor="text1"/>
          <w:sz w:val="24"/>
          <w:szCs w:val="24"/>
        </w:rPr>
        <w:t xml:space="preserve"> oleh </w:t>
      </w:r>
      <w:proofErr w:type="spellStart"/>
      <w:r w:rsidR="00957282" w:rsidRPr="001F4FB7">
        <w:rPr>
          <w:rFonts w:asciiTheme="majorBidi" w:hAnsiTheme="majorBidi" w:cstheme="majorBidi"/>
          <w:color w:val="000000" w:themeColor="text1"/>
          <w:sz w:val="24"/>
          <w:szCs w:val="24"/>
        </w:rPr>
        <w:t>tokoh</w:t>
      </w:r>
      <w:proofErr w:type="spellEnd"/>
      <w:r w:rsidR="00957282" w:rsidRPr="001F4FB7">
        <w:rPr>
          <w:rFonts w:asciiTheme="majorBidi" w:hAnsiTheme="majorBidi" w:cstheme="majorBidi"/>
          <w:color w:val="000000" w:themeColor="text1"/>
          <w:sz w:val="24"/>
          <w:szCs w:val="24"/>
        </w:rPr>
        <w:t xml:space="preserve"> </w:t>
      </w:r>
      <w:proofErr w:type="spellStart"/>
      <w:r w:rsidR="00957282" w:rsidRPr="001F4FB7">
        <w:rPr>
          <w:rFonts w:asciiTheme="majorBidi" w:hAnsiTheme="majorBidi" w:cstheme="majorBidi"/>
          <w:color w:val="000000" w:themeColor="text1"/>
          <w:sz w:val="24"/>
          <w:szCs w:val="24"/>
        </w:rPr>
        <w:t>masyarakat</w:t>
      </w:r>
      <w:proofErr w:type="spellEnd"/>
      <w:r w:rsidR="00957282" w:rsidRPr="001F4FB7">
        <w:rPr>
          <w:rFonts w:asciiTheme="majorBidi" w:hAnsiTheme="majorBidi" w:cstheme="majorBidi"/>
          <w:color w:val="000000" w:themeColor="text1"/>
          <w:sz w:val="24"/>
          <w:szCs w:val="24"/>
        </w:rPr>
        <w:t xml:space="preserve"> Muslim Bugis di Kota Kendari dan </w:t>
      </w:r>
      <w:proofErr w:type="spellStart"/>
      <w:r w:rsidR="00957282" w:rsidRPr="001F4FB7">
        <w:rPr>
          <w:rFonts w:asciiTheme="majorBidi" w:hAnsiTheme="majorBidi" w:cstheme="majorBidi"/>
          <w:color w:val="000000" w:themeColor="text1"/>
          <w:sz w:val="24"/>
          <w:szCs w:val="24"/>
        </w:rPr>
        <w:t>m</w:t>
      </w:r>
      <w:r w:rsidR="0075317C" w:rsidRPr="001F4FB7">
        <w:rPr>
          <w:rFonts w:asciiTheme="majorBidi" w:hAnsiTheme="majorBidi" w:cstheme="majorBidi"/>
          <w:color w:val="000000" w:themeColor="text1"/>
          <w:sz w:val="24"/>
          <w:szCs w:val="24"/>
        </w:rPr>
        <w:t>ereka</w:t>
      </w:r>
      <w:proofErr w:type="spellEnd"/>
      <w:r w:rsidR="00D1682A" w:rsidRPr="001F4FB7">
        <w:rPr>
          <w:rFonts w:asciiTheme="majorBidi" w:hAnsiTheme="majorBidi" w:cstheme="majorBidi"/>
          <w:i/>
          <w:iCs/>
          <w:color w:val="000000" w:themeColor="text1"/>
          <w:sz w:val="24"/>
          <w:szCs w:val="24"/>
        </w:rPr>
        <w:t xml:space="preserve"> </w:t>
      </w:r>
      <w:proofErr w:type="spellStart"/>
      <w:r w:rsidR="003878A4" w:rsidRPr="001F4FB7">
        <w:rPr>
          <w:rFonts w:asciiTheme="majorBidi" w:hAnsiTheme="majorBidi" w:cstheme="majorBidi"/>
          <w:color w:val="000000" w:themeColor="text1"/>
          <w:sz w:val="24"/>
          <w:szCs w:val="24"/>
        </w:rPr>
        <w:t>m</w:t>
      </w:r>
      <w:r w:rsidR="00D1682A" w:rsidRPr="001F4FB7">
        <w:rPr>
          <w:rFonts w:asciiTheme="majorBidi" w:hAnsiTheme="majorBidi" w:cstheme="majorBidi"/>
          <w:color w:val="000000" w:themeColor="text1"/>
          <w:sz w:val="24"/>
          <w:szCs w:val="24"/>
        </w:rPr>
        <w:t>emiliki</w:t>
      </w:r>
      <w:proofErr w:type="spellEnd"/>
      <w:r w:rsidR="00D1682A" w:rsidRPr="001F4FB7">
        <w:rPr>
          <w:rFonts w:asciiTheme="majorBidi" w:hAnsiTheme="majorBidi" w:cstheme="majorBidi"/>
          <w:color w:val="000000" w:themeColor="text1"/>
          <w:sz w:val="24"/>
          <w:szCs w:val="24"/>
        </w:rPr>
        <w:t xml:space="preserve"> </w:t>
      </w:r>
      <w:proofErr w:type="spellStart"/>
      <w:r w:rsidR="00D1682A" w:rsidRPr="001F4FB7">
        <w:rPr>
          <w:rFonts w:asciiTheme="majorBidi" w:hAnsiTheme="majorBidi" w:cstheme="majorBidi"/>
          <w:color w:val="000000" w:themeColor="text1"/>
          <w:sz w:val="24"/>
          <w:szCs w:val="24"/>
        </w:rPr>
        <w:t>pandangan</w:t>
      </w:r>
      <w:proofErr w:type="spellEnd"/>
      <w:r w:rsidR="00D1682A" w:rsidRPr="001F4FB7">
        <w:rPr>
          <w:rFonts w:asciiTheme="majorBidi" w:hAnsiTheme="majorBidi" w:cstheme="majorBidi"/>
          <w:color w:val="000000" w:themeColor="text1"/>
          <w:sz w:val="24"/>
          <w:szCs w:val="24"/>
        </w:rPr>
        <w:t xml:space="preserve"> yang</w:t>
      </w:r>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berbeda-beda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terkait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i/>
          <w:iCs/>
          <w:color w:val="000000" w:themeColor="text1"/>
          <w:sz w:val="24"/>
          <w:szCs w:val="24"/>
        </w:rPr>
        <w:t>jappi-jappi</w:t>
      </w:r>
      <w:proofErr w:type="spellEnd"/>
      <w:r w:rsidR="0075317C" w:rsidRPr="001F4FB7">
        <w:rPr>
          <w:rFonts w:asciiTheme="majorBidi" w:hAnsiTheme="majorBidi" w:cstheme="majorBidi"/>
          <w:color w:val="000000" w:themeColor="text1"/>
          <w:sz w:val="24"/>
          <w:szCs w:val="24"/>
        </w:rPr>
        <w:t xml:space="preserve">. Lima </w:t>
      </w:r>
      <w:proofErr w:type="spellStart"/>
      <w:r w:rsidR="0075317C" w:rsidRPr="001F4FB7">
        <w:rPr>
          <w:rFonts w:asciiTheme="majorBidi" w:hAnsiTheme="majorBidi" w:cstheme="majorBidi"/>
          <w:color w:val="000000" w:themeColor="text1"/>
          <w:sz w:val="24"/>
          <w:szCs w:val="24"/>
        </w:rPr>
        <w:t>dari</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tujuh</w:t>
      </w:r>
      <w:proofErr w:type="spellEnd"/>
      <w:r w:rsidR="0075317C" w:rsidRPr="001F4FB7">
        <w:rPr>
          <w:rFonts w:asciiTheme="majorBidi" w:hAnsiTheme="majorBidi" w:cstheme="majorBidi"/>
          <w:color w:val="000000" w:themeColor="text1"/>
          <w:sz w:val="24"/>
          <w:szCs w:val="24"/>
        </w:rPr>
        <w:t xml:space="preserve"> orang be</w:t>
      </w:r>
      <w:r w:rsidR="00EE4409">
        <w:rPr>
          <w:rFonts w:asciiTheme="majorBidi" w:hAnsiTheme="majorBidi" w:cstheme="majorBidi"/>
          <w:color w:val="000000" w:themeColor="text1"/>
          <w:sz w:val="24"/>
          <w:szCs w:val="24"/>
          <w:lang w:val="id-ID"/>
        </w:rPr>
        <w:t>r</w:t>
      </w:r>
      <w:proofErr w:type="spellStart"/>
      <w:r w:rsidR="0075317C" w:rsidRPr="001F4FB7">
        <w:rPr>
          <w:rFonts w:asciiTheme="majorBidi" w:hAnsiTheme="majorBidi" w:cstheme="majorBidi"/>
          <w:color w:val="000000" w:themeColor="text1"/>
          <w:sz w:val="24"/>
          <w:szCs w:val="24"/>
        </w:rPr>
        <w:t>pendapat</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bahwa</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setuju</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dengan</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adanya</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tradisi</w:t>
      </w:r>
      <w:proofErr w:type="spellEnd"/>
      <w:r w:rsidR="0075317C"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i/>
          <w:iCs/>
          <w:color w:val="000000" w:themeColor="text1"/>
          <w:sz w:val="24"/>
          <w:szCs w:val="24"/>
        </w:rPr>
        <w:t>jappi-jappi</w:t>
      </w:r>
      <w:proofErr w:type="spellEnd"/>
      <w:r w:rsidR="003878A4" w:rsidRPr="001F4FB7">
        <w:rPr>
          <w:rFonts w:asciiTheme="majorBidi" w:hAnsiTheme="majorBidi" w:cstheme="majorBidi"/>
          <w:i/>
          <w:iCs/>
          <w:color w:val="000000" w:themeColor="text1"/>
          <w:sz w:val="24"/>
          <w:szCs w:val="24"/>
        </w:rPr>
        <w:t>.</w:t>
      </w:r>
      <w:r w:rsidR="004D2854" w:rsidRPr="001F4FB7">
        <w:rPr>
          <w:rFonts w:asciiTheme="majorBidi" w:hAnsiTheme="majorBidi" w:cstheme="majorBidi"/>
          <w:i/>
          <w:iCs/>
          <w:color w:val="000000" w:themeColor="text1"/>
          <w:sz w:val="24"/>
          <w:szCs w:val="24"/>
        </w:rPr>
        <w:t xml:space="preserve"> </w:t>
      </w:r>
      <w:proofErr w:type="spellStart"/>
      <w:r w:rsidR="003878A4" w:rsidRPr="001F4FB7">
        <w:rPr>
          <w:rFonts w:asciiTheme="majorBidi" w:hAnsiTheme="majorBidi" w:cstheme="majorBidi"/>
          <w:color w:val="000000" w:themeColor="text1"/>
          <w:sz w:val="24"/>
          <w:szCs w:val="24"/>
        </w:rPr>
        <w:t>M</w:t>
      </w:r>
      <w:r w:rsidR="0075317C" w:rsidRPr="001F4FB7">
        <w:rPr>
          <w:rFonts w:asciiTheme="majorBidi" w:hAnsiTheme="majorBidi" w:cstheme="majorBidi"/>
          <w:color w:val="000000" w:themeColor="text1"/>
          <w:sz w:val="24"/>
          <w:szCs w:val="24"/>
        </w:rPr>
        <w:t>ereka</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menganggap</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tradisi</w:t>
      </w:r>
      <w:proofErr w:type="spellEnd"/>
      <w:r w:rsidR="0075317C"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i/>
          <w:iCs/>
          <w:color w:val="000000" w:themeColor="text1"/>
          <w:sz w:val="24"/>
          <w:szCs w:val="24"/>
        </w:rPr>
        <w:t>jappi-jappi</w:t>
      </w:r>
      <w:proofErr w:type="spellEnd"/>
      <w:r w:rsidR="004D2854" w:rsidRPr="001F4FB7">
        <w:rPr>
          <w:rFonts w:asciiTheme="majorBidi" w:hAnsiTheme="majorBidi" w:cstheme="majorBidi"/>
          <w:i/>
          <w:iCs/>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sangat</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membantu</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untuk</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menyelesaikan</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persoalan</w:t>
      </w:r>
      <w:proofErr w:type="spellEnd"/>
      <w:r w:rsidR="0075317C" w:rsidRPr="001F4FB7">
        <w:rPr>
          <w:rFonts w:asciiTheme="majorBidi" w:hAnsiTheme="majorBidi" w:cstheme="majorBidi"/>
          <w:color w:val="000000" w:themeColor="text1"/>
          <w:sz w:val="24"/>
          <w:szCs w:val="24"/>
        </w:rPr>
        <w:t xml:space="preserve"> yang </w:t>
      </w:r>
      <w:proofErr w:type="spellStart"/>
      <w:r w:rsidR="0075317C" w:rsidRPr="001F4FB7">
        <w:rPr>
          <w:rFonts w:asciiTheme="majorBidi" w:hAnsiTheme="majorBidi" w:cstheme="majorBidi"/>
          <w:color w:val="000000" w:themeColor="text1"/>
          <w:sz w:val="24"/>
          <w:szCs w:val="24"/>
        </w:rPr>
        <w:t>mereka</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hadapi</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Namu</w:t>
      </w:r>
      <w:r w:rsidR="004D2854" w:rsidRPr="001F4FB7">
        <w:rPr>
          <w:rFonts w:asciiTheme="majorBidi" w:hAnsiTheme="majorBidi" w:cstheme="majorBidi"/>
          <w:color w:val="000000" w:themeColor="text1"/>
          <w:sz w:val="24"/>
          <w:szCs w:val="24"/>
        </w:rPr>
        <w:t>n</w:t>
      </w:r>
      <w:proofErr w:type="spellEnd"/>
      <w:r w:rsidR="004D2854"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ada</w:t>
      </w:r>
      <w:proofErr w:type="spellEnd"/>
      <w:r w:rsidR="0075317C" w:rsidRPr="001F4FB7">
        <w:rPr>
          <w:rFonts w:asciiTheme="majorBidi" w:hAnsiTheme="majorBidi" w:cstheme="majorBidi"/>
          <w:color w:val="000000" w:themeColor="text1"/>
          <w:sz w:val="24"/>
          <w:szCs w:val="24"/>
        </w:rPr>
        <w:t xml:space="preserve"> juga yang </w:t>
      </w:r>
      <w:proofErr w:type="spellStart"/>
      <w:r w:rsidR="0075317C" w:rsidRPr="001F4FB7">
        <w:rPr>
          <w:rFonts w:asciiTheme="majorBidi" w:hAnsiTheme="majorBidi" w:cstheme="majorBidi"/>
          <w:color w:val="000000" w:themeColor="text1"/>
          <w:sz w:val="24"/>
          <w:szCs w:val="24"/>
        </w:rPr>
        <w:t>tidak</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setuju</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dengan</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tradisi</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ini</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karena</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menganggap</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tradisi</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seperti</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color w:val="000000" w:themeColor="text1"/>
          <w:sz w:val="24"/>
          <w:szCs w:val="24"/>
        </w:rPr>
        <w:t>ini</w:t>
      </w:r>
      <w:proofErr w:type="spellEnd"/>
      <w:r w:rsidR="0075317C" w:rsidRPr="001F4FB7">
        <w:rPr>
          <w:rFonts w:asciiTheme="majorBidi" w:hAnsiTheme="majorBidi" w:cstheme="majorBidi"/>
          <w:color w:val="000000" w:themeColor="text1"/>
          <w:sz w:val="24"/>
          <w:szCs w:val="24"/>
        </w:rPr>
        <w:t xml:space="preserve"> </w:t>
      </w:r>
      <w:proofErr w:type="spellStart"/>
      <w:r w:rsidR="0075317C" w:rsidRPr="001F4FB7">
        <w:rPr>
          <w:rFonts w:asciiTheme="majorBidi" w:hAnsiTheme="majorBidi" w:cstheme="majorBidi"/>
          <w:i/>
          <w:iCs/>
          <w:color w:val="000000" w:themeColor="text1"/>
          <w:sz w:val="24"/>
          <w:szCs w:val="24"/>
        </w:rPr>
        <w:t>bid’ah</w:t>
      </w:r>
      <w:proofErr w:type="spellEnd"/>
      <w:r w:rsidR="0075317C" w:rsidRPr="001F4FB7">
        <w:rPr>
          <w:rFonts w:asciiTheme="majorBidi" w:hAnsiTheme="majorBidi" w:cstheme="majorBidi"/>
          <w:i/>
          <w:iCs/>
          <w:color w:val="000000" w:themeColor="text1"/>
          <w:sz w:val="24"/>
          <w:szCs w:val="24"/>
        </w:rPr>
        <w:t>.</w:t>
      </w:r>
      <w:r w:rsidR="004D2854" w:rsidRPr="001F4FB7">
        <w:rPr>
          <w:rFonts w:asciiTheme="majorBidi" w:hAnsiTheme="majorBidi" w:cstheme="majorBidi"/>
          <w:i/>
          <w:iCs/>
          <w:color w:val="000000" w:themeColor="text1"/>
          <w:sz w:val="24"/>
          <w:szCs w:val="24"/>
        </w:rPr>
        <w:t xml:space="preserve"> </w:t>
      </w:r>
      <w:r w:rsidR="004D2854" w:rsidRPr="001F4FB7">
        <w:rPr>
          <w:rFonts w:asciiTheme="majorBidi" w:hAnsiTheme="majorBidi" w:cstheme="majorBidi"/>
          <w:color w:val="000000" w:themeColor="text1"/>
          <w:sz w:val="24"/>
          <w:szCs w:val="24"/>
        </w:rPr>
        <w:t xml:space="preserve">Akan </w:t>
      </w:r>
      <w:proofErr w:type="spellStart"/>
      <w:r w:rsidR="004D2854" w:rsidRPr="001F4FB7">
        <w:rPr>
          <w:rFonts w:asciiTheme="majorBidi" w:hAnsiTheme="majorBidi" w:cstheme="majorBidi"/>
          <w:color w:val="000000" w:themeColor="text1"/>
          <w:sz w:val="24"/>
          <w:szCs w:val="24"/>
        </w:rPr>
        <w:t>tetapi</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ada</w:t>
      </w:r>
      <w:proofErr w:type="spellEnd"/>
      <w:r w:rsidR="004D2854" w:rsidRPr="001F4FB7">
        <w:rPr>
          <w:rFonts w:asciiTheme="majorBidi" w:hAnsiTheme="majorBidi" w:cstheme="majorBidi"/>
          <w:color w:val="000000" w:themeColor="text1"/>
          <w:sz w:val="24"/>
          <w:szCs w:val="24"/>
        </w:rPr>
        <w:t xml:space="preserve"> yang </w:t>
      </w:r>
      <w:proofErr w:type="spellStart"/>
      <w:r w:rsidR="004D2854" w:rsidRPr="001F4FB7">
        <w:rPr>
          <w:rFonts w:asciiTheme="majorBidi" w:hAnsiTheme="majorBidi" w:cstheme="majorBidi"/>
          <w:color w:val="000000" w:themeColor="text1"/>
          <w:sz w:val="24"/>
          <w:szCs w:val="24"/>
        </w:rPr>
        <w:t>memberikan</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komentar</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netral</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terkait</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tradisi</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i/>
          <w:iCs/>
          <w:color w:val="000000" w:themeColor="text1"/>
          <w:sz w:val="24"/>
          <w:szCs w:val="24"/>
        </w:rPr>
        <w:t>jappi-jappi</w:t>
      </w:r>
      <w:proofErr w:type="spellEnd"/>
      <w:r w:rsidR="004D2854" w:rsidRPr="001F4FB7">
        <w:rPr>
          <w:rFonts w:asciiTheme="majorBidi" w:hAnsiTheme="majorBidi" w:cstheme="majorBidi"/>
          <w:i/>
          <w:iCs/>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selama</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tradisi</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ini</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tidak</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mengganggu</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keyakinan</w:t>
      </w:r>
      <w:proofErr w:type="spellEnd"/>
      <w:r w:rsidR="004D2854" w:rsidRPr="001F4FB7">
        <w:rPr>
          <w:rFonts w:asciiTheme="majorBidi" w:hAnsiTheme="majorBidi" w:cstheme="majorBidi"/>
          <w:color w:val="000000" w:themeColor="text1"/>
          <w:sz w:val="24"/>
          <w:szCs w:val="24"/>
        </w:rPr>
        <w:t xml:space="preserve"> dan </w:t>
      </w:r>
      <w:proofErr w:type="spellStart"/>
      <w:r w:rsidR="004D2854" w:rsidRPr="001F4FB7">
        <w:rPr>
          <w:rFonts w:asciiTheme="majorBidi" w:hAnsiTheme="majorBidi" w:cstheme="majorBidi"/>
          <w:color w:val="000000" w:themeColor="text1"/>
          <w:sz w:val="24"/>
          <w:szCs w:val="24"/>
        </w:rPr>
        <w:t>kenyamanan</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sosial</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masyarakat</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maka</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tradisi</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i/>
          <w:iCs/>
          <w:color w:val="000000" w:themeColor="text1"/>
          <w:sz w:val="24"/>
          <w:szCs w:val="24"/>
        </w:rPr>
        <w:t>jappi-jappi</w:t>
      </w:r>
      <w:proofErr w:type="spellEnd"/>
      <w:r w:rsidR="004D2854" w:rsidRPr="001F4FB7">
        <w:rPr>
          <w:rFonts w:asciiTheme="majorBidi" w:hAnsiTheme="majorBidi" w:cstheme="majorBidi"/>
          <w:i/>
          <w:iCs/>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masih</w:t>
      </w:r>
      <w:proofErr w:type="spellEnd"/>
      <w:r w:rsidR="004D2854" w:rsidRPr="001F4FB7">
        <w:rPr>
          <w:rFonts w:asciiTheme="majorBidi" w:hAnsiTheme="majorBidi" w:cstheme="majorBidi"/>
          <w:color w:val="000000" w:themeColor="text1"/>
          <w:sz w:val="24"/>
          <w:szCs w:val="24"/>
        </w:rPr>
        <w:t xml:space="preserve"> </w:t>
      </w:r>
      <w:r w:rsidR="00B060FF" w:rsidRPr="001F4FB7">
        <w:rPr>
          <w:rFonts w:asciiTheme="majorBidi" w:hAnsiTheme="majorBidi" w:cstheme="majorBidi"/>
          <w:color w:val="000000" w:themeColor="text1"/>
          <w:sz w:val="24"/>
          <w:szCs w:val="24"/>
          <w:lang w:val="id-ID"/>
        </w:rPr>
        <w:t xml:space="preserve">dapat </w:t>
      </w:r>
      <w:proofErr w:type="spellStart"/>
      <w:r w:rsidR="004D2854" w:rsidRPr="001F4FB7">
        <w:rPr>
          <w:rFonts w:asciiTheme="majorBidi" w:hAnsiTheme="majorBidi" w:cstheme="majorBidi"/>
          <w:color w:val="000000" w:themeColor="text1"/>
          <w:sz w:val="24"/>
          <w:szCs w:val="24"/>
        </w:rPr>
        <w:t>diterima</w:t>
      </w:r>
      <w:proofErr w:type="spellEnd"/>
      <w:r w:rsidR="004D2854" w:rsidRPr="001F4FB7">
        <w:rPr>
          <w:rFonts w:asciiTheme="majorBidi" w:hAnsiTheme="majorBidi" w:cstheme="majorBidi"/>
          <w:color w:val="000000" w:themeColor="text1"/>
          <w:sz w:val="24"/>
          <w:szCs w:val="24"/>
        </w:rPr>
        <w:t xml:space="preserve"> oleh </w:t>
      </w:r>
      <w:proofErr w:type="spellStart"/>
      <w:r w:rsidR="004D2854" w:rsidRPr="001F4FB7">
        <w:rPr>
          <w:rFonts w:asciiTheme="majorBidi" w:hAnsiTheme="majorBidi" w:cstheme="majorBidi"/>
          <w:color w:val="000000" w:themeColor="text1"/>
          <w:sz w:val="24"/>
          <w:szCs w:val="24"/>
        </w:rPr>
        <w:t>masyarakat</w:t>
      </w:r>
      <w:proofErr w:type="spellEnd"/>
      <w:r w:rsidR="004D2854" w:rsidRPr="001F4FB7">
        <w:rPr>
          <w:rFonts w:asciiTheme="majorBidi" w:hAnsiTheme="majorBidi" w:cstheme="majorBidi"/>
          <w:color w:val="000000" w:themeColor="text1"/>
          <w:sz w:val="24"/>
          <w:szCs w:val="24"/>
        </w:rPr>
        <w:t xml:space="preserve"> yang </w:t>
      </w:r>
      <w:proofErr w:type="spellStart"/>
      <w:r w:rsidR="004D2854" w:rsidRPr="001F4FB7">
        <w:rPr>
          <w:rFonts w:asciiTheme="majorBidi" w:hAnsiTheme="majorBidi" w:cstheme="majorBidi"/>
          <w:color w:val="000000" w:themeColor="text1"/>
          <w:sz w:val="24"/>
          <w:szCs w:val="24"/>
        </w:rPr>
        <w:t>tinggal</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disekitar</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rumah</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color w:val="000000" w:themeColor="text1"/>
          <w:sz w:val="24"/>
          <w:szCs w:val="24"/>
        </w:rPr>
        <w:t>tokoh</w:t>
      </w:r>
      <w:proofErr w:type="spellEnd"/>
      <w:r w:rsidR="004D2854" w:rsidRPr="001F4FB7">
        <w:rPr>
          <w:rFonts w:asciiTheme="majorBidi" w:hAnsiTheme="majorBidi" w:cstheme="majorBidi"/>
          <w:color w:val="000000" w:themeColor="text1"/>
          <w:sz w:val="24"/>
          <w:szCs w:val="24"/>
        </w:rPr>
        <w:t xml:space="preserve"> </w:t>
      </w:r>
      <w:proofErr w:type="spellStart"/>
      <w:r w:rsidR="004D2854" w:rsidRPr="001F4FB7">
        <w:rPr>
          <w:rFonts w:asciiTheme="majorBidi" w:hAnsiTheme="majorBidi" w:cstheme="majorBidi"/>
          <w:i/>
          <w:iCs/>
          <w:color w:val="000000" w:themeColor="text1"/>
          <w:sz w:val="24"/>
          <w:szCs w:val="24"/>
        </w:rPr>
        <w:t>pajappi-jappi</w:t>
      </w:r>
      <w:proofErr w:type="spellEnd"/>
      <w:r w:rsidR="004D2854"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Respon</w:t>
      </w:r>
      <w:proofErr w:type="spellEnd"/>
      <w:r w:rsidR="008B0A49"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dari</w:t>
      </w:r>
      <w:proofErr w:type="spellEnd"/>
      <w:r w:rsidR="008B0A49"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berbagai</w:t>
      </w:r>
      <w:proofErr w:type="spellEnd"/>
      <w:r w:rsidR="008B0A49"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pihak</w:t>
      </w:r>
      <w:proofErr w:type="spellEnd"/>
      <w:r w:rsidR="008B0A49"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terkait</w:t>
      </w:r>
      <w:proofErr w:type="spellEnd"/>
      <w:r w:rsidR="008B0A49"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tradisi</w:t>
      </w:r>
      <w:proofErr w:type="spellEnd"/>
      <w:r w:rsidR="008B0A49"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i/>
          <w:iCs/>
          <w:color w:val="000000" w:themeColor="text1"/>
          <w:sz w:val="24"/>
          <w:szCs w:val="24"/>
        </w:rPr>
        <w:t>jappi-jappi</w:t>
      </w:r>
      <w:proofErr w:type="spellEnd"/>
      <w:r w:rsidR="008B0A49" w:rsidRPr="001F4FB7">
        <w:rPr>
          <w:rFonts w:asciiTheme="majorBidi" w:hAnsiTheme="majorBidi" w:cstheme="majorBidi"/>
          <w:i/>
          <w:iCs/>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memiliki</w:t>
      </w:r>
      <w:proofErr w:type="spellEnd"/>
      <w:r w:rsidR="008B0A49"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pandangan</w:t>
      </w:r>
      <w:proofErr w:type="spellEnd"/>
      <w:r w:rsidR="008B0A49" w:rsidRPr="001F4FB7">
        <w:rPr>
          <w:rFonts w:asciiTheme="majorBidi" w:hAnsiTheme="majorBidi" w:cstheme="majorBidi"/>
          <w:color w:val="000000" w:themeColor="text1"/>
          <w:sz w:val="24"/>
          <w:szCs w:val="24"/>
        </w:rPr>
        <w:t xml:space="preserve"> masing-masing, </w:t>
      </w:r>
      <w:proofErr w:type="spellStart"/>
      <w:r w:rsidR="008B0A49" w:rsidRPr="001F4FB7">
        <w:rPr>
          <w:rFonts w:asciiTheme="majorBidi" w:hAnsiTheme="majorBidi" w:cstheme="majorBidi"/>
          <w:color w:val="000000" w:themeColor="text1"/>
          <w:sz w:val="24"/>
          <w:szCs w:val="24"/>
        </w:rPr>
        <w:t>namun</w:t>
      </w:r>
      <w:proofErr w:type="spellEnd"/>
      <w:r w:rsidR="008B0A49"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lebih</w:t>
      </w:r>
      <w:proofErr w:type="spellEnd"/>
      <w:r w:rsidR="008B0A49"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banyak</w:t>
      </w:r>
      <w:proofErr w:type="spellEnd"/>
      <w:r w:rsidR="008B0A49" w:rsidRPr="001F4FB7">
        <w:rPr>
          <w:rFonts w:asciiTheme="majorBidi" w:hAnsiTheme="majorBidi" w:cstheme="majorBidi"/>
          <w:color w:val="000000" w:themeColor="text1"/>
          <w:sz w:val="24"/>
          <w:szCs w:val="24"/>
        </w:rPr>
        <w:t xml:space="preserve"> yang </w:t>
      </w:r>
      <w:proofErr w:type="spellStart"/>
      <w:r w:rsidR="008B0A49" w:rsidRPr="001F4FB7">
        <w:rPr>
          <w:rFonts w:asciiTheme="majorBidi" w:hAnsiTheme="majorBidi" w:cstheme="majorBidi"/>
          <w:color w:val="000000" w:themeColor="text1"/>
          <w:sz w:val="24"/>
          <w:szCs w:val="24"/>
        </w:rPr>
        <w:t>setujuh</w:t>
      </w:r>
      <w:proofErr w:type="spellEnd"/>
      <w:r w:rsidR="008B0A49"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dengan</w:t>
      </w:r>
      <w:proofErr w:type="spellEnd"/>
      <w:r w:rsidR="008B0A49"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adanya</w:t>
      </w:r>
      <w:proofErr w:type="spellEnd"/>
      <w:r w:rsidR="008B0A49"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tradisi</w:t>
      </w:r>
      <w:proofErr w:type="spellEnd"/>
      <w:r w:rsidR="008B0A49"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i/>
          <w:iCs/>
          <w:color w:val="000000" w:themeColor="text1"/>
          <w:sz w:val="24"/>
          <w:szCs w:val="24"/>
        </w:rPr>
        <w:t>jappi-jappi</w:t>
      </w:r>
      <w:proofErr w:type="spellEnd"/>
      <w:r w:rsidR="008B0A49" w:rsidRPr="001F4FB7">
        <w:rPr>
          <w:rFonts w:asciiTheme="majorBidi" w:hAnsiTheme="majorBidi" w:cstheme="majorBidi"/>
          <w:i/>
          <w:iCs/>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dibandingkan</w:t>
      </w:r>
      <w:proofErr w:type="spellEnd"/>
      <w:r w:rsidR="008B0A49" w:rsidRPr="001F4FB7">
        <w:rPr>
          <w:rFonts w:asciiTheme="majorBidi" w:hAnsiTheme="majorBidi" w:cstheme="majorBidi"/>
          <w:color w:val="000000" w:themeColor="text1"/>
          <w:sz w:val="24"/>
          <w:szCs w:val="24"/>
        </w:rPr>
        <w:t xml:space="preserve"> </w:t>
      </w:r>
      <w:proofErr w:type="spellStart"/>
      <w:r w:rsidR="008B0A49" w:rsidRPr="001F4FB7">
        <w:rPr>
          <w:rFonts w:asciiTheme="majorBidi" w:hAnsiTheme="majorBidi" w:cstheme="majorBidi"/>
          <w:color w:val="000000" w:themeColor="text1"/>
          <w:sz w:val="24"/>
          <w:szCs w:val="24"/>
        </w:rPr>
        <w:t>dengan</w:t>
      </w:r>
      <w:proofErr w:type="spellEnd"/>
      <w:r w:rsidR="008B0A49" w:rsidRPr="001F4FB7">
        <w:rPr>
          <w:rFonts w:asciiTheme="majorBidi" w:hAnsiTheme="majorBidi" w:cstheme="majorBidi"/>
          <w:color w:val="000000" w:themeColor="text1"/>
          <w:sz w:val="24"/>
          <w:szCs w:val="24"/>
        </w:rPr>
        <w:t xml:space="preserve"> yang</w:t>
      </w:r>
      <w:r w:rsidR="008B0A49">
        <w:rPr>
          <w:rFonts w:asciiTheme="majorBidi" w:hAnsiTheme="majorBidi" w:cstheme="majorBidi"/>
          <w:color w:val="000000" w:themeColor="text1"/>
          <w:sz w:val="24"/>
          <w:szCs w:val="24"/>
        </w:rPr>
        <w:t xml:space="preserve"> </w:t>
      </w:r>
      <w:proofErr w:type="spellStart"/>
      <w:r w:rsidR="008B0A49">
        <w:rPr>
          <w:rFonts w:asciiTheme="majorBidi" w:hAnsiTheme="majorBidi" w:cstheme="majorBidi"/>
          <w:color w:val="000000" w:themeColor="text1"/>
          <w:sz w:val="24"/>
          <w:szCs w:val="24"/>
        </w:rPr>
        <w:t>tidak</w:t>
      </w:r>
      <w:proofErr w:type="spellEnd"/>
      <w:r w:rsidR="008B0A49">
        <w:rPr>
          <w:rFonts w:asciiTheme="majorBidi" w:hAnsiTheme="majorBidi" w:cstheme="majorBidi"/>
          <w:color w:val="000000" w:themeColor="text1"/>
          <w:sz w:val="24"/>
          <w:szCs w:val="24"/>
        </w:rPr>
        <w:t xml:space="preserve"> </w:t>
      </w:r>
      <w:proofErr w:type="spellStart"/>
      <w:r w:rsidR="008B0A49">
        <w:rPr>
          <w:rFonts w:asciiTheme="majorBidi" w:hAnsiTheme="majorBidi" w:cstheme="majorBidi"/>
          <w:color w:val="000000" w:themeColor="text1"/>
          <w:sz w:val="24"/>
          <w:szCs w:val="24"/>
        </w:rPr>
        <w:t>setujuh</w:t>
      </w:r>
      <w:proofErr w:type="spellEnd"/>
      <w:r w:rsidR="008B0A49">
        <w:rPr>
          <w:rFonts w:asciiTheme="majorBidi" w:hAnsiTheme="majorBidi" w:cstheme="majorBidi"/>
          <w:color w:val="000000" w:themeColor="text1"/>
          <w:sz w:val="24"/>
          <w:szCs w:val="24"/>
        </w:rPr>
        <w:t>.</w:t>
      </w:r>
    </w:p>
    <w:p w14:paraId="490C2A11" w14:textId="47543320" w:rsidR="00952955" w:rsidRPr="00396A54" w:rsidRDefault="00BE1751" w:rsidP="00396A54">
      <w:pPr>
        <w:pStyle w:val="ListParagraph"/>
        <w:numPr>
          <w:ilvl w:val="0"/>
          <w:numId w:val="1"/>
        </w:numPr>
        <w:spacing w:after="0" w:line="360" w:lineRule="auto"/>
        <w:ind w:left="426" w:hanging="426"/>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DISKUSI</w:t>
      </w:r>
    </w:p>
    <w:p w14:paraId="49C54080" w14:textId="0BCF416A" w:rsidR="00396A54" w:rsidRPr="001F4FB7" w:rsidRDefault="00396A54" w:rsidP="001F4FB7">
      <w:pPr>
        <w:spacing w:after="0" w:line="360" w:lineRule="auto"/>
        <w:jc w:val="both"/>
        <w:rPr>
          <w:rFonts w:asciiTheme="majorBidi" w:hAnsiTheme="majorBidi" w:cstheme="majorBidi"/>
          <w:color w:val="000000" w:themeColor="text1"/>
          <w:sz w:val="24"/>
          <w:szCs w:val="24"/>
          <w:lang w:val="id-ID"/>
        </w:rPr>
      </w:pPr>
      <w:r w:rsidRPr="001F4FB7">
        <w:rPr>
          <w:rFonts w:asciiTheme="majorBidi" w:hAnsiTheme="majorBidi" w:cstheme="majorBidi"/>
          <w:color w:val="000000" w:themeColor="text1"/>
          <w:sz w:val="24"/>
          <w:szCs w:val="24"/>
          <w:lang w:val="id-ID"/>
        </w:rPr>
        <w:t xml:space="preserve">5.1 </w:t>
      </w:r>
      <w:r w:rsidR="00FA46F4" w:rsidRPr="001F4FB7">
        <w:rPr>
          <w:rFonts w:asciiTheme="majorBidi" w:hAnsiTheme="majorBidi" w:cstheme="majorBidi"/>
          <w:color w:val="000000" w:themeColor="text1"/>
          <w:sz w:val="24"/>
          <w:szCs w:val="24"/>
          <w:lang w:val="id-ID"/>
        </w:rPr>
        <w:t xml:space="preserve"> </w:t>
      </w:r>
      <w:r w:rsidR="003E40E0" w:rsidRPr="001F4FB7">
        <w:rPr>
          <w:rFonts w:asciiTheme="majorBidi" w:hAnsiTheme="majorBidi" w:cstheme="majorBidi"/>
          <w:color w:val="000000" w:themeColor="text1"/>
          <w:sz w:val="24"/>
          <w:szCs w:val="24"/>
          <w:lang w:val="id-ID"/>
        </w:rPr>
        <w:t xml:space="preserve">Menapak Transmisi Tradisi </w:t>
      </w:r>
      <w:r w:rsidR="003E40E0" w:rsidRPr="001F4FB7">
        <w:rPr>
          <w:rFonts w:asciiTheme="majorBidi" w:hAnsiTheme="majorBidi" w:cstheme="majorBidi"/>
          <w:i/>
          <w:iCs/>
          <w:color w:val="000000" w:themeColor="text1"/>
          <w:sz w:val="24"/>
          <w:szCs w:val="24"/>
          <w:lang w:val="id-ID"/>
        </w:rPr>
        <w:t>Jappi-Jappi</w:t>
      </w:r>
    </w:p>
    <w:p w14:paraId="77809E6A" w14:textId="6B524D16" w:rsidR="009A459E" w:rsidRPr="001F4FB7" w:rsidRDefault="00AD4725" w:rsidP="001F4FB7">
      <w:pPr>
        <w:spacing w:after="0" w:line="360" w:lineRule="auto"/>
        <w:ind w:firstLine="425"/>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 xml:space="preserve">Dari </w:t>
      </w:r>
      <w:proofErr w:type="spellStart"/>
      <w:r w:rsidRPr="001F4FB7">
        <w:rPr>
          <w:rFonts w:asciiTheme="majorBidi" w:hAnsiTheme="majorBidi" w:cstheme="majorBidi"/>
          <w:color w:val="000000" w:themeColor="text1"/>
          <w:sz w:val="24"/>
          <w:szCs w:val="24"/>
        </w:rPr>
        <w:t>beberapa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penjelasan</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telah</w:t>
      </w:r>
      <w:proofErr w:type="spellEnd"/>
      <w:r w:rsidRPr="001F4FB7">
        <w:rPr>
          <w:rFonts w:asciiTheme="majorBidi" w:hAnsiTheme="majorBidi" w:cstheme="majorBidi"/>
          <w:color w:val="000000" w:themeColor="text1"/>
          <w:sz w:val="24"/>
          <w:szCs w:val="24"/>
        </w:rPr>
        <w:t xml:space="preserve"> di </w:t>
      </w:r>
      <w:proofErr w:type="spellStart"/>
      <w:r w:rsidRPr="001F4FB7">
        <w:rPr>
          <w:rFonts w:asciiTheme="majorBidi" w:hAnsiTheme="majorBidi" w:cstheme="majorBidi"/>
          <w:color w:val="000000" w:themeColor="text1"/>
          <w:sz w:val="24"/>
          <w:szCs w:val="24"/>
        </w:rPr>
        <w:t>runut</w:t>
      </w:r>
      <w:proofErr w:type="spellEnd"/>
      <w:r w:rsidRPr="001F4FB7">
        <w:rPr>
          <w:rFonts w:asciiTheme="majorBidi" w:hAnsiTheme="majorBidi" w:cstheme="majorBidi"/>
          <w:color w:val="000000" w:themeColor="text1"/>
          <w:sz w:val="24"/>
          <w:szCs w:val="24"/>
        </w:rPr>
        <w:t xml:space="preserve"> pada </w:t>
      </w:r>
      <w:proofErr w:type="spellStart"/>
      <w:r w:rsidRPr="001F4FB7">
        <w:rPr>
          <w:rFonts w:asciiTheme="majorBidi" w:hAnsiTheme="majorBidi" w:cstheme="majorBidi"/>
          <w:color w:val="000000" w:themeColor="text1"/>
          <w:sz w:val="24"/>
          <w:szCs w:val="24"/>
        </w:rPr>
        <w:t>pembahasan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diatas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maka</w:t>
      </w:r>
      <w:proofErr w:type="spellEnd"/>
      <w:r w:rsidRPr="001F4FB7">
        <w:rPr>
          <w:rFonts w:asciiTheme="majorBidi" w:hAnsiTheme="majorBidi" w:cstheme="majorBidi"/>
          <w:color w:val="000000" w:themeColor="text1"/>
          <w:sz w:val="24"/>
          <w:szCs w:val="24"/>
        </w:rPr>
        <w:t xml:space="preserve"> </w:t>
      </w:r>
      <w:r w:rsidR="00952955" w:rsidRPr="001F4FB7">
        <w:rPr>
          <w:rFonts w:asciiTheme="majorBidi" w:hAnsiTheme="majorBidi" w:cstheme="majorBidi"/>
          <w:color w:val="000000" w:themeColor="text1"/>
          <w:sz w:val="24"/>
          <w:szCs w:val="24"/>
          <w:lang w:val="id-ID"/>
        </w:rPr>
        <w:t xml:space="preserve">telah </w:t>
      </w:r>
      <w:proofErr w:type="spellStart"/>
      <w:r w:rsidRPr="001F4FB7">
        <w:rPr>
          <w:rFonts w:asciiTheme="majorBidi" w:hAnsiTheme="majorBidi" w:cstheme="majorBidi"/>
          <w:color w:val="000000" w:themeColor="text1"/>
          <w:sz w:val="24"/>
          <w:szCs w:val="24"/>
        </w:rPr>
        <w:t>mendapatkan</w:t>
      </w:r>
      <w:proofErr w:type="spellEnd"/>
      <w:r w:rsidRPr="001F4FB7">
        <w:rPr>
          <w:rFonts w:asciiTheme="majorBidi" w:hAnsiTheme="majorBidi" w:cstheme="majorBidi"/>
          <w:color w:val="000000" w:themeColor="text1"/>
          <w:sz w:val="24"/>
          <w:szCs w:val="24"/>
        </w:rPr>
        <w:t xml:space="preserve"> </w:t>
      </w:r>
      <w:proofErr w:type="spellStart"/>
      <w:r w:rsidR="001E75F7" w:rsidRPr="001F4FB7">
        <w:rPr>
          <w:rFonts w:asciiTheme="majorBidi" w:hAnsiTheme="majorBidi" w:cstheme="majorBidi"/>
          <w:color w:val="000000" w:themeColor="text1"/>
          <w:sz w:val="24"/>
          <w:szCs w:val="24"/>
        </w:rPr>
        <w:t>kebenaran</w:t>
      </w:r>
      <w:proofErr w:type="spellEnd"/>
      <w:r w:rsidR="001E75F7" w:rsidRPr="001F4FB7">
        <w:rPr>
          <w:rFonts w:asciiTheme="majorBidi" w:hAnsiTheme="majorBidi" w:cstheme="majorBidi"/>
          <w:color w:val="000000" w:themeColor="text1"/>
          <w:sz w:val="24"/>
          <w:szCs w:val="24"/>
        </w:rPr>
        <w:t xml:space="preserve"> </w:t>
      </w:r>
      <w:proofErr w:type="spellStart"/>
      <w:r w:rsidR="001E75F7" w:rsidRPr="001F4FB7">
        <w:rPr>
          <w:rFonts w:asciiTheme="majorBidi" w:hAnsiTheme="majorBidi" w:cstheme="majorBidi"/>
          <w:color w:val="000000" w:themeColor="text1"/>
          <w:sz w:val="24"/>
          <w:szCs w:val="24"/>
        </w:rPr>
        <w:t>dalam</w:t>
      </w:r>
      <w:proofErr w:type="spellEnd"/>
      <w:r w:rsidR="001E75F7" w:rsidRPr="001F4FB7">
        <w:rPr>
          <w:rFonts w:asciiTheme="majorBidi" w:hAnsiTheme="majorBidi" w:cstheme="majorBidi"/>
          <w:color w:val="000000" w:themeColor="text1"/>
          <w:sz w:val="24"/>
          <w:szCs w:val="24"/>
        </w:rPr>
        <w:t xml:space="preserve"> </w:t>
      </w:r>
      <w:proofErr w:type="spellStart"/>
      <w:r w:rsidR="001E75F7" w:rsidRPr="001F4FB7">
        <w:rPr>
          <w:rFonts w:asciiTheme="majorBidi" w:hAnsiTheme="majorBidi" w:cstheme="majorBidi"/>
          <w:color w:val="000000" w:themeColor="text1"/>
          <w:sz w:val="24"/>
          <w:szCs w:val="24"/>
        </w:rPr>
        <w:t>transimisi</w:t>
      </w:r>
      <w:proofErr w:type="spellEnd"/>
      <w:r w:rsidR="001E75F7" w:rsidRPr="001F4FB7">
        <w:rPr>
          <w:rFonts w:asciiTheme="majorBidi" w:hAnsiTheme="majorBidi" w:cstheme="majorBidi"/>
          <w:color w:val="000000" w:themeColor="text1"/>
          <w:sz w:val="24"/>
          <w:szCs w:val="24"/>
        </w:rPr>
        <w:t xml:space="preserve"> </w:t>
      </w:r>
      <w:proofErr w:type="spellStart"/>
      <w:r w:rsidR="001E75F7" w:rsidRPr="001F4FB7">
        <w:rPr>
          <w:rFonts w:asciiTheme="majorBidi" w:hAnsiTheme="majorBidi" w:cstheme="majorBidi"/>
          <w:color w:val="000000" w:themeColor="text1"/>
          <w:sz w:val="24"/>
          <w:szCs w:val="24"/>
        </w:rPr>
        <w:t>tradisi</w:t>
      </w:r>
      <w:proofErr w:type="spellEnd"/>
      <w:r w:rsidR="001E75F7" w:rsidRPr="001F4FB7">
        <w:rPr>
          <w:rFonts w:asciiTheme="majorBidi" w:hAnsiTheme="majorBidi" w:cstheme="majorBidi"/>
          <w:color w:val="000000" w:themeColor="text1"/>
          <w:sz w:val="24"/>
          <w:szCs w:val="24"/>
        </w:rPr>
        <w:t xml:space="preserve"> </w:t>
      </w:r>
      <w:proofErr w:type="spellStart"/>
      <w:r w:rsidR="001E75F7" w:rsidRPr="001F4FB7">
        <w:rPr>
          <w:rFonts w:asciiTheme="majorBidi" w:hAnsiTheme="majorBidi" w:cstheme="majorBidi"/>
          <w:i/>
          <w:iCs/>
          <w:color w:val="000000" w:themeColor="text1"/>
          <w:sz w:val="24"/>
          <w:szCs w:val="24"/>
        </w:rPr>
        <w:t>jappi-jappi</w:t>
      </w:r>
      <w:proofErr w:type="spellEnd"/>
      <w:r w:rsidR="001E75F7" w:rsidRPr="001F4FB7">
        <w:rPr>
          <w:rFonts w:asciiTheme="majorBidi" w:hAnsiTheme="majorBidi" w:cstheme="majorBidi"/>
          <w:color w:val="000000" w:themeColor="text1"/>
          <w:sz w:val="24"/>
          <w:szCs w:val="24"/>
        </w:rPr>
        <w:t xml:space="preserve">. </w:t>
      </w:r>
      <w:proofErr w:type="spellStart"/>
      <w:r w:rsidR="001E75F7" w:rsidRPr="001F4FB7">
        <w:rPr>
          <w:rFonts w:asciiTheme="majorBidi" w:hAnsiTheme="majorBidi" w:cstheme="majorBidi"/>
          <w:color w:val="000000" w:themeColor="text1"/>
          <w:sz w:val="24"/>
          <w:szCs w:val="24"/>
        </w:rPr>
        <w:t>Ternyata</w:t>
      </w:r>
      <w:proofErr w:type="spellEnd"/>
      <w:r w:rsidR="001E75F7" w:rsidRPr="001F4FB7">
        <w:rPr>
          <w:rFonts w:asciiTheme="majorBidi" w:hAnsiTheme="majorBidi" w:cstheme="majorBidi"/>
          <w:color w:val="000000" w:themeColor="text1"/>
          <w:sz w:val="24"/>
          <w:szCs w:val="24"/>
        </w:rPr>
        <w:t xml:space="preserve"> </w:t>
      </w:r>
      <w:proofErr w:type="spellStart"/>
      <w:r w:rsidR="001E75F7" w:rsidRPr="001F4FB7">
        <w:rPr>
          <w:rFonts w:asciiTheme="majorBidi" w:hAnsiTheme="majorBidi" w:cstheme="majorBidi"/>
          <w:color w:val="000000" w:themeColor="text1"/>
          <w:sz w:val="24"/>
          <w:szCs w:val="24"/>
        </w:rPr>
        <w:t>pelopor</w:t>
      </w:r>
      <w:proofErr w:type="spellEnd"/>
      <w:r w:rsidR="001E75F7" w:rsidRPr="001F4FB7">
        <w:rPr>
          <w:rFonts w:asciiTheme="majorBidi" w:hAnsiTheme="majorBidi" w:cstheme="majorBidi"/>
          <w:color w:val="000000" w:themeColor="text1"/>
          <w:sz w:val="24"/>
          <w:szCs w:val="24"/>
        </w:rPr>
        <w:t xml:space="preserve"> </w:t>
      </w:r>
      <w:proofErr w:type="spellStart"/>
      <w:r w:rsidR="001E75F7" w:rsidRPr="001F4FB7">
        <w:rPr>
          <w:rFonts w:asciiTheme="majorBidi" w:hAnsiTheme="majorBidi" w:cstheme="majorBidi"/>
          <w:color w:val="000000" w:themeColor="text1"/>
          <w:sz w:val="24"/>
          <w:szCs w:val="24"/>
        </w:rPr>
        <w:t>pertama</w:t>
      </w:r>
      <w:proofErr w:type="spellEnd"/>
      <w:r w:rsidR="001E75F7" w:rsidRPr="001F4FB7">
        <w:rPr>
          <w:rFonts w:asciiTheme="majorBidi" w:hAnsiTheme="majorBidi" w:cstheme="majorBidi"/>
          <w:color w:val="000000" w:themeColor="text1"/>
          <w:sz w:val="24"/>
          <w:szCs w:val="24"/>
        </w:rPr>
        <w:t xml:space="preserve"> yang </w:t>
      </w:r>
      <w:proofErr w:type="spellStart"/>
      <w:r w:rsidR="001E75F7" w:rsidRPr="001F4FB7">
        <w:rPr>
          <w:rFonts w:asciiTheme="majorBidi" w:hAnsiTheme="majorBidi" w:cstheme="majorBidi"/>
          <w:color w:val="000000" w:themeColor="text1"/>
          <w:sz w:val="24"/>
          <w:szCs w:val="24"/>
        </w:rPr>
        <w:t>me</w:t>
      </w:r>
      <w:r w:rsidR="003D4661" w:rsidRPr="001F4FB7">
        <w:rPr>
          <w:rFonts w:asciiTheme="majorBidi" w:hAnsiTheme="majorBidi" w:cstheme="majorBidi"/>
          <w:color w:val="000000" w:themeColor="text1"/>
          <w:sz w:val="24"/>
          <w:szCs w:val="24"/>
        </w:rPr>
        <w:t>mpraktikan</w:t>
      </w:r>
      <w:proofErr w:type="spellEnd"/>
      <w:r w:rsidR="003D4661" w:rsidRPr="001F4FB7">
        <w:rPr>
          <w:rFonts w:asciiTheme="majorBidi" w:hAnsiTheme="majorBidi" w:cstheme="majorBidi"/>
          <w:color w:val="000000" w:themeColor="text1"/>
          <w:sz w:val="24"/>
          <w:szCs w:val="24"/>
        </w:rPr>
        <w:t xml:space="preserve"> </w:t>
      </w:r>
      <w:proofErr w:type="spellStart"/>
      <w:r w:rsidR="001E75F7" w:rsidRPr="001F4FB7">
        <w:rPr>
          <w:rFonts w:asciiTheme="majorBidi" w:hAnsiTheme="majorBidi" w:cstheme="majorBidi"/>
          <w:color w:val="000000" w:themeColor="text1"/>
          <w:sz w:val="24"/>
          <w:szCs w:val="24"/>
        </w:rPr>
        <w:t>tradisi</w:t>
      </w:r>
      <w:proofErr w:type="spellEnd"/>
      <w:r w:rsidR="001E75F7" w:rsidRPr="001F4FB7">
        <w:rPr>
          <w:rFonts w:asciiTheme="majorBidi" w:hAnsiTheme="majorBidi" w:cstheme="majorBidi"/>
          <w:color w:val="000000" w:themeColor="text1"/>
          <w:sz w:val="24"/>
          <w:szCs w:val="24"/>
        </w:rPr>
        <w:t xml:space="preserve"> </w:t>
      </w:r>
      <w:proofErr w:type="spellStart"/>
      <w:r w:rsidR="001E75F7" w:rsidRPr="001F4FB7">
        <w:rPr>
          <w:rFonts w:asciiTheme="majorBidi" w:hAnsiTheme="majorBidi" w:cstheme="majorBidi"/>
          <w:color w:val="000000" w:themeColor="text1"/>
          <w:sz w:val="24"/>
          <w:szCs w:val="24"/>
        </w:rPr>
        <w:t>ini</w:t>
      </w:r>
      <w:proofErr w:type="spellEnd"/>
      <w:r w:rsidR="001E75F7" w:rsidRPr="001F4FB7">
        <w:rPr>
          <w:rFonts w:asciiTheme="majorBidi" w:hAnsiTheme="majorBidi" w:cstheme="majorBidi"/>
          <w:color w:val="000000" w:themeColor="text1"/>
          <w:sz w:val="24"/>
          <w:szCs w:val="24"/>
        </w:rPr>
        <w:t xml:space="preserve"> </w:t>
      </w:r>
      <w:proofErr w:type="spellStart"/>
      <w:r w:rsidR="001E75F7" w:rsidRPr="001F4FB7">
        <w:rPr>
          <w:rFonts w:asciiTheme="majorBidi" w:hAnsiTheme="majorBidi" w:cstheme="majorBidi"/>
          <w:color w:val="000000" w:themeColor="text1"/>
          <w:sz w:val="24"/>
          <w:szCs w:val="24"/>
        </w:rPr>
        <w:t>bukanlah</w:t>
      </w:r>
      <w:proofErr w:type="spellEnd"/>
      <w:r w:rsidR="001E75F7" w:rsidRPr="001F4FB7">
        <w:rPr>
          <w:rFonts w:asciiTheme="majorBidi" w:hAnsiTheme="majorBidi" w:cstheme="majorBidi"/>
          <w:color w:val="000000" w:themeColor="text1"/>
          <w:sz w:val="24"/>
          <w:szCs w:val="24"/>
        </w:rPr>
        <w:t xml:space="preserve"> Kiyai </w:t>
      </w:r>
      <w:proofErr w:type="spellStart"/>
      <w:r w:rsidR="001E75F7" w:rsidRPr="001F4FB7">
        <w:rPr>
          <w:rFonts w:asciiTheme="majorBidi" w:hAnsiTheme="majorBidi" w:cstheme="majorBidi"/>
          <w:color w:val="000000" w:themeColor="text1"/>
          <w:sz w:val="24"/>
          <w:szCs w:val="24"/>
        </w:rPr>
        <w:t>Kholil</w:t>
      </w:r>
      <w:proofErr w:type="spellEnd"/>
      <w:r w:rsidR="001E75F7" w:rsidRPr="001F4FB7">
        <w:rPr>
          <w:rFonts w:asciiTheme="majorBidi" w:hAnsiTheme="majorBidi" w:cstheme="majorBidi"/>
          <w:color w:val="000000" w:themeColor="text1"/>
          <w:sz w:val="24"/>
          <w:szCs w:val="24"/>
        </w:rPr>
        <w:t xml:space="preserve"> </w:t>
      </w:r>
      <w:proofErr w:type="spellStart"/>
      <w:r w:rsidR="001E75F7" w:rsidRPr="001F4FB7">
        <w:rPr>
          <w:rFonts w:asciiTheme="majorBidi" w:hAnsiTheme="majorBidi" w:cstheme="majorBidi"/>
          <w:color w:val="000000" w:themeColor="text1"/>
          <w:sz w:val="24"/>
          <w:szCs w:val="24"/>
        </w:rPr>
        <w:t>Bangkalan</w:t>
      </w:r>
      <w:proofErr w:type="spellEnd"/>
      <w:r w:rsidR="001E75F7" w:rsidRPr="001F4FB7">
        <w:rPr>
          <w:rFonts w:asciiTheme="majorBidi" w:hAnsiTheme="majorBidi" w:cstheme="majorBidi"/>
          <w:color w:val="000000" w:themeColor="text1"/>
          <w:sz w:val="24"/>
          <w:szCs w:val="24"/>
        </w:rPr>
        <w:t xml:space="preserve"> </w:t>
      </w:r>
      <w:proofErr w:type="spellStart"/>
      <w:r w:rsidR="001E75F7" w:rsidRPr="001F4FB7">
        <w:rPr>
          <w:rFonts w:asciiTheme="majorBidi" w:hAnsiTheme="majorBidi" w:cstheme="majorBidi"/>
          <w:color w:val="000000" w:themeColor="text1"/>
          <w:sz w:val="24"/>
          <w:szCs w:val="24"/>
        </w:rPr>
        <w:t>melainkan</w:t>
      </w:r>
      <w:proofErr w:type="spellEnd"/>
      <w:r w:rsidR="001E75F7" w:rsidRPr="001F4FB7">
        <w:rPr>
          <w:rFonts w:asciiTheme="majorBidi" w:hAnsiTheme="majorBidi" w:cstheme="majorBidi"/>
          <w:color w:val="000000" w:themeColor="text1"/>
          <w:sz w:val="24"/>
          <w:szCs w:val="24"/>
        </w:rPr>
        <w:t xml:space="preserve"> </w:t>
      </w:r>
      <w:proofErr w:type="spellStart"/>
      <w:r w:rsidR="001E75F7" w:rsidRPr="001F4FB7">
        <w:rPr>
          <w:rFonts w:asciiTheme="majorBidi" w:hAnsiTheme="majorBidi" w:cstheme="majorBidi"/>
          <w:color w:val="000000" w:themeColor="text1"/>
          <w:sz w:val="24"/>
          <w:szCs w:val="24"/>
        </w:rPr>
        <w:t>Syekh</w:t>
      </w:r>
      <w:proofErr w:type="spellEnd"/>
      <w:r w:rsidR="001E75F7" w:rsidRPr="001F4FB7">
        <w:rPr>
          <w:rFonts w:asciiTheme="majorBidi" w:hAnsiTheme="majorBidi" w:cstheme="majorBidi"/>
          <w:color w:val="000000" w:themeColor="text1"/>
          <w:sz w:val="24"/>
          <w:szCs w:val="24"/>
        </w:rPr>
        <w:t xml:space="preserve"> Ahmad Khatib Sambas.</w:t>
      </w:r>
      <w:r w:rsidR="003D4661" w:rsidRPr="001F4FB7">
        <w:rPr>
          <w:rFonts w:asciiTheme="majorBidi" w:hAnsiTheme="majorBidi" w:cstheme="majorBidi"/>
          <w:color w:val="000000" w:themeColor="text1"/>
          <w:sz w:val="24"/>
          <w:szCs w:val="24"/>
        </w:rPr>
        <w:t xml:space="preserve"> Karena pada </w:t>
      </w:r>
      <w:proofErr w:type="spellStart"/>
      <w:r w:rsidR="003D4661" w:rsidRPr="001F4FB7">
        <w:rPr>
          <w:rFonts w:asciiTheme="majorBidi" w:hAnsiTheme="majorBidi" w:cstheme="majorBidi"/>
          <w:color w:val="000000" w:themeColor="text1"/>
          <w:sz w:val="24"/>
          <w:szCs w:val="24"/>
        </w:rPr>
        <w:t>saat</w:t>
      </w:r>
      <w:proofErr w:type="spellEnd"/>
      <w:r w:rsidR="003D4661" w:rsidRPr="001F4FB7">
        <w:rPr>
          <w:rFonts w:asciiTheme="majorBidi" w:hAnsiTheme="majorBidi" w:cstheme="majorBidi"/>
          <w:color w:val="000000" w:themeColor="text1"/>
          <w:sz w:val="24"/>
          <w:szCs w:val="24"/>
        </w:rPr>
        <w:t xml:space="preserve"> Kiyai </w:t>
      </w:r>
      <w:proofErr w:type="spellStart"/>
      <w:r w:rsidR="003D4661" w:rsidRPr="001F4FB7">
        <w:rPr>
          <w:rFonts w:asciiTheme="majorBidi" w:hAnsiTheme="majorBidi" w:cstheme="majorBidi"/>
          <w:color w:val="000000" w:themeColor="text1"/>
          <w:sz w:val="24"/>
          <w:szCs w:val="24"/>
        </w:rPr>
        <w:t>Kholil</w:t>
      </w:r>
      <w:proofErr w:type="spellEnd"/>
      <w:r w:rsidR="003D4661" w:rsidRPr="001F4FB7">
        <w:rPr>
          <w:rFonts w:asciiTheme="majorBidi" w:hAnsiTheme="majorBidi" w:cstheme="majorBidi"/>
          <w:color w:val="000000" w:themeColor="text1"/>
          <w:sz w:val="24"/>
          <w:szCs w:val="24"/>
        </w:rPr>
        <w:t xml:space="preserve"> </w:t>
      </w:r>
      <w:proofErr w:type="spellStart"/>
      <w:r w:rsidR="003D4661" w:rsidRPr="001F4FB7">
        <w:rPr>
          <w:rFonts w:asciiTheme="majorBidi" w:hAnsiTheme="majorBidi" w:cstheme="majorBidi"/>
          <w:color w:val="000000" w:themeColor="text1"/>
          <w:sz w:val="24"/>
          <w:szCs w:val="24"/>
        </w:rPr>
        <w:t>Bangkalan</w:t>
      </w:r>
      <w:proofErr w:type="spellEnd"/>
      <w:r w:rsidR="003D4661" w:rsidRPr="001F4FB7">
        <w:rPr>
          <w:rFonts w:asciiTheme="majorBidi" w:hAnsiTheme="majorBidi" w:cstheme="majorBidi"/>
          <w:color w:val="000000" w:themeColor="text1"/>
          <w:sz w:val="24"/>
          <w:szCs w:val="24"/>
        </w:rPr>
        <w:t xml:space="preserve"> </w:t>
      </w:r>
      <w:proofErr w:type="spellStart"/>
      <w:r w:rsidR="000A5A4B" w:rsidRPr="001F4FB7">
        <w:rPr>
          <w:rFonts w:asciiTheme="majorBidi" w:hAnsiTheme="majorBidi" w:cstheme="majorBidi"/>
          <w:color w:val="000000" w:themeColor="text1"/>
          <w:sz w:val="24"/>
          <w:szCs w:val="24"/>
        </w:rPr>
        <w:t>sedang</w:t>
      </w:r>
      <w:proofErr w:type="spellEnd"/>
      <w:r w:rsidR="000A5A4B" w:rsidRPr="001F4FB7">
        <w:rPr>
          <w:rFonts w:asciiTheme="majorBidi" w:hAnsiTheme="majorBidi" w:cstheme="majorBidi"/>
          <w:color w:val="000000" w:themeColor="text1"/>
          <w:sz w:val="24"/>
          <w:szCs w:val="24"/>
        </w:rPr>
        <w:t xml:space="preserve"> </w:t>
      </w:r>
      <w:proofErr w:type="spellStart"/>
      <w:r w:rsidR="003D4661" w:rsidRPr="001F4FB7">
        <w:rPr>
          <w:rFonts w:asciiTheme="majorBidi" w:hAnsiTheme="majorBidi" w:cstheme="majorBidi"/>
          <w:color w:val="000000" w:themeColor="text1"/>
          <w:sz w:val="24"/>
          <w:szCs w:val="24"/>
        </w:rPr>
        <w:t>menimba</w:t>
      </w:r>
      <w:proofErr w:type="spellEnd"/>
      <w:r w:rsidR="003D4661" w:rsidRPr="001F4FB7">
        <w:rPr>
          <w:rFonts w:asciiTheme="majorBidi" w:hAnsiTheme="majorBidi" w:cstheme="majorBidi"/>
          <w:color w:val="000000" w:themeColor="text1"/>
          <w:sz w:val="24"/>
          <w:szCs w:val="24"/>
        </w:rPr>
        <w:t xml:space="preserve"> </w:t>
      </w:r>
      <w:proofErr w:type="spellStart"/>
      <w:r w:rsidR="003D4661" w:rsidRPr="001F4FB7">
        <w:rPr>
          <w:rFonts w:asciiTheme="majorBidi" w:hAnsiTheme="majorBidi" w:cstheme="majorBidi"/>
          <w:color w:val="000000" w:themeColor="text1"/>
          <w:sz w:val="24"/>
          <w:szCs w:val="24"/>
        </w:rPr>
        <w:t>ilmu</w:t>
      </w:r>
      <w:proofErr w:type="spellEnd"/>
      <w:r w:rsidR="003D4661" w:rsidRPr="001F4FB7">
        <w:rPr>
          <w:rFonts w:asciiTheme="majorBidi" w:hAnsiTheme="majorBidi" w:cstheme="majorBidi"/>
          <w:color w:val="000000" w:themeColor="text1"/>
          <w:sz w:val="24"/>
          <w:szCs w:val="24"/>
        </w:rPr>
        <w:t xml:space="preserve"> di Mekkah</w:t>
      </w:r>
      <w:r w:rsidR="00B060FF" w:rsidRPr="001F4FB7">
        <w:rPr>
          <w:rFonts w:asciiTheme="majorBidi" w:hAnsiTheme="majorBidi" w:cstheme="majorBidi"/>
          <w:color w:val="000000" w:themeColor="text1"/>
          <w:sz w:val="24"/>
          <w:szCs w:val="24"/>
          <w:lang w:val="id-ID"/>
        </w:rPr>
        <w:t xml:space="preserve"> ia</w:t>
      </w:r>
      <w:r w:rsidR="003D4661" w:rsidRPr="001F4FB7">
        <w:rPr>
          <w:rFonts w:asciiTheme="majorBidi" w:hAnsiTheme="majorBidi" w:cstheme="majorBidi"/>
          <w:color w:val="000000" w:themeColor="text1"/>
          <w:sz w:val="24"/>
          <w:szCs w:val="24"/>
        </w:rPr>
        <w:t xml:space="preserve"> </w:t>
      </w:r>
      <w:proofErr w:type="spellStart"/>
      <w:r w:rsidR="003D4661" w:rsidRPr="001F4FB7">
        <w:rPr>
          <w:rFonts w:asciiTheme="majorBidi" w:hAnsiTheme="majorBidi" w:cstheme="majorBidi"/>
          <w:color w:val="000000" w:themeColor="text1"/>
          <w:sz w:val="24"/>
          <w:szCs w:val="24"/>
        </w:rPr>
        <w:t>berguru</w:t>
      </w:r>
      <w:proofErr w:type="spellEnd"/>
      <w:r w:rsidR="003D4661" w:rsidRPr="001F4FB7">
        <w:rPr>
          <w:rFonts w:asciiTheme="majorBidi" w:hAnsiTheme="majorBidi" w:cstheme="majorBidi"/>
          <w:color w:val="000000" w:themeColor="text1"/>
          <w:sz w:val="24"/>
          <w:szCs w:val="24"/>
        </w:rPr>
        <w:t xml:space="preserve"> </w:t>
      </w:r>
      <w:proofErr w:type="spellStart"/>
      <w:r w:rsidR="003D4661" w:rsidRPr="001F4FB7">
        <w:rPr>
          <w:rFonts w:asciiTheme="majorBidi" w:hAnsiTheme="majorBidi" w:cstheme="majorBidi"/>
          <w:color w:val="000000" w:themeColor="text1"/>
          <w:sz w:val="24"/>
          <w:szCs w:val="24"/>
        </w:rPr>
        <w:t>kepada</w:t>
      </w:r>
      <w:proofErr w:type="spellEnd"/>
      <w:r w:rsidR="003D4661" w:rsidRPr="001F4FB7">
        <w:rPr>
          <w:rFonts w:asciiTheme="majorBidi" w:hAnsiTheme="majorBidi" w:cstheme="majorBidi"/>
          <w:color w:val="000000" w:themeColor="text1"/>
          <w:sz w:val="24"/>
          <w:szCs w:val="24"/>
        </w:rPr>
        <w:t xml:space="preserve"> </w:t>
      </w:r>
      <w:proofErr w:type="spellStart"/>
      <w:r w:rsidR="003D4661" w:rsidRPr="001F4FB7">
        <w:rPr>
          <w:rFonts w:asciiTheme="majorBidi" w:hAnsiTheme="majorBidi" w:cstheme="majorBidi"/>
          <w:color w:val="000000" w:themeColor="text1"/>
          <w:sz w:val="24"/>
          <w:szCs w:val="24"/>
        </w:rPr>
        <w:t>Syekh</w:t>
      </w:r>
      <w:proofErr w:type="spellEnd"/>
      <w:r w:rsidR="003D4661" w:rsidRPr="001F4FB7">
        <w:rPr>
          <w:rFonts w:asciiTheme="majorBidi" w:hAnsiTheme="majorBidi" w:cstheme="majorBidi"/>
          <w:color w:val="000000" w:themeColor="text1"/>
          <w:sz w:val="24"/>
          <w:szCs w:val="24"/>
        </w:rPr>
        <w:t xml:space="preserve"> Ahmad Khatib Sambas </w:t>
      </w:r>
      <w:proofErr w:type="spellStart"/>
      <w:r w:rsidR="003D4661" w:rsidRPr="001F4FB7">
        <w:rPr>
          <w:rFonts w:asciiTheme="majorBidi" w:hAnsiTheme="majorBidi" w:cstheme="majorBidi"/>
          <w:color w:val="000000" w:themeColor="text1"/>
          <w:sz w:val="24"/>
          <w:szCs w:val="24"/>
        </w:rPr>
        <w:t>untuk</w:t>
      </w:r>
      <w:proofErr w:type="spellEnd"/>
      <w:r w:rsidR="003D4661" w:rsidRPr="001F4FB7">
        <w:rPr>
          <w:rFonts w:asciiTheme="majorBidi" w:hAnsiTheme="majorBidi" w:cstheme="majorBidi"/>
          <w:color w:val="000000" w:themeColor="text1"/>
          <w:sz w:val="24"/>
          <w:szCs w:val="24"/>
        </w:rPr>
        <w:t xml:space="preserve"> </w:t>
      </w:r>
      <w:proofErr w:type="spellStart"/>
      <w:r w:rsidR="003D4661" w:rsidRPr="001F4FB7">
        <w:rPr>
          <w:rFonts w:asciiTheme="majorBidi" w:hAnsiTheme="majorBidi" w:cstheme="majorBidi"/>
          <w:color w:val="000000" w:themeColor="text1"/>
          <w:sz w:val="24"/>
          <w:szCs w:val="24"/>
        </w:rPr>
        <w:t>mempelajari</w:t>
      </w:r>
      <w:proofErr w:type="spellEnd"/>
      <w:r w:rsidR="003D4661" w:rsidRPr="001F4FB7">
        <w:rPr>
          <w:rFonts w:asciiTheme="majorBidi" w:hAnsiTheme="majorBidi" w:cstheme="majorBidi"/>
          <w:color w:val="000000" w:themeColor="text1"/>
          <w:sz w:val="24"/>
          <w:szCs w:val="24"/>
        </w:rPr>
        <w:t xml:space="preserve"> </w:t>
      </w:r>
      <w:proofErr w:type="spellStart"/>
      <w:r w:rsidR="003D4661" w:rsidRPr="001F4FB7">
        <w:rPr>
          <w:rFonts w:asciiTheme="majorBidi" w:hAnsiTheme="majorBidi" w:cstheme="majorBidi"/>
          <w:color w:val="000000" w:themeColor="text1"/>
          <w:sz w:val="24"/>
          <w:szCs w:val="24"/>
        </w:rPr>
        <w:t>ilmu</w:t>
      </w:r>
      <w:proofErr w:type="spellEnd"/>
      <w:r w:rsidR="003D4661" w:rsidRPr="001F4FB7">
        <w:rPr>
          <w:rFonts w:asciiTheme="majorBidi" w:hAnsiTheme="majorBidi" w:cstheme="majorBidi"/>
          <w:color w:val="000000" w:themeColor="text1"/>
          <w:sz w:val="24"/>
          <w:szCs w:val="24"/>
        </w:rPr>
        <w:t xml:space="preserve"> tarekat, </w:t>
      </w:r>
      <w:r w:rsidR="000A5A4B" w:rsidRPr="001F4FB7">
        <w:rPr>
          <w:rFonts w:asciiTheme="majorBidi" w:hAnsiTheme="majorBidi" w:cstheme="majorBidi"/>
          <w:color w:val="000000" w:themeColor="text1"/>
          <w:sz w:val="24"/>
          <w:szCs w:val="24"/>
        </w:rPr>
        <w:t>b</w:t>
      </w:r>
      <w:r w:rsidR="003D4661" w:rsidRPr="001F4FB7">
        <w:rPr>
          <w:rFonts w:asciiTheme="majorBidi" w:hAnsiTheme="majorBidi" w:cstheme="majorBidi"/>
          <w:color w:val="000000" w:themeColor="text1"/>
          <w:sz w:val="24"/>
          <w:szCs w:val="24"/>
          <w:lang w:val="id-ID"/>
        </w:rPr>
        <w:t>ahkan Syekh Ahmad Khotib Sambas</w:t>
      </w:r>
      <w:r w:rsidR="003D4661" w:rsidRPr="001F4FB7">
        <w:rPr>
          <w:rFonts w:asciiTheme="majorBidi" w:hAnsiTheme="majorBidi" w:cstheme="majorBidi"/>
          <w:color w:val="000000" w:themeColor="text1"/>
          <w:sz w:val="24"/>
          <w:szCs w:val="24"/>
        </w:rPr>
        <w:t xml:space="preserve"> </w:t>
      </w:r>
      <w:proofErr w:type="spellStart"/>
      <w:r w:rsidR="003D4661" w:rsidRPr="001F4FB7">
        <w:rPr>
          <w:rFonts w:asciiTheme="majorBidi" w:hAnsiTheme="majorBidi" w:cstheme="majorBidi"/>
          <w:color w:val="000000" w:themeColor="text1"/>
          <w:sz w:val="24"/>
          <w:szCs w:val="24"/>
        </w:rPr>
        <w:t>sebagai</w:t>
      </w:r>
      <w:proofErr w:type="spellEnd"/>
      <w:r w:rsidR="003D4661" w:rsidRPr="001F4FB7">
        <w:rPr>
          <w:rFonts w:asciiTheme="majorBidi" w:hAnsiTheme="majorBidi" w:cstheme="majorBidi"/>
          <w:color w:val="000000" w:themeColor="text1"/>
          <w:sz w:val="24"/>
          <w:szCs w:val="24"/>
        </w:rPr>
        <w:t xml:space="preserve"> </w:t>
      </w:r>
      <w:r w:rsidR="003D4661" w:rsidRPr="001F4FB7">
        <w:rPr>
          <w:rFonts w:asciiTheme="majorBidi" w:hAnsiTheme="majorBidi" w:cstheme="majorBidi"/>
          <w:color w:val="000000" w:themeColor="text1"/>
          <w:sz w:val="24"/>
          <w:szCs w:val="24"/>
          <w:lang w:val="id-ID"/>
        </w:rPr>
        <w:t xml:space="preserve">pendiri dan penganut tarekat Qadariyah </w:t>
      </w:r>
      <w:r w:rsidR="000A5A4B" w:rsidRPr="001F4FB7">
        <w:rPr>
          <w:rFonts w:asciiTheme="majorBidi" w:hAnsiTheme="majorBidi" w:cstheme="majorBidi"/>
          <w:color w:val="000000" w:themeColor="text1"/>
          <w:sz w:val="24"/>
          <w:szCs w:val="24"/>
        </w:rPr>
        <w:t>dan</w:t>
      </w:r>
      <w:r w:rsidR="003D4661" w:rsidRPr="001F4FB7">
        <w:rPr>
          <w:rFonts w:asciiTheme="majorBidi" w:hAnsiTheme="majorBidi" w:cstheme="majorBidi"/>
          <w:color w:val="000000" w:themeColor="text1"/>
          <w:sz w:val="24"/>
          <w:szCs w:val="24"/>
          <w:lang w:val="id-ID"/>
        </w:rPr>
        <w:t xml:space="preserve"> Naqsabandiyah</w:t>
      </w:r>
      <w:r w:rsidR="003D4661" w:rsidRPr="001F4FB7">
        <w:rPr>
          <w:rFonts w:asciiTheme="majorBidi" w:hAnsiTheme="majorBidi" w:cstheme="majorBidi"/>
          <w:color w:val="000000" w:themeColor="text1"/>
          <w:sz w:val="24"/>
          <w:szCs w:val="24"/>
        </w:rPr>
        <w:t>.</w:t>
      </w:r>
      <w:r w:rsidR="000A5A4B" w:rsidRPr="001F4FB7">
        <w:rPr>
          <w:rStyle w:val="FootnoteReference"/>
          <w:rFonts w:asciiTheme="majorBidi" w:hAnsiTheme="majorBidi" w:cstheme="majorBidi"/>
          <w:color w:val="000000" w:themeColor="text1"/>
          <w:sz w:val="24"/>
          <w:szCs w:val="24"/>
        </w:rPr>
        <w:footnoteReference w:id="41"/>
      </w:r>
      <w:r w:rsidR="000A5A4B" w:rsidRPr="001F4FB7">
        <w:rPr>
          <w:rFonts w:asciiTheme="majorBidi" w:hAnsiTheme="majorBidi" w:cstheme="majorBidi"/>
          <w:color w:val="000000" w:themeColor="text1"/>
          <w:sz w:val="24"/>
          <w:szCs w:val="24"/>
        </w:rPr>
        <w:t xml:space="preserve"> </w:t>
      </w:r>
      <w:r w:rsidR="000A5A4B" w:rsidRPr="001F4FB7">
        <w:rPr>
          <w:rFonts w:asciiTheme="majorBidi" w:hAnsiTheme="majorBidi" w:cstheme="majorBidi"/>
          <w:color w:val="000000" w:themeColor="text1"/>
          <w:sz w:val="24"/>
          <w:szCs w:val="24"/>
          <w:lang w:val="id-ID"/>
        </w:rPr>
        <w:t>Dari sini dapat disimpulkan bahwa Syekh Ahmad Khatib Sambas, pendiri tarekat Qadariyah wa Naqsabandiyah, memberikan Kiai Kholil silsilah atau transmisi ke</w:t>
      </w:r>
      <w:proofErr w:type="spellStart"/>
      <w:r w:rsidR="000A5A4B" w:rsidRPr="001F4FB7">
        <w:rPr>
          <w:rFonts w:asciiTheme="majorBidi" w:hAnsiTheme="majorBidi" w:cstheme="majorBidi"/>
          <w:color w:val="000000" w:themeColor="text1"/>
          <w:sz w:val="24"/>
          <w:szCs w:val="24"/>
        </w:rPr>
        <w:t>ilmuannya</w:t>
      </w:r>
      <w:proofErr w:type="spellEnd"/>
      <w:r w:rsidR="000A5A4B" w:rsidRPr="001F4FB7">
        <w:rPr>
          <w:rFonts w:asciiTheme="majorBidi" w:hAnsiTheme="majorBidi" w:cstheme="majorBidi"/>
          <w:color w:val="000000" w:themeColor="text1"/>
          <w:sz w:val="24"/>
          <w:szCs w:val="24"/>
        </w:rPr>
        <w:t xml:space="preserve"> pada </w:t>
      </w:r>
      <w:proofErr w:type="spellStart"/>
      <w:r w:rsidR="000A5A4B" w:rsidRPr="001F4FB7">
        <w:rPr>
          <w:rFonts w:asciiTheme="majorBidi" w:hAnsiTheme="majorBidi" w:cstheme="majorBidi"/>
          <w:color w:val="000000" w:themeColor="text1"/>
          <w:sz w:val="24"/>
          <w:szCs w:val="24"/>
        </w:rPr>
        <w:t>tradisi</w:t>
      </w:r>
      <w:proofErr w:type="spellEnd"/>
      <w:r w:rsidR="000A5A4B" w:rsidRPr="001F4FB7">
        <w:rPr>
          <w:rFonts w:asciiTheme="majorBidi" w:hAnsiTheme="majorBidi" w:cstheme="majorBidi"/>
          <w:color w:val="000000" w:themeColor="text1"/>
          <w:sz w:val="24"/>
          <w:szCs w:val="24"/>
        </w:rPr>
        <w:t xml:space="preserve"> </w:t>
      </w:r>
      <w:proofErr w:type="spellStart"/>
      <w:r w:rsidR="000A5A4B" w:rsidRPr="001F4FB7">
        <w:rPr>
          <w:rFonts w:asciiTheme="majorBidi" w:hAnsiTheme="majorBidi" w:cstheme="majorBidi"/>
          <w:i/>
          <w:iCs/>
          <w:color w:val="000000" w:themeColor="text1"/>
          <w:sz w:val="24"/>
          <w:szCs w:val="24"/>
        </w:rPr>
        <w:t>jappi-jappi</w:t>
      </w:r>
      <w:proofErr w:type="spellEnd"/>
      <w:r w:rsidR="000A5A4B" w:rsidRPr="001F4FB7">
        <w:rPr>
          <w:rFonts w:asciiTheme="majorBidi" w:hAnsiTheme="majorBidi" w:cstheme="majorBidi"/>
          <w:color w:val="000000" w:themeColor="text1"/>
          <w:sz w:val="24"/>
          <w:szCs w:val="24"/>
        </w:rPr>
        <w:t>.</w:t>
      </w:r>
    </w:p>
    <w:p w14:paraId="126FB1B8" w14:textId="0DBB5A9D" w:rsidR="00962A88" w:rsidRPr="001F4FB7" w:rsidRDefault="00962A88" w:rsidP="001F4FB7">
      <w:pPr>
        <w:spacing w:after="0" w:line="360" w:lineRule="auto"/>
        <w:ind w:firstLine="425"/>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Muhammad Ibn 'Abd al-Ghaffar al-Sambasi al-Jawi adalah nama lengkap Ahmad Khatib al-Syambasi. Syekh Ahmad Khatib Sambas lahir pada bulan Safar tahun 1803 M di Sambas, Desa Dagang (ada pula yang meyakini ia lahir di Desa Asam, Sambas). Salah satu ulama Indonesia yang bermukim di Mekkah hingga akhir hayatnya.</w:t>
      </w:r>
      <w:r w:rsidRPr="001D40E1">
        <w:rPr>
          <w:rStyle w:val="FootnoteReference"/>
          <w:rFonts w:asciiTheme="majorBidi" w:hAnsiTheme="majorBidi" w:cstheme="majorBidi"/>
          <w:color w:val="000000" w:themeColor="text1"/>
          <w:sz w:val="24"/>
          <w:szCs w:val="24"/>
        </w:rPr>
        <w:footnoteReference w:id="42"/>
      </w:r>
      <w:r w:rsidR="00274076" w:rsidRPr="001F4FB7">
        <w:rPr>
          <w:rFonts w:asciiTheme="majorBidi" w:hAnsiTheme="majorBidi" w:cstheme="majorBidi"/>
          <w:color w:val="000000" w:themeColor="text1"/>
          <w:sz w:val="24"/>
          <w:szCs w:val="24"/>
        </w:rPr>
        <w:t xml:space="preserve"> Pada usia 19 tahun, Ahmad Khatib Sambas melanjutkan pendidikannya di Mekkah, di mana ia tinggal selama sisa abad ke-19 hingga kematiannya pada tahun 1289 H/1872 M. Di antara guru sufinya saat itu adalah Syekh Syamsuddin, Syekh </w:t>
      </w:r>
      <w:r w:rsidR="00274076" w:rsidRPr="001F4FB7">
        <w:rPr>
          <w:rFonts w:asciiTheme="majorBidi" w:hAnsiTheme="majorBidi" w:cstheme="majorBidi"/>
          <w:color w:val="000000" w:themeColor="text1"/>
          <w:sz w:val="24"/>
          <w:szCs w:val="24"/>
        </w:rPr>
        <w:lastRenderedPageBreak/>
        <w:t>Muhammad Arsyad al-Banjari, dan Syekh Abd al-Shamad al-Palimbani,</w:t>
      </w:r>
      <w:r w:rsidR="00274076" w:rsidRPr="001D40E1">
        <w:rPr>
          <w:rStyle w:val="FootnoteReference"/>
          <w:rFonts w:asciiTheme="majorBidi" w:hAnsiTheme="majorBidi" w:cstheme="majorBidi"/>
          <w:color w:val="000000" w:themeColor="text1"/>
          <w:sz w:val="24"/>
          <w:szCs w:val="24"/>
        </w:rPr>
        <w:footnoteReference w:id="43"/>
      </w:r>
      <w:r w:rsidR="00274076" w:rsidRPr="001F4FB7">
        <w:rPr>
          <w:rFonts w:asciiTheme="majorBidi" w:hAnsiTheme="majorBidi" w:cstheme="majorBidi"/>
          <w:color w:val="000000" w:themeColor="text1"/>
          <w:sz w:val="24"/>
          <w:szCs w:val="24"/>
        </w:rPr>
        <w:t xml:space="preserve"> Ahmad Khatib al-Syambasi adalah murid yang cerdas dan pandai yang </w:t>
      </w:r>
      <w:proofErr w:type="spellStart"/>
      <w:r w:rsidR="00274076" w:rsidRPr="001F4FB7">
        <w:rPr>
          <w:rFonts w:asciiTheme="majorBidi" w:hAnsiTheme="majorBidi" w:cstheme="majorBidi"/>
          <w:color w:val="000000" w:themeColor="text1"/>
          <w:sz w:val="24"/>
          <w:szCs w:val="24"/>
        </w:rPr>
        <w:t>menguasai</w:t>
      </w:r>
      <w:proofErr w:type="spellEnd"/>
      <w:r w:rsidR="00274076" w:rsidRPr="001F4FB7">
        <w:rPr>
          <w:rFonts w:asciiTheme="majorBidi" w:hAnsiTheme="majorBidi" w:cstheme="majorBidi"/>
          <w:color w:val="000000" w:themeColor="text1"/>
          <w:sz w:val="24"/>
          <w:szCs w:val="24"/>
        </w:rPr>
        <w:t xml:space="preserve"> ajaran sufi </w:t>
      </w:r>
      <w:proofErr w:type="spellStart"/>
      <w:r w:rsidR="00274076" w:rsidRPr="001F4FB7">
        <w:rPr>
          <w:rFonts w:asciiTheme="majorBidi" w:hAnsiTheme="majorBidi" w:cstheme="majorBidi"/>
          <w:color w:val="000000" w:themeColor="text1"/>
          <w:sz w:val="24"/>
          <w:szCs w:val="24"/>
        </w:rPr>
        <w:t>secara</w:t>
      </w:r>
      <w:proofErr w:type="spellEnd"/>
      <w:r w:rsidR="00274076" w:rsidRPr="001F4FB7">
        <w:rPr>
          <w:rFonts w:asciiTheme="majorBidi" w:hAnsiTheme="majorBidi" w:cstheme="majorBidi"/>
          <w:color w:val="000000" w:themeColor="text1"/>
          <w:sz w:val="24"/>
          <w:szCs w:val="24"/>
        </w:rPr>
        <w:t xml:space="preserve"> </w:t>
      </w:r>
      <w:proofErr w:type="spellStart"/>
      <w:r w:rsidR="00274076" w:rsidRPr="001F4FB7">
        <w:rPr>
          <w:rFonts w:asciiTheme="majorBidi" w:hAnsiTheme="majorBidi" w:cstheme="majorBidi"/>
          <w:color w:val="000000" w:themeColor="text1"/>
          <w:sz w:val="24"/>
          <w:szCs w:val="24"/>
        </w:rPr>
        <w:t>singkat</w:t>
      </w:r>
      <w:proofErr w:type="spellEnd"/>
      <w:r w:rsidR="00274076" w:rsidRPr="001F4FB7">
        <w:rPr>
          <w:rFonts w:asciiTheme="majorBidi" w:hAnsiTheme="majorBidi" w:cstheme="majorBidi"/>
          <w:color w:val="000000" w:themeColor="text1"/>
          <w:sz w:val="24"/>
          <w:szCs w:val="24"/>
        </w:rPr>
        <w:t>.</w:t>
      </w:r>
      <w:r w:rsidR="00274076" w:rsidRPr="001D40E1">
        <w:rPr>
          <w:rStyle w:val="FootnoteReference"/>
          <w:rFonts w:asciiTheme="majorBidi" w:hAnsiTheme="majorBidi" w:cstheme="majorBidi"/>
          <w:color w:val="000000" w:themeColor="text1"/>
          <w:sz w:val="24"/>
          <w:szCs w:val="24"/>
        </w:rPr>
        <w:footnoteReference w:id="44"/>
      </w:r>
    </w:p>
    <w:p w14:paraId="678FEE4F" w14:textId="2B04B8F4" w:rsidR="00274076" w:rsidRPr="001F4FB7" w:rsidRDefault="001F5A83" w:rsidP="001F4FB7">
      <w:pPr>
        <w:spacing w:after="0" w:line="360" w:lineRule="auto"/>
        <w:ind w:firstLine="425"/>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 xml:space="preserve">Khatib Sambas </w:t>
      </w:r>
      <w:proofErr w:type="spellStart"/>
      <w:r w:rsidRPr="001F4FB7">
        <w:rPr>
          <w:rFonts w:asciiTheme="majorBidi" w:hAnsiTheme="majorBidi" w:cstheme="majorBidi"/>
          <w:color w:val="000000" w:themeColor="text1"/>
          <w:sz w:val="24"/>
          <w:szCs w:val="24"/>
        </w:rPr>
        <w:t>mendapatkan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reputasi</w:t>
      </w:r>
      <w:proofErr w:type="spellEnd"/>
      <w:r w:rsidRPr="001F4FB7">
        <w:rPr>
          <w:rFonts w:asciiTheme="majorBidi" w:hAnsiTheme="majorBidi" w:cstheme="majorBidi"/>
          <w:color w:val="000000" w:themeColor="text1"/>
          <w:sz w:val="24"/>
          <w:szCs w:val="24"/>
        </w:rPr>
        <w:t xml:space="preserve"> di Mekkah </w:t>
      </w:r>
      <w:proofErr w:type="spellStart"/>
      <w:r w:rsidRPr="001F4FB7">
        <w:rPr>
          <w:rFonts w:asciiTheme="majorBidi" w:hAnsiTheme="majorBidi" w:cstheme="majorBidi"/>
          <w:color w:val="000000" w:themeColor="text1"/>
          <w:sz w:val="24"/>
          <w:szCs w:val="24"/>
        </w:rPr>
        <w:t>sebagai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seorang</w:t>
      </w:r>
      <w:proofErr w:type="spellEnd"/>
      <w:r w:rsidRPr="001F4FB7">
        <w:rPr>
          <w:rFonts w:asciiTheme="majorBidi" w:hAnsiTheme="majorBidi" w:cstheme="majorBidi"/>
          <w:color w:val="000000" w:themeColor="text1"/>
          <w:sz w:val="24"/>
          <w:szCs w:val="24"/>
        </w:rPr>
        <w:t xml:space="preserve"> guru yang </w:t>
      </w:r>
      <w:proofErr w:type="spellStart"/>
      <w:r w:rsidRPr="001F4FB7">
        <w:rPr>
          <w:rFonts w:asciiTheme="majorBidi" w:hAnsiTheme="majorBidi" w:cstheme="majorBidi"/>
          <w:color w:val="000000" w:themeColor="text1"/>
          <w:sz w:val="24"/>
          <w:szCs w:val="24"/>
        </w:rPr>
        <w:t>berhasil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menggabungkan</w:t>
      </w:r>
      <w:proofErr w:type="spellEnd"/>
      <w:r w:rsidRPr="001F4FB7">
        <w:rPr>
          <w:rFonts w:asciiTheme="majorBidi" w:hAnsiTheme="majorBidi" w:cstheme="majorBidi"/>
          <w:color w:val="000000" w:themeColor="text1"/>
          <w:sz w:val="24"/>
          <w:szCs w:val="24"/>
        </w:rPr>
        <w:t xml:space="preserve"> Tarekat </w:t>
      </w:r>
      <w:proofErr w:type="spellStart"/>
      <w:r w:rsidRPr="001F4FB7">
        <w:rPr>
          <w:rFonts w:asciiTheme="majorBidi" w:hAnsiTheme="majorBidi" w:cstheme="majorBidi"/>
          <w:color w:val="000000" w:themeColor="text1"/>
          <w:sz w:val="24"/>
          <w:szCs w:val="24"/>
        </w:rPr>
        <w:t>Qadiriyah</w:t>
      </w:r>
      <w:proofErr w:type="spellEnd"/>
      <w:r w:rsidRPr="001F4FB7">
        <w:rPr>
          <w:rFonts w:asciiTheme="majorBidi" w:hAnsiTheme="majorBidi" w:cstheme="majorBidi"/>
          <w:color w:val="000000" w:themeColor="text1"/>
          <w:sz w:val="24"/>
          <w:szCs w:val="24"/>
        </w:rPr>
        <w:t xml:space="preserve"> dan Tarekat </w:t>
      </w:r>
      <w:proofErr w:type="spellStart"/>
      <w:r w:rsidRPr="001F4FB7">
        <w:rPr>
          <w:rFonts w:asciiTheme="majorBidi" w:hAnsiTheme="majorBidi" w:cstheme="majorBidi"/>
          <w:color w:val="000000" w:themeColor="text1"/>
          <w:sz w:val="24"/>
          <w:szCs w:val="24"/>
        </w:rPr>
        <w:t>Naqsyabandiyah</w:t>
      </w:r>
      <w:proofErr w:type="spellEnd"/>
      <w:r w:rsidRPr="001F4FB7">
        <w:rPr>
          <w:rFonts w:asciiTheme="majorBidi" w:hAnsiTheme="majorBidi" w:cstheme="majorBidi"/>
          <w:color w:val="000000" w:themeColor="text1"/>
          <w:sz w:val="24"/>
          <w:szCs w:val="24"/>
        </w:rPr>
        <w:t xml:space="preserve">. Tarekat </w:t>
      </w:r>
      <w:proofErr w:type="spellStart"/>
      <w:r w:rsidRPr="001F4FB7">
        <w:rPr>
          <w:rFonts w:asciiTheme="majorBidi" w:hAnsiTheme="majorBidi" w:cstheme="majorBidi"/>
          <w:color w:val="000000" w:themeColor="text1"/>
          <w:sz w:val="24"/>
          <w:szCs w:val="24"/>
        </w:rPr>
        <w:t>Qadiriyah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wa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Naqsyabandiyah</w:t>
      </w:r>
      <w:proofErr w:type="spellEnd"/>
      <w:r w:rsidRPr="001F4FB7">
        <w:rPr>
          <w:rFonts w:asciiTheme="majorBidi" w:hAnsiTheme="majorBidi" w:cstheme="majorBidi"/>
          <w:color w:val="000000" w:themeColor="text1"/>
          <w:sz w:val="24"/>
          <w:szCs w:val="24"/>
        </w:rPr>
        <w:t xml:space="preserve"> (TQN) Tarekat Nusantara </w:t>
      </w:r>
      <w:proofErr w:type="spellStart"/>
      <w:r w:rsidRPr="001F4FB7">
        <w:rPr>
          <w:rFonts w:asciiTheme="majorBidi" w:hAnsiTheme="majorBidi" w:cstheme="majorBidi"/>
          <w:color w:val="000000" w:themeColor="text1"/>
          <w:sz w:val="24"/>
          <w:szCs w:val="24"/>
        </w:rPr>
        <w:t>kemudian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tampak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keluar</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dari</w:t>
      </w:r>
      <w:proofErr w:type="spellEnd"/>
      <w:r w:rsidRPr="001F4FB7">
        <w:rPr>
          <w:rFonts w:asciiTheme="majorBidi" w:hAnsiTheme="majorBidi" w:cstheme="majorBidi"/>
          <w:color w:val="000000" w:themeColor="text1"/>
          <w:sz w:val="24"/>
          <w:szCs w:val="24"/>
        </w:rPr>
        <w:t xml:space="preserve"> tarekat </w:t>
      </w:r>
      <w:proofErr w:type="spellStart"/>
      <w:r w:rsidRPr="001F4FB7">
        <w:rPr>
          <w:rFonts w:asciiTheme="majorBidi" w:hAnsiTheme="majorBidi" w:cstheme="majorBidi"/>
          <w:color w:val="000000" w:themeColor="text1"/>
          <w:sz w:val="24"/>
          <w:szCs w:val="24"/>
        </w:rPr>
        <w:t>sebelumnya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setelah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mendapatkan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pengikut</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cukup</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besar</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untuk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metode</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Melalui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risalah</w:t>
      </w:r>
      <w:proofErr w:type="spellEnd"/>
      <w:r w:rsidRPr="001F4FB7">
        <w:rPr>
          <w:rFonts w:asciiTheme="majorBidi" w:hAnsiTheme="majorBidi" w:cstheme="majorBidi"/>
          <w:color w:val="000000" w:themeColor="text1"/>
          <w:sz w:val="24"/>
          <w:szCs w:val="24"/>
        </w:rPr>
        <w:t xml:space="preserve"> Fath al-'Arifin (FA) yang </w:t>
      </w:r>
      <w:proofErr w:type="spellStart"/>
      <w:r w:rsidRPr="001F4FB7">
        <w:rPr>
          <w:rFonts w:asciiTheme="majorBidi" w:hAnsiTheme="majorBidi" w:cstheme="majorBidi"/>
          <w:color w:val="000000" w:themeColor="text1"/>
          <w:sz w:val="24"/>
          <w:szCs w:val="24"/>
        </w:rPr>
        <w:t>ditulis</w:t>
      </w:r>
      <w:proofErr w:type="spellEnd"/>
      <w:r w:rsidRPr="001F4FB7">
        <w:rPr>
          <w:rFonts w:asciiTheme="majorBidi" w:hAnsiTheme="majorBidi" w:cstheme="majorBidi"/>
          <w:color w:val="000000" w:themeColor="text1"/>
          <w:sz w:val="24"/>
          <w:szCs w:val="24"/>
        </w:rPr>
        <w:t xml:space="preserve"> oleh murid-</w:t>
      </w:r>
      <w:proofErr w:type="spellStart"/>
      <w:r w:rsidRPr="001F4FB7">
        <w:rPr>
          <w:rFonts w:asciiTheme="majorBidi" w:hAnsiTheme="majorBidi" w:cstheme="majorBidi"/>
          <w:color w:val="000000" w:themeColor="text1"/>
          <w:sz w:val="24"/>
          <w:szCs w:val="24"/>
        </w:rPr>
        <w:t>muridnya</w:t>
      </w:r>
      <w:proofErr w:type="spellEnd"/>
      <w:r w:rsidRPr="001F4FB7">
        <w:rPr>
          <w:rFonts w:asciiTheme="majorBidi" w:hAnsiTheme="majorBidi" w:cstheme="majorBidi"/>
          <w:color w:val="000000" w:themeColor="text1"/>
          <w:sz w:val="24"/>
          <w:szCs w:val="24"/>
        </w:rPr>
        <w:t xml:space="preserve">, TQN </w:t>
      </w:r>
      <w:proofErr w:type="spellStart"/>
      <w:r w:rsidRPr="001F4FB7">
        <w:rPr>
          <w:rFonts w:asciiTheme="majorBidi" w:hAnsiTheme="majorBidi" w:cstheme="majorBidi"/>
          <w:color w:val="000000" w:themeColor="text1"/>
          <w:sz w:val="24"/>
          <w:szCs w:val="24"/>
        </w:rPr>
        <w:t>semakin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dikenal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luas</w:t>
      </w:r>
      <w:proofErr w:type="spellEnd"/>
      <w:r w:rsidRPr="001F4FB7">
        <w:rPr>
          <w:rFonts w:asciiTheme="majorBidi" w:hAnsiTheme="majorBidi" w:cstheme="majorBidi"/>
          <w:color w:val="000000" w:themeColor="text1"/>
          <w:sz w:val="24"/>
          <w:szCs w:val="24"/>
        </w:rPr>
        <w:t xml:space="preserve">. FA </w:t>
      </w:r>
      <w:proofErr w:type="spellStart"/>
      <w:r w:rsidRPr="001F4FB7">
        <w:rPr>
          <w:rFonts w:asciiTheme="majorBidi" w:hAnsiTheme="majorBidi" w:cstheme="majorBidi"/>
          <w:color w:val="000000" w:themeColor="text1"/>
          <w:sz w:val="24"/>
          <w:szCs w:val="24"/>
        </w:rPr>
        <w:t>adalah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risalah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singkat</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menguraikan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langkah-langkah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bai'at</w:t>
      </w:r>
      <w:proofErr w:type="spellEnd"/>
      <w:r w:rsidRPr="001F4FB7">
        <w:rPr>
          <w:rFonts w:asciiTheme="majorBidi" w:hAnsiTheme="majorBidi" w:cstheme="majorBidi"/>
          <w:color w:val="000000" w:themeColor="text1"/>
          <w:sz w:val="24"/>
          <w:szCs w:val="24"/>
        </w:rPr>
        <w:t xml:space="preserve"> </w:t>
      </w:r>
      <w:r w:rsidRPr="001D40E1">
        <w:rPr>
          <w:rStyle w:val="FootnoteReference"/>
          <w:rFonts w:asciiTheme="majorBidi" w:hAnsiTheme="majorBidi" w:cstheme="majorBidi"/>
          <w:color w:val="000000" w:themeColor="text1"/>
          <w:sz w:val="24"/>
          <w:szCs w:val="24"/>
        </w:rPr>
        <w:footnoteReference w:id="45"/>
      </w:r>
      <w:r w:rsidRPr="001D40E1">
        <w:rPr>
          <w:rStyle w:val="FootnoteReference"/>
          <w:rFonts w:asciiTheme="majorBidi" w:hAnsiTheme="majorBidi" w:cstheme="majorBidi"/>
          <w:sz w:val="24"/>
          <w:szCs w:val="24"/>
        </w:rPr>
        <w:t xml:space="preserve"> </w:t>
      </w:r>
      <w:proofErr w:type="spellStart"/>
      <w:r w:rsidRPr="001F4FB7">
        <w:rPr>
          <w:rFonts w:asciiTheme="majorBidi" w:hAnsiTheme="majorBidi" w:cstheme="majorBidi"/>
          <w:color w:val="000000" w:themeColor="text1"/>
          <w:sz w:val="24"/>
          <w:szCs w:val="24"/>
        </w:rPr>
        <w:t>meskipun</w:t>
      </w:r>
      <w:proofErr w:type="spellEnd"/>
      <w:r w:rsidRPr="001F4FB7">
        <w:rPr>
          <w:rFonts w:asciiTheme="majorBidi" w:hAnsiTheme="majorBidi" w:cstheme="majorBidi"/>
          <w:color w:val="000000" w:themeColor="text1"/>
          <w:sz w:val="24"/>
          <w:szCs w:val="24"/>
        </w:rPr>
        <w:t xml:space="preserve"> tarekat </w:t>
      </w:r>
      <w:proofErr w:type="spellStart"/>
      <w:r w:rsidRPr="001F4FB7">
        <w:rPr>
          <w:rFonts w:asciiTheme="majorBidi" w:hAnsiTheme="majorBidi" w:cstheme="majorBidi"/>
          <w:color w:val="000000" w:themeColor="text1"/>
          <w:sz w:val="24"/>
          <w:szCs w:val="24"/>
        </w:rPr>
        <w:t>ini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mendapat</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hati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umat</w:t>
      </w:r>
      <w:proofErr w:type="spellEnd"/>
      <w:r w:rsidRPr="001F4FB7">
        <w:rPr>
          <w:rFonts w:asciiTheme="majorBidi" w:hAnsiTheme="majorBidi" w:cstheme="majorBidi"/>
          <w:color w:val="000000" w:themeColor="text1"/>
          <w:sz w:val="24"/>
          <w:szCs w:val="24"/>
        </w:rPr>
        <w:t xml:space="preserve"> Islam di Jawa, </w:t>
      </w:r>
      <w:proofErr w:type="spellStart"/>
      <w:r w:rsidRPr="001F4FB7">
        <w:rPr>
          <w:rFonts w:asciiTheme="majorBidi" w:hAnsiTheme="majorBidi" w:cstheme="majorBidi"/>
          <w:color w:val="000000" w:themeColor="text1"/>
          <w:sz w:val="24"/>
          <w:szCs w:val="24"/>
        </w:rPr>
        <w:t>namun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tidak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terlalu</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disukai</w:t>
      </w:r>
      <w:proofErr w:type="spellEnd"/>
      <w:r w:rsidRPr="001F4FB7">
        <w:rPr>
          <w:rFonts w:asciiTheme="majorBidi" w:hAnsiTheme="majorBidi" w:cstheme="majorBidi"/>
          <w:color w:val="000000" w:themeColor="text1"/>
          <w:sz w:val="24"/>
          <w:szCs w:val="24"/>
        </w:rPr>
        <w:t xml:space="preserve"> di </w:t>
      </w:r>
      <w:proofErr w:type="spellStart"/>
      <w:r w:rsidRPr="001F4FB7">
        <w:rPr>
          <w:rFonts w:asciiTheme="majorBidi" w:hAnsiTheme="majorBidi" w:cstheme="majorBidi"/>
          <w:color w:val="000000" w:themeColor="text1"/>
          <w:sz w:val="24"/>
          <w:szCs w:val="24"/>
        </w:rPr>
        <w:t>luar</w:t>
      </w:r>
      <w:proofErr w:type="spellEnd"/>
      <w:r w:rsidRPr="001F4FB7">
        <w:rPr>
          <w:rFonts w:asciiTheme="majorBidi" w:hAnsiTheme="majorBidi" w:cstheme="majorBidi"/>
          <w:color w:val="000000" w:themeColor="text1"/>
          <w:sz w:val="24"/>
          <w:szCs w:val="24"/>
        </w:rPr>
        <w:t xml:space="preserve"> Jawa.</w:t>
      </w:r>
      <w:r w:rsidRPr="001D40E1">
        <w:rPr>
          <w:rFonts w:asciiTheme="majorBidi" w:hAnsiTheme="majorBidi" w:cstheme="majorBidi"/>
          <w:sz w:val="24"/>
          <w:szCs w:val="24"/>
          <w:vertAlign w:val="superscript"/>
        </w:rPr>
        <w:footnoteReference w:id="46"/>
      </w:r>
      <w:r w:rsidRPr="001F4FB7">
        <w:rPr>
          <w:rFonts w:asciiTheme="majorBidi" w:hAnsiTheme="majorBidi" w:cstheme="majorBidi"/>
          <w:color w:val="000000" w:themeColor="text1"/>
          <w:sz w:val="24"/>
          <w:szCs w:val="24"/>
        </w:rPr>
        <w:t xml:space="preserve"> </w:t>
      </w:r>
    </w:p>
    <w:p w14:paraId="6F3839B6" w14:textId="21A44167" w:rsidR="00396A54" w:rsidRPr="001F4FB7" w:rsidRDefault="00396A54" w:rsidP="00610B41">
      <w:pPr>
        <w:spacing w:after="0" w:line="360" w:lineRule="auto"/>
        <w:ind w:left="426" w:hanging="426"/>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 xml:space="preserve">5.2 </w:t>
      </w:r>
      <w:r w:rsidR="00610B41">
        <w:rPr>
          <w:rFonts w:asciiTheme="majorBidi" w:hAnsiTheme="majorBidi" w:cstheme="majorBidi"/>
          <w:color w:val="000000" w:themeColor="text1"/>
          <w:sz w:val="24"/>
          <w:szCs w:val="24"/>
        </w:rPr>
        <w:tab/>
      </w:r>
      <w:proofErr w:type="spellStart"/>
      <w:r w:rsidR="003E40E0" w:rsidRPr="001F4FB7">
        <w:rPr>
          <w:rFonts w:asciiTheme="majorBidi" w:hAnsiTheme="majorBidi" w:cstheme="majorBidi"/>
          <w:color w:val="000000" w:themeColor="text1"/>
          <w:sz w:val="24"/>
          <w:szCs w:val="24"/>
        </w:rPr>
        <w:t>Keb</w:t>
      </w:r>
      <w:r w:rsidR="007772AF" w:rsidRPr="001F4FB7">
        <w:rPr>
          <w:rFonts w:asciiTheme="majorBidi" w:hAnsiTheme="majorBidi" w:cstheme="majorBidi"/>
          <w:color w:val="000000" w:themeColor="text1"/>
          <w:sz w:val="24"/>
          <w:szCs w:val="24"/>
        </w:rPr>
        <w:t>erkah</w:t>
      </w:r>
      <w:r w:rsidR="003E40E0" w:rsidRPr="001F4FB7">
        <w:rPr>
          <w:rFonts w:asciiTheme="majorBidi" w:hAnsiTheme="majorBidi" w:cstheme="majorBidi"/>
          <w:color w:val="000000" w:themeColor="text1"/>
          <w:sz w:val="24"/>
          <w:szCs w:val="24"/>
        </w:rPr>
        <w:t>an</w:t>
      </w:r>
      <w:proofErr w:type="spellEnd"/>
      <w:r w:rsidR="003E40E0" w:rsidRPr="001F4FB7">
        <w:rPr>
          <w:rFonts w:asciiTheme="majorBidi" w:hAnsiTheme="majorBidi" w:cstheme="majorBidi"/>
          <w:color w:val="000000" w:themeColor="text1"/>
          <w:sz w:val="24"/>
          <w:szCs w:val="24"/>
        </w:rPr>
        <w:t xml:space="preserve"> Surah Al-Fatiha Dalam </w:t>
      </w:r>
      <w:proofErr w:type="spellStart"/>
      <w:r w:rsidR="003E40E0" w:rsidRPr="001F4FB7">
        <w:rPr>
          <w:rFonts w:asciiTheme="majorBidi" w:hAnsiTheme="majorBidi" w:cstheme="majorBidi"/>
          <w:color w:val="000000" w:themeColor="text1"/>
          <w:sz w:val="24"/>
          <w:szCs w:val="24"/>
        </w:rPr>
        <w:t>Tradisi</w:t>
      </w:r>
      <w:proofErr w:type="spellEnd"/>
      <w:r w:rsidR="003E40E0" w:rsidRPr="001F4FB7">
        <w:rPr>
          <w:rFonts w:asciiTheme="majorBidi" w:hAnsiTheme="majorBidi" w:cstheme="majorBidi"/>
          <w:color w:val="000000" w:themeColor="text1"/>
          <w:sz w:val="24"/>
          <w:szCs w:val="24"/>
        </w:rPr>
        <w:t xml:space="preserve"> </w:t>
      </w:r>
      <w:proofErr w:type="spellStart"/>
      <w:r w:rsidR="003E40E0" w:rsidRPr="001F4FB7">
        <w:rPr>
          <w:rFonts w:asciiTheme="majorBidi" w:hAnsiTheme="majorBidi" w:cstheme="majorBidi"/>
          <w:color w:val="000000" w:themeColor="text1"/>
          <w:sz w:val="24"/>
          <w:szCs w:val="24"/>
        </w:rPr>
        <w:t>Jappi-Jappi</w:t>
      </w:r>
      <w:proofErr w:type="spellEnd"/>
    </w:p>
    <w:p w14:paraId="32E0420E" w14:textId="409D3409" w:rsidR="00C61210" w:rsidRPr="001F4FB7" w:rsidRDefault="00135C56" w:rsidP="001F4FB7">
      <w:pPr>
        <w:spacing w:after="0" w:line="360" w:lineRule="auto"/>
        <w:ind w:firstLine="425"/>
        <w:jc w:val="both"/>
        <w:rPr>
          <w:rFonts w:asciiTheme="majorBidi" w:hAnsiTheme="majorBidi" w:cstheme="majorBidi"/>
          <w:color w:val="000000" w:themeColor="text1"/>
          <w:sz w:val="24"/>
          <w:szCs w:val="24"/>
        </w:rPr>
      </w:pPr>
      <w:proofErr w:type="spellStart"/>
      <w:r w:rsidRPr="001F4FB7">
        <w:rPr>
          <w:rFonts w:asciiTheme="majorBidi" w:hAnsiTheme="majorBidi" w:cstheme="majorBidi"/>
          <w:color w:val="000000" w:themeColor="text1"/>
          <w:sz w:val="24"/>
          <w:szCs w:val="24"/>
        </w:rPr>
        <w:t>Penemuan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kedua</w:t>
      </w:r>
      <w:proofErr w:type="spellEnd"/>
      <w:r w:rsidRPr="001F4FB7">
        <w:rPr>
          <w:rFonts w:asciiTheme="majorBidi" w:hAnsiTheme="majorBidi" w:cstheme="majorBidi"/>
          <w:color w:val="000000" w:themeColor="text1"/>
          <w:sz w:val="24"/>
          <w:szCs w:val="24"/>
        </w:rPr>
        <w:t xml:space="preserve"> yang </w:t>
      </w:r>
      <w:proofErr w:type="spellStart"/>
      <w:r w:rsidRPr="001F4FB7">
        <w:rPr>
          <w:rFonts w:asciiTheme="majorBidi" w:hAnsiTheme="majorBidi" w:cstheme="majorBidi"/>
          <w:color w:val="000000" w:themeColor="text1"/>
          <w:sz w:val="24"/>
          <w:szCs w:val="24"/>
        </w:rPr>
        <w:t>ditemukan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peneliti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yaitu</w:t>
      </w:r>
      <w:proofErr w:type="spellEnd"/>
      <w:r w:rsidRPr="001F4FB7">
        <w:rPr>
          <w:rFonts w:asciiTheme="majorBidi" w:hAnsiTheme="majorBidi" w:cstheme="majorBidi"/>
          <w:color w:val="000000" w:themeColor="text1"/>
          <w:sz w:val="24"/>
          <w:szCs w:val="24"/>
        </w:rPr>
        <w:t xml:space="preserve"> kitab yang </w:t>
      </w:r>
      <w:proofErr w:type="spellStart"/>
      <w:r w:rsidRPr="001F4FB7">
        <w:rPr>
          <w:rFonts w:asciiTheme="majorBidi" w:hAnsiTheme="majorBidi" w:cstheme="majorBidi"/>
          <w:color w:val="000000" w:themeColor="text1"/>
          <w:sz w:val="24"/>
          <w:szCs w:val="24"/>
        </w:rPr>
        <w:t>membahas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mukjizat</w:t>
      </w:r>
      <w:proofErr w:type="spellEnd"/>
      <w:r w:rsidRPr="001F4FB7">
        <w:rPr>
          <w:rFonts w:asciiTheme="majorBidi" w:hAnsiTheme="majorBidi" w:cstheme="majorBidi"/>
          <w:color w:val="000000" w:themeColor="text1"/>
          <w:sz w:val="24"/>
          <w:szCs w:val="24"/>
        </w:rPr>
        <w:t xml:space="preserve"> surah Al-Fātiḥah yang </w:t>
      </w:r>
      <w:proofErr w:type="spellStart"/>
      <w:r w:rsidRPr="001F4FB7">
        <w:rPr>
          <w:rFonts w:asciiTheme="majorBidi" w:hAnsiTheme="majorBidi" w:cstheme="majorBidi"/>
          <w:color w:val="000000" w:themeColor="text1"/>
          <w:sz w:val="24"/>
          <w:szCs w:val="24"/>
        </w:rPr>
        <w:t>selaras</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dengan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maksud</w:t>
      </w:r>
      <w:proofErr w:type="spellEnd"/>
      <w:r w:rsidRPr="001F4FB7">
        <w:rPr>
          <w:rFonts w:asciiTheme="majorBidi" w:hAnsiTheme="majorBidi" w:cstheme="majorBidi"/>
          <w:color w:val="000000" w:themeColor="text1"/>
          <w:sz w:val="24"/>
          <w:szCs w:val="24"/>
        </w:rPr>
        <w:t xml:space="preserve"> dan </w:t>
      </w:r>
      <w:proofErr w:type="spellStart"/>
      <w:r w:rsidRPr="001F4FB7">
        <w:rPr>
          <w:rFonts w:asciiTheme="majorBidi" w:hAnsiTheme="majorBidi" w:cstheme="majorBidi"/>
          <w:color w:val="000000" w:themeColor="text1"/>
          <w:sz w:val="24"/>
          <w:szCs w:val="24"/>
        </w:rPr>
        <w:t>tujuan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tradisi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jappi-jappi</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untuk</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menemukan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barang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hilang</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Pembahasan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mukjizat</w:t>
      </w:r>
      <w:proofErr w:type="spellEnd"/>
      <w:r w:rsidRPr="001F4FB7">
        <w:rPr>
          <w:rFonts w:asciiTheme="majorBidi" w:hAnsiTheme="majorBidi" w:cstheme="majorBidi"/>
          <w:color w:val="000000" w:themeColor="text1"/>
          <w:sz w:val="24"/>
          <w:szCs w:val="24"/>
        </w:rPr>
        <w:t xml:space="preserve"> surah </w:t>
      </w:r>
      <w:proofErr w:type="spellStart"/>
      <w:r w:rsidRPr="001F4FB7">
        <w:rPr>
          <w:rFonts w:asciiTheme="majorBidi" w:hAnsiTheme="majorBidi" w:cstheme="majorBidi"/>
          <w:color w:val="000000" w:themeColor="text1"/>
          <w:sz w:val="24"/>
          <w:szCs w:val="24"/>
        </w:rPr>
        <w:t>Al-Fātiḥah</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ditemukan</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diliteratur</w:t>
      </w:r>
      <w:proofErr w:type="spellEnd"/>
      <w:r w:rsidRPr="001F4FB7">
        <w:rPr>
          <w:rFonts w:asciiTheme="majorBidi" w:hAnsiTheme="majorBidi" w:cstheme="majorBidi"/>
          <w:color w:val="000000" w:themeColor="text1"/>
          <w:sz w:val="24"/>
          <w:szCs w:val="24"/>
        </w:rPr>
        <w:t xml:space="preserve"> kitab </w:t>
      </w:r>
      <w:r w:rsidR="00573117" w:rsidRPr="001F4FB7">
        <w:rPr>
          <w:rFonts w:asciiTheme="majorBidi" w:hAnsiTheme="majorBidi" w:cstheme="majorBidi"/>
          <w:color w:val="000000" w:themeColor="text1"/>
          <w:sz w:val="24"/>
          <w:szCs w:val="24"/>
        </w:rPr>
        <w:t xml:space="preserve">dan </w:t>
      </w:r>
      <w:proofErr w:type="spellStart"/>
      <w:r w:rsidR="00573117" w:rsidRPr="001F4FB7">
        <w:rPr>
          <w:rFonts w:asciiTheme="majorBidi" w:hAnsiTheme="majorBidi" w:cstheme="majorBidi"/>
          <w:color w:val="000000" w:themeColor="text1"/>
          <w:sz w:val="24"/>
          <w:szCs w:val="24"/>
        </w:rPr>
        <w:t>buku</w:t>
      </w:r>
      <w:proofErr w:type="spellEnd"/>
      <w:r w:rsidR="00573117" w:rsidRPr="001F4FB7">
        <w:rPr>
          <w:rFonts w:asciiTheme="majorBidi" w:hAnsiTheme="majorBidi" w:cstheme="majorBidi"/>
          <w:color w:val="000000" w:themeColor="text1"/>
          <w:sz w:val="24"/>
          <w:szCs w:val="24"/>
        </w:rPr>
        <w:t xml:space="preserve"> </w:t>
      </w:r>
      <w:r w:rsidRPr="001F4FB7">
        <w:rPr>
          <w:rFonts w:asciiTheme="majorBidi" w:hAnsiTheme="majorBidi" w:cstheme="majorBidi"/>
          <w:color w:val="000000" w:themeColor="text1"/>
          <w:sz w:val="24"/>
          <w:szCs w:val="24"/>
        </w:rPr>
        <w:t xml:space="preserve">yang </w:t>
      </w:r>
      <w:proofErr w:type="spellStart"/>
      <w:r w:rsidRPr="001F4FB7">
        <w:rPr>
          <w:rFonts w:asciiTheme="majorBidi" w:hAnsiTheme="majorBidi" w:cstheme="majorBidi"/>
          <w:color w:val="000000" w:themeColor="text1"/>
          <w:sz w:val="24"/>
          <w:szCs w:val="24"/>
        </w:rPr>
        <w:t>berjudul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syamsul</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ma’arif</w:t>
      </w:r>
      <w:proofErr w:type="spellEnd"/>
      <w:r w:rsidRPr="001F4FB7">
        <w:rPr>
          <w:rFonts w:asciiTheme="majorBidi" w:hAnsiTheme="majorBidi" w:cstheme="majorBidi"/>
          <w:color w:val="000000" w:themeColor="text1"/>
          <w:sz w:val="24"/>
          <w:szCs w:val="24"/>
        </w:rPr>
        <w:t xml:space="preserve"> al-</w:t>
      </w:r>
      <w:proofErr w:type="spellStart"/>
      <w:r w:rsidRPr="001F4FB7">
        <w:rPr>
          <w:rFonts w:asciiTheme="majorBidi" w:hAnsiTheme="majorBidi" w:cstheme="majorBidi"/>
          <w:color w:val="000000" w:themeColor="text1"/>
          <w:sz w:val="24"/>
          <w:szCs w:val="24"/>
        </w:rPr>
        <w:t>Kubro</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karya</w:t>
      </w:r>
      <w:proofErr w:type="spellEnd"/>
      <w:r w:rsidRPr="001F4FB7">
        <w:rPr>
          <w:rFonts w:asciiTheme="majorBidi" w:hAnsiTheme="majorBidi" w:cstheme="majorBidi"/>
          <w:color w:val="000000" w:themeColor="text1"/>
          <w:sz w:val="24"/>
          <w:szCs w:val="24"/>
        </w:rPr>
        <w:t xml:space="preserve"> </w:t>
      </w:r>
      <w:proofErr w:type="spellStart"/>
      <w:r w:rsidRPr="001F4FB7">
        <w:rPr>
          <w:rFonts w:asciiTheme="majorBidi" w:hAnsiTheme="majorBidi" w:cstheme="majorBidi"/>
          <w:color w:val="000000" w:themeColor="text1"/>
          <w:sz w:val="24"/>
          <w:szCs w:val="24"/>
        </w:rPr>
        <w:t>Syekh</w:t>
      </w:r>
      <w:proofErr w:type="spellEnd"/>
      <w:r w:rsidRPr="001F4FB7">
        <w:rPr>
          <w:rFonts w:asciiTheme="majorBidi" w:hAnsiTheme="majorBidi" w:cstheme="majorBidi"/>
          <w:color w:val="000000" w:themeColor="text1"/>
          <w:sz w:val="24"/>
          <w:szCs w:val="24"/>
        </w:rPr>
        <w:t xml:space="preserve"> Ahmad Al-Buni</w:t>
      </w:r>
      <w:r w:rsidR="001D40E1">
        <w:rPr>
          <w:rFonts w:asciiTheme="majorBidi" w:hAnsiTheme="majorBidi" w:cstheme="majorBidi"/>
          <w:color w:val="000000" w:themeColor="text1"/>
          <w:sz w:val="24"/>
          <w:szCs w:val="24"/>
          <w:lang w:val="id-ID"/>
        </w:rPr>
        <w:t>,</w:t>
      </w:r>
      <w:r w:rsidR="001D50FD" w:rsidRPr="001D40E1">
        <w:rPr>
          <w:rFonts w:asciiTheme="majorBidi" w:hAnsiTheme="majorBidi" w:cstheme="majorBidi"/>
          <w:sz w:val="24"/>
          <w:szCs w:val="24"/>
          <w:vertAlign w:val="superscript"/>
        </w:rPr>
        <w:footnoteReference w:id="47"/>
      </w:r>
      <w:r w:rsidR="001D40E1">
        <w:rPr>
          <w:rFonts w:asciiTheme="majorBidi" w:hAnsiTheme="majorBidi" w:cstheme="majorBidi"/>
          <w:color w:val="000000" w:themeColor="text1"/>
          <w:sz w:val="24"/>
          <w:szCs w:val="24"/>
          <w:lang w:val="id-ID"/>
        </w:rPr>
        <w:t xml:space="preserve"> </w:t>
      </w:r>
      <w:r w:rsidR="006659DC" w:rsidRPr="001F4FB7">
        <w:rPr>
          <w:rFonts w:asciiTheme="majorBidi" w:hAnsiTheme="majorBidi" w:cstheme="majorBidi"/>
          <w:color w:val="000000" w:themeColor="text1"/>
          <w:sz w:val="24"/>
          <w:szCs w:val="24"/>
        </w:rPr>
        <w:t xml:space="preserve">dan </w:t>
      </w:r>
      <w:proofErr w:type="spellStart"/>
      <w:r w:rsidR="006659DC" w:rsidRPr="001F4FB7">
        <w:rPr>
          <w:rFonts w:asciiTheme="majorBidi" w:hAnsiTheme="majorBidi" w:cstheme="majorBidi"/>
          <w:color w:val="000000" w:themeColor="text1"/>
          <w:sz w:val="24"/>
          <w:szCs w:val="24"/>
        </w:rPr>
        <w:t>dikitab</w:t>
      </w:r>
      <w:proofErr w:type="spellEnd"/>
      <w:r w:rsidR="006659DC" w:rsidRPr="001F4FB7">
        <w:rPr>
          <w:rFonts w:asciiTheme="majorBidi" w:hAnsiTheme="majorBidi" w:cstheme="majorBidi"/>
          <w:color w:val="000000" w:themeColor="text1"/>
          <w:sz w:val="24"/>
          <w:szCs w:val="24"/>
        </w:rPr>
        <w:t xml:space="preserve"> </w:t>
      </w:r>
      <w:proofErr w:type="spellStart"/>
      <w:r w:rsidR="00573117" w:rsidRPr="001F4FB7">
        <w:rPr>
          <w:rFonts w:asciiTheme="majorBidi" w:hAnsiTheme="majorBidi" w:cstheme="majorBidi"/>
          <w:color w:val="000000" w:themeColor="text1"/>
          <w:sz w:val="24"/>
          <w:szCs w:val="24"/>
        </w:rPr>
        <w:t>Q</w:t>
      </w:r>
      <w:r w:rsidR="006659DC" w:rsidRPr="001F4FB7">
        <w:rPr>
          <w:rFonts w:asciiTheme="majorBidi" w:hAnsiTheme="majorBidi" w:cstheme="majorBidi"/>
          <w:color w:val="000000" w:themeColor="text1"/>
          <w:sz w:val="24"/>
          <w:szCs w:val="24"/>
        </w:rPr>
        <w:t>adda-sallaahusirrahu</w:t>
      </w:r>
      <w:proofErr w:type="spellEnd"/>
      <w:r w:rsidR="006659DC" w:rsidRPr="001F4FB7">
        <w:rPr>
          <w:rFonts w:asciiTheme="majorBidi" w:hAnsiTheme="majorBidi" w:cstheme="majorBidi"/>
          <w:color w:val="000000" w:themeColor="text1"/>
          <w:sz w:val="24"/>
          <w:szCs w:val="24"/>
        </w:rPr>
        <w:t xml:space="preserve"> </w:t>
      </w:r>
      <w:proofErr w:type="spellStart"/>
      <w:r w:rsidR="006659DC" w:rsidRPr="001F4FB7">
        <w:rPr>
          <w:rFonts w:asciiTheme="majorBidi" w:hAnsiTheme="majorBidi" w:cstheme="majorBidi"/>
          <w:color w:val="000000" w:themeColor="text1"/>
          <w:sz w:val="24"/>
          <w:szCs w:val="24"/>
        </w:rPr>
        <w:t>karya</w:t>
      </w:r>
      <w:proofErr w:type="spellEnd"/>
      <w:r w:rsidR="006659DC" w:rsidRPr="001F4FB7">
        <w:rPr>
          <w:rFonts w:asciiTheme="majorBidi" w:hAnsiTheme="majorBidi" w:cstheme="majorBidi"/>
          <w:color w:val="000000" w:themeColor="text1"/>
          <w:sz w:val="24"/>
          <w:szCs w:val="24"/>
        </w:rPr>
        <w:t xml:space="preserve"> </w:t>
      </w:r>
      <w:proofErr w:type="spellStart"/>
      <w:r w:rsidR="006659DC" w:rsidRPr="001F4FB7">
        <w:rPr>
          <w:rFonts w:asciiTheme="majorBidi" w:hAnsiTheme="majorBidi" w:cstheme="majorBidi"/>
          <w:color w:val="000000" w:themeColor="text1"/>
          <w:sz w:val="24"/>
          <w:szCs w:val="24"/>
        </w:rPr>
        <w:t>Syekh</w:t>
      </w:r>
      <w:proofErr w:type="spellEnd"/>
      <w:r w:rsidR="006659DC" w:rsidRPr="001F4FB7">
        <w:rPr>
          <w:rFonts w:asciiTheme="majorBidi" w:hAnsiTheme="majorBidi" w:cstheme="majorBidi"/>
          <w:color w:val="000000" w:themeColor="text1"/>
          <w:sz w:val="24"/>
          <w:szCs w:val="24"/>
        </w:rPr>
        <w:t xml:space="preserve"> </w:t>
      </w:r>
      <w:proofErr w:type="spellStart"/>
      <w:r w:rsidR="006659DC" w:rsidRPr="001F4FB7">
        <w:rPr>
          <w:rFonts w:asciiTheme="majorBidi" w:hAnsiTheme="majorBidi" w:cstheme="majorBidi"/>
          <w:color w:val="000000" w:themeColor="text1"/>
          <w:sz w:val="24"/>
          <w:szCs w:val="24"/>
        </w:rPr>
        <w:t>Muhyidin</w:t>
      </w:r>
      <w:proofErr w:type="spellEnd"/>
      <w:r w:rsidR="006659DC" w:rsidRPr="001F4FB7">
        <w:rPr>
          <w:rFonts w:asciiTheme="majorBidi" w:hAnsiTheme="majorBidi" w:cstheme="majorBidi"/>
          <w:color w:val="000000" w:themeColor="text1"/>
          <w:sz w:val="24"/>
          <w:szCs w:val="24"/>
        </w:rPr>
        <w:t xml:space="preserve"> </w:t>
      </w:r>
      <w:proofErr w:type="spellStart"/>
      <w:r w:rsidR="006659DC" w:rsidRPr="001F4FB7">
        <w:rPr>
          <w:rFonts w:asciiTheme="majorBidi" w:hAnsiTheme="majorBidi" w:cstheme="majorBidi"/>
          <w:color w:val="000000" w:themeColor="text1"/>
          <w:sz w:val="24"/>
          <w:szCs w:val="24"/>
        </w:rPr>
        <w:t>Ibnu</w:t>
      </w:r>
      <w:proofErr w:type="spellEnd"/>
      <w:r w:rsidR="006659DC" w:rsidRPr="001F4FB7">
        <w:rPr>
          <w:rFonts w:asciiTheme="majorBidi" w:hAnsiTheme="majorBidi" w:cstheme="majorBidi"/>
          <w:color w:val="000000" w:themeColor="text1"/>
          <w:sz w:val="24"/>
          <w:szCs w:val="24"/>
        </w:rPr>
        <w:t xml:space="preserve"> Al-Arabi </w:t>
      </w:r>
      <w:proofErr w:type="spellStart"/>
      <w:r w:rsidR="006659DC" w:rsidRPr="001F4FB7">
        <w:rPr>
          <w:rFonts w:asciiTheme="majorBidi" w:hAnsiTheme="majorBidi" w:cstheme="majorBidi"/>
          <w:color w:val="000000" w:themeColor="text1"/>
          <w:sz w:val="24"/>
          <w:szCs w:val="24"/>
        </w:rPr>
        <w:t>hal</w:t>
      </w:r>
      <w:proofErr w:type="spellEnd"/>
      <w:r w:rsidR="006659DC" w:rsidRPr="001F4FB7">
        <w:rPr>
          <w:rFonts w:asciiTheme="majorBidi" w:hAnsiTheme="majorBidi" w:cstheme="majorBidi"/>
          <w:color w:val="000000" w:themeColor="text1"/>
          <w:sz w:val="24"/>
          <w:szCs w:val="24"/>
        </w:rPr>
        <w:t xml:space="preserve"> </w:t>
      </w:r>
      <w:proofErr w:type="spellStart"/>
      <w:r w:rsidR="006659DC" w:rsidRPr="001F4FB7">
        <w:rPr>
          <w:rFonts w:asciiTheme="majorBidi" w:hAnsiTheme="majorBidi" w:cstheme="majorBidi"/>
          <w:color w:val="000000" w:themeColor="text1"/>
          <w:sz w:val="24"/>
          <w:szCs w:val="24"/>
        </w:rPr>
        <w:t>ini</w:t>
      </w:r>
      <w:proofErr w:type="spellEnd"/>
      <w:r w:rsidR="006659DC" w:rsidRPr="001F4FB7">
        <w:rPr>
          <w:rFonts w:asciiTheme="majorBidi" w:hAnsiTheme="majorBidi" w:cstheme="majorBidi"/>
          <w:color w:val="000000" w:themeColor="text1"/>
          <w:sz w:val="24"/>
          <w:szCs w:val="24"/>
        </w:rPr>
        <w:t xml:space="preserve"> </w:t>
      </w:r>
      <w:proofErr w:type="spellStart"/>
      <w:r w:rsidR="006659DC" w:rsidRPr="001F4FB7">
        <w:rPr>
          <w:rFonts w:asciiTheme="majorBidi" w:hAnsiTheme="majorBidi" w:cstheme="majorBidi"/>
          <w:color w:val="000000" w:themeColor="text1"/>
          <w:sz w:val="24"/>
          <w:szCs w:val="24"/>
        </w:rPr>
        <w:t>termuat</w:t>
      </w:r>
      <w:proofErr w:type="spellEnd"/>
      <w:r w:rsidR="006659DC" w:rsidRPr="001F4FB7">
        <w:rPr>
          <w:rFonts w:asciiTheme="majorBidi" w:hAnsiTheme="majorBidi" w:cstheme="majorBidi"/>
          <w:color w:val="000000" w:themeColor="text1"/>
          <w:sz w:val="24"/>
          <w:szCs w:val="24"/>
        </w:rPr>
        <w:t xml:space="preserve"> </w:t>
      </w:r>
      <w:proofErr w:type="spellStart"/>
      <w:r w:rsidR="006659DC" w:rsidRPr="001F4FB7">
        <w:rPr>
          <w:rFonts w:asciiTheme="majorBidi" w:hAnsiTheme="majorBidi" w:cstheme="majorBidi"/>
          <w:color w:val="000000" w:themeColor="text1"/>
          <w:sz w:val="24"/>
          <w:szCs w:val="24"/>
        </w:rPr>
        <w:t>didalam</w:t>
      </w:r>
      <w:proofErr w:type="spellEnd"/>
      <w:r w:rsidR="006659DC" w:rsidRPr="001F4FB7">
        <w:rPr>
          <w:rFonts w:asciiTheme="majorBidi" w:hAnsiTheme="majorBidi" w:cstheme="majorBidi"/>
          <w:color w:val="000000" w:themeColor="text1"/>
          <w:sz w:val="24"/>
          <w:szCs w:val="24"/>
        </w:rPr>
        <w:t xml:space="preserve"> </w:t>
      </w:r>
      <w:proofErr w:type="spellStart"/>
      <w:r w:rsidR="006659DC" w:rsidRPr="001F4FB7">
        <w:rPr>
          <w:rFonts w:asciiTheme="majorBidi" w:hAnsiTheme="majorBidi" w:cstheme="majorBidi"/>
          <w:color w:val="000000" w:themeColor="text1"/>
          <w:sz w:val="24"/>
          <w:szCs w:val="24"/>
        </w:rPr>
        <w:t>buku</w:t>
      </w:r>
      <w:proofErr w:type="spellEnd"/>
      <w:r w:rsidR="006659DC" w:rsidRPr="001F4FB7">
        <w:rPr>
          <w:rFonts w:asciiTheme="majorBidi" w:hAnsiTheme="majorBidi" w:cstheme="majorBidi"/>
          <w:color w:val="000000" w:themeColor="text1"/>
          <w:sz w:val="24"/>
          <w:szCs w:val="24"/>
        </w:rPr>
        <w:t xml:space="preserve"> yang </w:t>
      </w:r>
      <w:proofErr w:type="spellStart"/>
      <w:r w:rsidR="006659DC" w:rsidRPr="001F4FB7">
        <w:rPr>
          <w:rFonts w:asciiTheme="majorBidi" w:hAnsiTheme="majorBidi" w:cstheme="majorBidi"/>
          <w:color w:val="000000" w:themeColor="text1"/>
          <w:sz w:val="24"/>
          <w:szCs w:val="24"/>
        </w:rPr>
        <w:t>berjudul</w:t>
      </w:r>
      <w:proofErr w:type="spellEnd"/>
      <w:r w:rsidR="006659DC" w:rsidRPr="001F4FB7">
        <w:rPr>
          <w:rFonts w:asciiTheme="majorBidi" w:hAnsiTheme="majorBidi" w:cstheme="majorBidi"/>
          <w:color w:val="000000" w:themeColor="text1"/>
          <w:sz w:val="24"/>
          <w:szCs w:val="24"/>
        </w:rPr>
        <w:t xml:space="preserve"> </w:t>
      </w:r>
      <w:proofErr w:type="spellStart"/>
      <w:r w:rsidR="006659DC" w:rsidRPr="001F4FB7">
        <w:rPr>
          <w:rFonts w:asciiTheme="majorBidi" w:hAnsiTheme="majorBidi" w:cstheme="majorBidi"/>
          <w:color w:val="000000" w:themeColor="text1"/>
          <w:sz w:val="24"/>
          <w:szCs w:val="24"/>
        </w:rPr>
        <w:t>tujuh</w:t>
      </w:r>
      <w:proofErr w:type="spellEnd"/>
      <w:r w:rsidR="006659DC" w:rsidRPr="001F4FB7">
        <w:rPr>
          <w:rFonts w:asciiTheme="majorBidi" w:hAnsiTheme="majorBidi" w:cstheme="majorBidi"/>
          <w:color w:val="000000" w:themeColor="text1"/>
          <w:sz w:val="24"/>
          <w:szCs w:val="24"/>
        </w:rPr>
        <w:t xml:space="preserve"> </w:t>
      </w:r>
      <w:proofErr w:type="spellStart"/>
      <w:r w:rsidR="006659DC" w:rsidRPr="001F4FB7">
        <w:rPr>
          <w:rFonts w:asciiTheme="majorBidi" w:hAnsiTheme="majorBidi" w:cstheme="majorBidi"/>
          <w:color w:val="000000" w:themeColor="text1"/>
          <w:sz w:val="24"/>
          <w:szCs w:val="24"/>
        </w:rPr>
        <w:t>kode</w:t>
      </w:r>
      <w:proofErr w:type="spellEnd"/>
      <w:r w:rsidR="006659DC" w:rsidRPr="001F4FB7">
        <w:rPr>
          <w:rFonts w:asciiTheme="majorBidi" w:hAnsiTheme="majorBidi" w:cstheme="majorBidi"/>
          <w:color w:val="000000" w:themeColor="text1"/>
          <w:sz w:val="24"/>
          <w:szCs w:val="24"/>
        </w:rPr>
        <w:t xml:space="preserve"> </w:t>
      </w:r>
      <w:proofErr w:type="spellStart"/>
      <w:r w:rsidR="006659DC" w:rsidRPr="001F4FB7">
        <w:rPr>
          <w:rFonts w:asciiTheme="majorBidi" w:hAnsiTheme="majorBidi" w:cstheme="majorBidi"/>
          <w:color w:val="000000" w:themeColor="text1"/>
          <w:sz w:val="24"/>
          <w:szCs w:val="24"/>
        </w:rPr>
        <w:t>rahasia</w:t>
      </w:r>
      <w:proofErr w:type="spellEnd"/>
      <w:r w:rsidR="006659DC" w:rsidRPr="001F4FB7">
        <w:rPr>
          <w:rFonts w:asciiTheme="majorBidi" w:hAnsiTheme="majorBidi" w:cstheme="majorBidi"/>
          <w:color w:val="000000" w:themeColor="text1"/>
          <w:sz w:val="24"/>
          <w:szCs w:val="24"/>
        </w:rPr>
        <w:t xml:space="preserve"> </w:t>
      </w:r>
      <w:proofErr w:type="spellStart"/>
      <w:r w:rsidR="001D50FD" w:rsidRPr="001F4FB7">
        <w:rPr>
          <w:rFonts w:asciiTheme="majorBidi" w:hAnsiTheme="majorBidi" w:cstheme="majorBidi"/>
          <w:color w:val="000000" w:themeColor="text1"/>
          <w:sz w:val="24"/>
          <w:szCs w:val="24"/>
        </w:rPr>
        <w:t>Al-Fātiḥah</w:t>
      </w:r>
      <w:proofErr w:type="spellEnd"/>
      <w:r w:rsidR="001D50FD" w:rsidRPr="001F4FB7">
        <w:rPr>
          <w:rFonts w:asciiTheme="majorBidi" w:hAnsiTheme="majorBidi" w:cstheme="majorBidi"/>
          <w:color w:val="000000" w:themeColor="text1"/>
          <w:sz w:val="24"/>
          <w:szCs w:val="24"/>
        </w:rPr>
        <w:t xml:space="preserve"> </w:t>
      </w:r>
      <w:proofErr w:type="spellStart"/>
      <w:r w:rsidR="006659DC" w:rsidRPr="001F4FB7">
        <w:rPr>
          <w:rFonts w:asciiTheme="majorBidi" w:hAnsiTheme="majorBidi" w:cstheme="majorBidi"/>
          <w:color w:val="000000" w:themeColor="text1"/>
          <w:sz w:val="24"/>
          <w:szCs w:val="24"/>
        </w:rPr>
        <w:t>karya</w:t>
      </w:r>
      <w:proofErr w:type="spellEnd"/>
      <w:r w:rsidR="006659DC" w:rsidRPr="001F4FB7">
        <w:rPr>
          <w:rFonts w:asciiTheme="majorBidi" w:hAnsiTheme="majorBidi" w:cstheme="majorBidi"/>
          <w:color w:val="000000" w:themeColor="text1"/>
          <w:sz w:val="24"/>
          <w:szCs w:val="24"/>
        </w:rPr>
        <w:t xml:space="preserve"> Dr. H. Miftahur Rahman El-Banjary, M.A.</w:t>
      </w:r>
      <w:r w:rsidR="001D50FD" w:rsidRPr="001D40E1">
        <w:rPr>
          <w:rFonts w:asciiTheme="majorBidi" w:hAnsiTheme="majorBidi" w:cstheme="majorBidi"/>
          <w:sz w:val="24"/>
          <w:szCs w:val="24"/>
          <w:vertAlign w:val="superscript"/>
        </w:rPr>
        <w:footnoteReference w:id="48"/>
      </w:r>
      <w:r w:rsidR="006659DC" w:rsidRPr="001F4FB7">
        <w:rPr>
          <w:rFonts w:asciiTheme="majorBidi" w:hAnsiTheme="majorBidi" w:cstheme="majorBidi"/>
          <w:color w:val="000000" w:themeColor="text1"/>
          <w:sz w:val="24"/>
          <w:szCs w:val="24"/>
        </w:rPr>
        <w:t xml:space="preserve"> , </w:t>
      </w:r>
      <w:r w:rsidR="00573117" w:rsidRPr="001F4FB7">
        <w:rPr>
          <w:rFonts w:asciiTheme="majorBidi" w:hAnsiTheme="majorBidi" w:cstheme="majorBidi"/>
          <w:color w:val="000000" w:themeColor="text1"/>
          <w:sz w:val="24"/>
          <w:szCs w:val="24"/>
        </w:rPr>
        <w:t xml:space="preserve">keterkaitan </w:t>
      </w:r>
      <w:r w:rsidR="006659DC" w:rsidRPr="001F4FB7">
        <w:rPr>
          <w:rFonts w:asciiTheme="majorBidi" w:hAnsiTheme="majorBidi" w:cstheme="majorBidi"/>
          <w:color w:val="000000" w:themeColor="text1"/>
          <w:sz w:val="24"/>
          <w:szCs w:val="24"/>
        </w:rPr>
        <w:t xml:space="preserve">kedua </w:t>
      </w:r>
      <w:r w:rsidR="00573117" w:rsidRPr="001F4FB7">
        <w:rPr>
          <w:rFonts w:asciiTheme="majorBidi" w:hAnsiTheme="majorBidi" w:cstheme="majorBidi"/>
          <w:color w:val="000000" w:themeColor="text1"/>
          <w:sz w:val="24"/>
          <w:szCs w:val="24"/>
        </w:rPr>
        <w:t xml:space="preserve">literatur </w:t>
      </w:r>
      <w:r w:rsidR="00E327B3" w:rsidRPr="001F4FB7">
        <w:rPr>
          <w:rFonts w:asciiTheme="majorBidi" w:hAnsiTheme="majorBidi" w:cstheme="majorBidi"/>
          <w:color w:val="000000" w:themeColor="text1"/>
          <w:sz w:val="24"/>
          <w:szCs w:val="24"/>
        </w:rPr>
        <w:t xml:space="preserve">kitab ini </w:t>
      </w:r>
      <w:r w:rsidR="00573117" w:rsidRPr="001F4FB7">
        <w:rPr>
          <w:rFonts w:asciiTheme="majorBidi" w:hAnsiTheme="majorBidi" w:cstheme="majorBidi"/>
          <w:color w:val="000000" w:themeColor="text1"/>
          <w:sz w:val="24"/>
          <w:szCs w:val="24"/>
        </w:rPr>
        <w:t xml:space="preserve">sama-sama </w:t>
      </w:r>
      <w:r w:rsidR="00E327B3" w:rsidRPr="001F4FB7">
        <w:rPr>
          <w:rFonts w:asciiTheme="majorBidi" w:hAnsiTheme="majorBidi" w:cstheme="majorBidi"/>
          <w:color w:val="000000" w:themeColor="text1"/>
          <w:sz w:val="24"/>
          <w:szCs w:val="24"/>
        </w:rPr>
        <w:t>membahas bahwa surah Al-Fātiḥah</w:t>
      </w:r>
      <w:r w:rsidR="00702956" w:rsidRPr="001F4FB7">
        <w:rPr>
          <w:rFonts w:asciiTheme="majorBidi" w:hAnsiTheme="majorBidi" w:cstheme="majorBidi"/>
          <w:color w:val="000000" w:themeColor="text1"/>
          <w:sz w:val="24"/>
          <w:szCs w:val="24"/>
        </w:rPr>
        <w:t xml:space="preserve"> </w:t>
      </w:r>
      <w:r w:rsidR="00E327B3" w:rsidRPr="001F4FB7">
        <w:rPr>
          <w:rFonts w:asciiTheme="majorBidi" w:hAnsiTheme="majorBidi" w:cstheme="majorBidi"/>
          <w:color w:val="000000" w:themeColor="text1"/>
          <w:sz w:val="24"/>
          <w:szCs w:val="24"/>
        </w:rPr>
        <w:t>dapat memenuhi hajat dalam waktu dekat</w:t>
      </w:r>
      <w:r w:rsidR="00573117" w:rsidRPr="001F4FB7">
        <w:rPr>
          <w:rFonts w:asciiTheme="majorBidi" w:hAnsiTheme="majorBidi" w:cstheme="majorBidi"/>
          <w:color w:val="000000" w:themeColor="text1"/>
          <w:sz w:val="24"/>
          <w:szCs w:val="24"/>
        </w:rPr>
        <w:t xml:space="preserve"> </w:t>
      </w:r>
      <w:r w:rsidR="002C47CD" w:rsidRPr="001F4FB7">
        <w:rPr>
          <w:rFonts w:asciiTheme="majorBidi" w:hAnsiTheme="majorBidi" w:cstheme="majorBidi"/>
          <w:color w:val="000000" w:themeColor="text1"/>
          <w:sz w:val="24"/>
          <w:szCs w:val="24"/>
        </w:rPr>
        <w:t>dan</w:t>
      </w:r>
      <w:r w:rsidR="00573117" w:rsidRPr="001F4FB7">
        <w:rPr>
          <w:rFonts w:asciiTheme="majorBidi" w:hAnsiTheme="majorBidi" w:cstheme="majorBidi"/>
          <w:color w:val="000000" w:themeColor="text1"/>
          <w:sz w:val="24"/>
          <w:szCs w:val="24"/>
        </w:rPr>
        <w:t xml:space="preserve"> memeiliki beberapa </w:t>
      </w:r>
      <w:r w:rsidR="002C47CD" w:rsidRPr="001F4FB7">
        <w:rPr>
          <w:rFonts w:asciiTheme="majorBidi" w:hAnsiTheme="majorBidi" w:cstheme="majorBidi"/>
          <w:color w:val="000000" w:themeColor="text1"/>
          <w:sz w:val="24"/>
          <w:szCs w:val="24"/>
        </w:rPr>
        <w:t xml:space="preserve">persamaan dalam </w:t>
      </w:r>
      <w:r w:rsidR="00573117" w:rsidRPr="001F4FB7">
        <w:rPr>
          <w:rFonts w:asciiTheme="majorBidi" w:hAnsiTheme="majorBidi" w:cstheme="majorBidi"/>
          <w:color w:val="000000" w:themeColor="text1"/>
          <w:sz w:val="24"/>
          <w:szCs w:val="24"/>
        </w:rPr>
        <w:t>pengamalannya,</w:t>
      </w:r>
      <w:r w:rsidR="002C47CD" w:rsidRPr="001F4FB7">
        <w:rPr>
          <w:rFonts w:asciiTheme="majorBidi" w:hAnsiTheme="majorBidi" w:cstheme="majorBidi"/>
          <w:color w:val="000000" w:themeColor="text1"/>
          <w:sz w:val="24"/>
          <w:szCs w:val="24"/>
        </w:rPr>
        <w:t xml:space="preserve"> </w:t>
      </w:r>
      <w:r w:rsidR="00573117" w:rsidRPr="001F4FB7">
        <w:rPr>
          <w:rFonts w:asciiTheme="majorBidi" w:hAnsiTheme="majorBidi" w:cstheme="majorBidi"/>
          <w:color w:val="000000" w:themeColor="text1"/>
          <w:sz w:val="24"/>
          <w:szCs w:val="24"/>
        </w:rPr>
        <w:t>di kitab syamsul ma’arif al-Kubro</w:t>
      </w:r>
      <w:r w:rsidR="002C47CD" w:rsidRPr="001F4FB7">
        <w:rPr>
          <w:rFonts w:asciiTheme="majorBidi" w:hAnsiTheme="majorBidi" w:cstheme="majorBidi"/>
          <w:color w:val="000000" w:themeColor="text1"/>
          <w:sz w:val="24"/>
          <w:szCs w:val="24"/>
        </w:rPr>
        <w:t xml:space="preserve"> dianjurkan membaca surah Al-Fātiḥah 7 kali dan surah Al-Ikhlas 3 kali menghadap kiblat setelah shalat sunnah 2 rakaat </w:t>
      </w:r>
      <w:r w:rsidR="001D7738" w:rsidRPr="001F4FB7">
        <w:rPr>
          <w:rFonts w:asciiTheme="majorBidi" w:hAnsiTheme="majorBidi" w:cstheme="majorBidi"/>
          <w:color w:val="000000" w:themeColor="text1"/>
          <w:sz w:val="24"/>
          <w:szCs w:val="24"/>
        </w:rPr>
        <w:t>kemudian</w:t>
      </w:r>
      <w:r w:rsidR="002C47CD" w:rsidRPr="001F4FB7">
        <w:rPr>
          <w:rFonts w:asciiTheme="majorBidi" w:hAnsiTheme="majorBidi" w:cstheme="majorBidi"/>
          <w:color w:val="000000" w:themeColor="text1"/>
          <w:sz w:val="24"/>
          <w:szCs w:val="24"/>
        </w:rPr>
        <w:t xml:space="preserve"> membaca surah Al-Fātiḥah sebanyak 41 kali di antara shalat sunnah sebelum subuh </w:t>
      </w:r>
      <w:r w:rsidR="001D7738" w:rsidRPr="001F4FB7">
        <w:rPr>
          <w:rFonts w:asciiTheme="majorBidi" w:hAnsiTheme="majorBidi" w:cstheme="majorBidi"/>
          <w:color w:val="000000" w:themeColor="text1"/>
          <w:sz w:val="24"/>
          <w:szCs w:val="24"/>
        </w:rPr>
        <w:t>selama</w:t>
      </w:r>
      <w:r w:rsidR="002C47CD" w:rsidRPr="001F4FB7">
        <w:rPr>
          <w:rFonts w:asciiTheme="majorBidi" w:hAnsiTheme="majorBidi" w:cstheme="majorBidi"/>
          <w:color w:val="000000" w:themeColor="text1"/>
          <w:sz w:val="24"/>
          <w:szCs w:val="24"/>
        </w:rPr>
        <w:t xml:space="preserve"> 40 hari, sedangkan di kitab Qadda-sallaahusirrahu dianjurkan membaca surah Al-Fātiḥah sebanyak 40</w:t>
      </w:r>
      <w:r w:rsidR="001D7738" w:rsidRPr="001F4FB7">
        <w:rPr>
          <w:rFonts w:asciiTheme="majorBidi" w:hAnsiTheme="majorBidi" w:cstheme="majorBidi"/>
          <w:color w:val="000000" w:themeColor="text1"/>
          <w:sz w:val="24"/>
          <w:szCs w:val="24"/>
        </w:rPr>
        <w:t xml:space="preserve"> </w:t>
      </w:r>
      <w:r w:rsidR="002C47CD" w:rsidRPr="001F4FB7">
        <w:rPr>
          <w:rFonts w:asciiTheme="majorBidi" w:hAnsiTheme="majorBidi" w:cstheme="majorBidi"/>
          <w:color w:val="000000" w:themeColor="text1"/>
          <w:sz w:val="24"/>
          <w:szCs w:val="24"/>
        </w:rPr>
        <w:t>kali sehabis sh</w:t>
      </w:r>
      <w:r w:rsidR="00B060FF" w:rsidRPr="001F4FB7">
        <w:rPr>
          <w:rFonts w:asciiTheme="majorBidi" w:hAnsiTheme="majorBidi" w:cstheme="majorBidi"/>
          <w:color w:val="000000" w:themeColor="text1"/>
          <w:sz w:val="24"/>
          <w:szCs w:val="24"/>
        </w:rPr>
        <w:t>a</w:t>
      </w:r>
      <w:r w:rsidR="002C47CD" w:rsidRPr="001F4FB7">
        <w:rPr>
          <w:rFonts w:asciiTheme="majorBidi" w:hAnsiTheme="majorBidi" w:cstheme="majorBidi"/>
          <w:color w:val="000000" w:themeColor="text1"/>
          <w:sz w:val="24"/>
          <w:szCs w:val="24"/>
        </w:rPr>
        <w:t>lat Magrib dan sunnahnya, dan meminta hajatnya kepada Allah</w:t>
      </w:r>
      <w:r w:rsidR="00535B5F" w:rsidRPr="001F4FB7">
        <w:rPr>
          <w:rFonts w:asciiTheme="majorBidi" w:hAnsiTheme="majorBidi" w:cstheme="majorBidi"/>
          <w:color w:val="000000" w:themeColor="text1"/>
          <w:sz w:val="24"/>
          <w:szCs w:val="24"/>
        </w:rPr>
        <w:t>.</w:t>
      </w:r>
    </w:p>
    <w:p w14:paraId="5D774174" w14:textId="0002D781" w:rsidR="00EB77EB" w:rsidRPr="001F4FB7" w:rsidRDefault="00EB77EB" w:rsidP="001F4FB7">
      <w:pPr>
        <w:spacing w:after="0" w:line="360" w:lineRule="auto"/>
        <w:ind w:firstLine="425"/>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lastRenderedPageBreak/>
        <w:t xml:space="preserve">Dalam kenyataannya fungsi dari </w:t>
      </w:r>
      <w:r w:rsidR="00097F18" w:rsidRPr="001F4FB7">
        <w:rPr>
          <w:rFonts w:asciiTheme="majorBidi" w:hAnsiTheme="majorBidi" w:cstheme="majorBidi"/>
          <w:color w:val="000000" w:themeColor="text1"/>
          <w:sz w:val="24"/>
          <w:szCs w:val="24"/>
        </w:rPr>
        <w:t xml:space="preserve">mukjizat </w:t>
      </w:r>
      <w:r w:rsidR="00EA111F" w:rsidRPr="001F4FB7">
        <w:rPr>
          <w:rFonts w:asciiTheme="majorBidi" w:hAnsiTheme="majorBidi" w:cstheme="majorBidi"/>
          <w:color w:val="000000" w:themeColor="text1"/>
          <w:sz w:val="24"/>
          <w:szCs w:val="24"/>
        </w:rPr>
        <w:t xml:space="preserve">surah Al-Fātiḥah yang digunakan sebagai objek perantara seseorang untuk memenuhi hajatnya selaras dengan tradisi jappi-jappi yang dipraktikkan oleh bapak Abdul Rasyid selaku pengamal tradisi jappi-jappi </w:t>
      </w:r>
      <w:r w:rsidR="008713B5" w:rsidRPr="001F4FB7">
        <w:rPr>
          <w:rFonts w:asciiTheme="majorBidi" w:hAnsiTheme="majorBidi" w:cstheme="majorBidi"/>
          <w:color w:val="000000" w:themeColor="text1"/>
          <w:sz w:val="24"/>
          <w:szCs w:val="24"/>
        </w:rPr>
        <w:t xml:space="preserve">dengan </w:t>
      </w:r>
      <w:r w:rsidR="00EA111F" w:rsidRPr="001F4FB7">
        <w:rPr>
          <w:rFonts w:asciiTheme="majorBidi" w:hAnsiTheme="majorBidi" w:cstheme="majorBidi"/>
          <w:color w:val="000000" w:themeColor="text1"/>
          <w:sz w:val="24"/>
          <w:szCs w:val="24"/>
        </w:rPr>
        <w:t>me</w:t>
      </w:r>
      <w:r w:rsidR="00097F18" w:rsidRPr="001F4FB7">
        <w:rPr>
          <w:rFonts w:asciiTheme="majorBidi" w:hAnsiTheme="majorBidi" w:cstheme="majorBidi"/>
          <w:color w:val="000000" w:themeColor="text1"/>
          <w:sz w:val="24"/>
          <w:szCs w:val="24"/>
        </w:rPr>
        <w:t xml:space="preserve">ngamalkan </w:t>
      </w:r>
      <w:r w:rsidR="00EA111F" w:rsidRPr="001F4FB7">
        <w:rPr>
          <w:rFonts w:asciiTheme="majorBidi" w:hAnsiTheme="majorBidi" w:cstheme="majorBidi"/>
          <w:color w:val="000000" w:themeColor="text1"/>
          <w:sz w:val="24"/>
          <w:szCs w:val="24"/>
        </w:rPr>
        <w:t xml:space="preserve">surah Al-Fātiḥah untuk menemukan barang hilang. </w:t>
      </w:r>
      <w:r w:rsidR="008713B5" w:rsidRPr="001F4FB7">
        <w:rPr>
          <w:rFonts w:asciiTheme="majorBidi" w:hAnsiTheme="majorBidi" w:cstheme="majorBidi"/>
          <w:color w:val="000000" w:themeColor="text1"/>
          <w:sz w:val="24"/>
          <w:szCs w:val="24"/>
        </w:rPr>
        <w:t>Dengan</w:t>
      </w:r>
      <w:r w:rsidR="00EA111F" w:rsidRPr="001F4FB7">
        <w:rPr>
          <w:rFonts w:asciiTheme="majorBidi" w:hAnsiTheme="majorBidi" w:cstheme="majorBidi"/>
          <w:color w:val="000000" w:themeColor="text1"/>
          <w:sz w:val="24"/>
          <w:szCs w:val="24"/>
        </w:rPr>
        <w:t xml:space="preserve"> mengalamalkan surah Al-Fātiḥah</w:t>
      </w:r>
      <w:r w:rsidR="008713B5" w:rsidRPr="001F4FB7">
        <w:rPr>
          <w:rFonts w:asciiTheme="majorBidi" w:hAnsiTheme="majorBidi" w:cstheme="majorBidi"/>
          <w:color w:val="000000" w:themeColor="text1"/>
          <w:sz w:val="24"/>
          <w:szCs w:val="24"/>
        </w:rPr>
        <w:t xml:space="preserve"> bapak Abdul Rasyid</w:t>
      </w:r>
      <w:r w:rsidR="00EA111F" w:rsidRPr="001F4FB7">
        <w:rPr>
          <w:rFonts w:asciiTheme="majorBidi" w:hAnsiTheme="majorBidi" w:cstheme="majorBidi"/>
          <w:color w:val="000000" w:themeColor="text1"/>
          <w:sz w:val="24"/>
          <w:szCs w:val="24"/>
        </w:rPr>
        <w:t xml:space="preserve"> </w:t>
      </w:r>
      <w:r w:rsidR="00097F18" w:rsidRPr="001F4FB7">
        <w:rPr>
          <w:rFonts w:asciiTheme="majorBidi" w:hAnsiTheme="majorBidi" w:cstheme="majorBidi"/>
          <w:color w:val="000000" w:themeColor="text1"/>
          <w:sz w:val="24"/>
          <w:szCs w:val="24"/>
        </w:rPr>
        <w:t xml:space="preserve">telah </w:t>
      </w:r>
      <w:r w:rsidR="00EA111F" w:rsidRPr="001F4FB7">
        <w:rPr>
          <w:rFonts w:asciiTheme="majorBidi" w:hAnsiTheme="majorBidi" w:cstheme="majorBidi"/>
          <w:color w:val="000000" w:themeColor="text1"/>
          <w:sz w:val="24"/>
          <w:szCs w:val="24"/>
        </w:rPr>
        <w:t>membantu seseorang yang mengalami musibah kehilangan barang</w:t>
      </w:r>
      <w:r w:rsidR="008713B5" w:rsidRPr="001F4FB7">
        <w:rPr>
          <w:rFonts w:asciiTheme="majorBidi" w:hAnsiTheme="majorBidi" w:cstheme="majorBidi"/>
          <w:color w:val="000000" w:themeColor="text1"/>
          <w:sz w:val="24"/>
          <w:szCs w:val="24"/>
        </w:rPr>
        <w:t xml:space="preserve">. Bukti dari pengamalan ini bisa dilihat dari beberapa paseien yang dimana barang-barangnya telah hilang tersebut berhasil ditemukan. Fungsi surah Al-Fātiḥah dalam tradisi jappi-jappi digunakan untuk memenuhi hajat agar barang yang </w:t>
      </w:r>
      <w:r w:rsidR="00097F18" w:rsidRPr="001F4FB7">
        <w:rPr>
          <w:rFonts w:asciiTheme="majorBidi" w:hAnsiTheme="majorBidi" w:cstheme="majorBidi"/>
          <w:color w:val="000000" w:themeColor="text1"/>
          <w:sz w:val="24"/>
          <w:szCs w:val="24"/>
        </w:rPr>
        <w:t>ingin ditemukan</w:t>
      </w:r>
      <w:r w:rsidR="008713B5" w:rsidRPr="001F4FB7">
        <w:rPr>
          <w:rFonts w:asciiTheme="majorBidi" w:hAnsiTheme="majorBidi" w:cstheme="majorBidi"/>
          <w:color w:val="000000" w:themeColor="text1"/>
          <w:sz w:val="24"/>
          <w:szCs w:val="24"/>
        </w:rPr>
        <w:t xml:space="preserve"> dapat </w:t>
      </w:r>
      <w:r w:rsidR="00097F18" w:rsidRPr="001F4FB7">
        <w:rPr>
          <w:rFonts w:asciiTheme="majorBidi" w:hAnsiTheme="majorBidi" w:cstheme="majorBidi"/>
          <w:color w:val="000000" w:themeColor="text1"/>
          <w:sz w:val="24"/>
          <w:szCs w:val="24"/>
        </w:rPr>
        <w:t xml:space="preserve">kembali kepada orang yang sedang kehilangan. </w:t>
      </w:r>
    </w:p>
    <w:p w14:paraId="14B5B3F6" w14:textId="26D5591D" w:rsidR="00AE2FC6" w:rsidRPr="001F4FB7" w:rsidRDefault="00593175" w:rsidP="009D1AE4">
      <w:pPr>
        <w:spacing w:after="0" w:line="360" w:lineRule="auto"/>
        <w:ind w:firstLine="425"/>
        <w:jc w:val="both"/>
        <w:rPr>
          <w:rFonts w:asciiTheme="majorBidi" w:hAnsiTheme="majorBidi" w:cstheme="majorBidi"/>
          <w:color w:val="000000" w:themeColor="text1"/>
          <w:sz w:val="24"/>
          <w:szCs w:val="24"/>
        </w:rPr>
      </w:pPr>
      <w:r w:rsidRPr="001F4FB7">
        <w:rPr>
          <w:rFonts w:asciiTheme="majorBidi" w:hAnsiTheme="majorBidi" w:cstheme="majorBidi"/>
          <w:color w:val="000000" w:themeColor="text1"/>
          <w:sz w:val="24"/>
          <w:szCs w:val="24"/>
        </w:rPr>
        <w:t xml:space="preserve">Peneliti menganggap pembahasan terkait transmisi tradisi jappi-jappi yang </w:t>
      </w:r>
      <w:r w:rsidR="007712CE" w:rsidRPr="001F4FB7">
        <w:rPr>
          <w:rFonts w:asciiTheme="majorBidi" w:hAnsiTheme="majorBidi" w:cstheme="majorBidi"/>
          <w:color w:val="000000" w:themeColor="text1"/>
          <w:sz w:val="24"/>
          <w:szCs w:val="24"/>
        </w:rPr>
        <w:t xml:space="preserve">ternyata </w:t>
      </w:r>
      <w:r w:rsidRPr="001F4FB7">
        <w:rPr>
          <w:rFonts w:asciiTheme="majorBidi" w:hAnsiTheme="majorBidi" w:cstheme="majorBidi"/>
          <w:color w:val="000000" w:themeColor="text1"/>
          <w:sz w:val="24"/>
          <w:szCs w:val="24"/>
        </w:rPr>
        <w:t xml:space="preserve">dipelopori oleh Syekh Ahmad Khatib Sambas dan mukjizat surah Al-Fātiḥah </w:t>
      </w:r>
      <w:r w:rsidR="00B060FF" w:rsidRPr="001F4FB7">
        <w:rPr>
          <w:rFonts w:asciiTheme="majorBidi" w:hAnsiTheme="majorBidi" w:cstheme="majorBidi"/>
          <w:color w:val="000000" w:themeColor="text1"/>
          <w:sz w:val="24"/>
          <w:szCs w:val="24"/>
        </w:rPr>
        <w:t xml:space="preserve">betujuan untuk </w:t>
      </w:r>
      <w:r w:rsidR="00F87F19" w:rsidRPr="001F4FB7">
        <w:rPr>
          <w:rFonts w:asciiTheme="majorBidi" w:hAnsiTheme="majorBidi" w:cstheme="majorBidi"/>
          <w:color w:val="000000" w:themeColor="text1"/>
          <w:sz w:val="24"/>
          <w:szCs w:val="24"/>
        </w:rPr>
        <w:t xml:space="preserve">memenuhi hajat dalam waktu dekat </w:t>
      </w:r>
      <w:r w:rsidR="00B060FF" w:rsidRPr="001F4FB7">
        <w:rPr>
          <w:rFonts w:asciiTheme="majorBidi" w:hAnsiTheme="majorBidi" w:cstheme="majorBidi"/>
          <w:color w:val="000000" w:themeColor="text1"/>
          <w:sz w:val="24"/>
          <w:szCs w:val="24"/>
        </w:rPr>
        <w:t xml:space="preserve">yang </w:t>
      </w:r>
      <w:r w:rsidRPr="001F4FB7">
        <w:rPr>
          <w:rFonts w:asciiTheme="majorBidi" w:hAnsiTheme="majorBidi" w:cstheme="majorBidi"/>
          <w:color w:val="000000" w:themeColor="text1"/>
          <w:sz w:val="24"/>
          <w:szCs w:val="24"/>
        </w:rPr>
        <w:t>tercantum di dua kitab yaitu syamsul ma’arif al-Kubro dan Qadda-sallaahusirrahu merupakan sesuatu yang tidak diketahui oleh tokoh pajappi-jappi</w:t>
      </w:r>
      <w:r w:rsidR="007712CE" w:rsidRPr="001F4FB7">
        <w:rPr>
          <w:rFonts w:asciiTheme="majorBidi" w:hAnsiTheme="majorBidi" w:cstheme="majorBidi"/>
          <w:color w:val="000000" w:themeColor="text1"/>
          <w:sz w:val="24"/>
          <w:szCs w:val="24"/>
        </w:rPr>
        <w:t xml:space="preserve">. Karena hasil wawancara peneliti dengan tokoh pajappi-jappi ia menyebutkan pelopor pertama dari tradisi jappi-jappi yaitu Kiyai Kholil Bangkalan dan ia tidak menyebutkan satupun kitab </w:t>
      </w:r>
      <w:proofErr w:type="spellStart"/>
      <w:r w:rsidR="007712CE" w:rsidRPr="001F4FB7">
        <w:rPr>
          <w:rFonts w:asciiTheme="majorBidi" w:hAnsiTheme="majorBidi" w:cstheme="majorBidi"/>
          <w:color w:val="000000" w:themeColor="text1"/>
          <w:sz w:val="24"/>
          <w:szCs w:val="24"/>
        </w:rPr>
        <w:t>rujukan</w:t>
      </w:r>
      <w:proofErr w:type="spellEnd"/>
      <w:r w:rsidR="007712CE" w:rsidRPr="001F4FB7">
        <w:rPr>
          <w:rFonts w:asciiTheme="majorBidi" w:hAnsiTheme="majorBidi" w:cstheme="majorBidi"/>
          <w:color w:val="000000" w:themeColor="text1"/>
          <w:sz w:val="24"/>
          <w:szCs w:val="24"/>
        </w:rPr>
        <w:t xml:space="preserve"> yang </w:t>
      </w:r>
      <w:proofErr w:type="spellStart"/>
      <w:r w:rsidR="00F87F19" w:rsidRPr="001F4FB7">
        <w:rPr>
          <w:rFonts w:asciiTheme="majorBidi" w:hAnsiTheme="majorBidi" w:cstheme="majorBidi"/>
          <w:color w:val="000000" w:themeColor="text1"/>
          <w:sz w:val="24"/>
          <w:szCs w:val="24"/>
        </w:rPr>
        <w:t>membahas</w:t>
      </w:r>
      <w:proofErr w:type="spellEnd"/>
      <w:r w:rsidR="00F87F19" w:rsidRPr="001F4FB7">
        <w:rPr>
          <w:rFonts w:asciiTheme="majorBidi" w:hAnsiTheme="majorBidi" w:cstheme="majorBidi"/>
          <w:color w:val="000000" w:themeColor="text1"/>
          <w:sz w:val="24"/>
          <w:szCs w:val="24"/>
        </w:rPr>
        <w:t xml:space="preserve"> </w:t>
      </w:r>
      <w:proofErr w:type="spellStart"/>
      <w:r w:rsidR="007712CE" w:rsidRPr="001F4FB7">
        <w:rPr>
          <w:rFonts w:asciiTheme="majorBidi" w:hAnsiTheme="majorBidi" w:cstheme="majorBidi"/>
          <w:color w:val="000000" w:themeColor="text1"/>
          <w:sz w:val="24"/>
          <w:szCs w:val="24"/>
        </w:rPr>
        <w:t>mukjizat</w:t>
      </w:r>
      <w:proofErr w:type="spellEnd"/>
      <w:r w:rsidR="007712CE" w:rsidRPr="001F4FB7">
        <w:rPr>
          <w:rFonts w:asciiTheme="majorBidi" w:hAnsiTheme="majorBidi" w:cstheme="majorBidi"/>
          <w:color w:val="000000" w:themeColor="text1"/>
          <w:sz w:val="24"/>
          <w:szCs w:val="24"/>
        </w:rPr>
        <w:t xml:space="preserve"> surah </w:t>
      </w:r>
      <w:proofErr w:type="spellStart"/>
      <w:r w:rsidR="007712CE" w:rsidRPr="001F4FB7">
        <w:rPr>
          <w:rFonts w:asciiTheme="majorBidi" w:hAnsiTheme="majorBidi" w:cstheme="majorBidi"/>
          <w:color w:val="000000" w:themeColor="text1"/>
          <w:sz w:val="24"/>
          <w:szCs w:val="24"/>
        </w:rPr>
        <w:t>Al-Fātiḥah</w:t>
      </w:r>
      <w:proofErr w:type="spellEnd"/>
      <w:r w:rsidR="00F87F19" w:rsidRPr="001F4FB7">
        <w:rPr>
          <w:rFonts w:asciiTheme="majorBidi" w:hAnsiTheme="majorBidi" w:cstheme="majorBidi"/>
          <w:color w:val="000000" w:themeColor="text1"/>
          <w:sz w:val="24"/>
          <w:szCs w:val="24"/>
        </w:rPr>
        <w:t xml:space="preserve"> yang dapat menemukan barang yang hilang</w:t>
      </w:r>
      <w:r w:rsidR="007712CE" w:rsidRPr="001F4FB7">
        <w:rPr>
          <w:rFonts w:asciiTheme="majorBidi" w:hAnsiTheme="majorBidi" w:cstheme="majorBidi"/>
          <w:color w:val="000000" w:themeColor="text1"/>
          <w:sz w:val="24"/>
          <w:szCs w:val="24"/>
        </w:rPr>
        <w:t>. Hal tersebut terbukti dari pengamalan</w:t>
      </w:r>
      <w:r w:rsidR="00F87F19" w:rsidRPr="001F4FB7">
        <w:rPr>
          <w:rFonts w:asciiTheme="majorBidi" w:hAnsiTheme="majorBidi" w:cstheme="majorBidi"/>
          <w:color w:val="000000" w:themeColor="text1"/>
          <w:sz w:val="24"/>
          <w:szCs w:val="24"/>
        </w:rPr>
        <w:t xml:space="preserve"> praktik tradisi jappi-jappi yang hanya membacakan surah Al-Fātiḥah kedalam air. Maka dengan adanya penelitian ini untuk memperkuat bahwa tradisi jappi-jappi adalah sebuah tradisi</w:t>
      </w:r>
      <w:r w:rsidR="00DC64F5" w:rsidRPr="001F4FB7">
        <w:rPr>
          <w:rFonts w:asciiTheme="majorBidi" w:hAnsiTheme="majorBidi" w:cstheme="majorBidi"/>
          <w:color w:val="000000" w:themeColor="text1"/>
          <w:sz w:val="24"/>
          <w:szCs w:val="24"/>
        </w:rPr>
        <w:t xml:space="preserve"> diskursif</w:t>
      </w:r>
      <w:r w:rsidR="00F87F19" w:rsidRPr="001F4FB7">
        <w:rPr>
          <w:rFonts w:asciiTheme="majorBidi" w:hAnsiTheme="majorBidi" w:cstheme="majorBidi"/>
          <w:color w:val="000000" w:themeColor="text1"/>
          <w:sz w:val="24"/>
          <w:szCs w:val="24"/>
        </w:rPr>
        <w:t xml:space="preserve"> yang memiliki transmisi dan </w:t>
      </w:r>
      <w:proofErr w:type="spellStart"/>
      <w:r w:rsidR="00F87F19" w:rsidRPr="001F4FB7">
        <w:rPr>
          <w:rFonts w:asciiTheme="majorBidi" w:hAnsiTheme="majorBidi" w:cstheme="majorBidi"/>
          <w:color w:val="000000" w:themeColor="text1"/>
          <w:sz w:val="24"/>
          <w:szCs w:val="24"/>
        </w:rPr>
        <w:t>rujukan</w:t>
      </w:r>
      <w:proofErr w:type="spellEnd"/>
      <w:r w:rsidR="00F87F19" w:rsidRPr="001F4FB7">
        <w:rPr>
          <w:rFonts w:asciiTheme="majorBidi" w:hAnsiTheme="majorBidi" w:cstheme="majorBidi"/>
          <w:color w:val="000000" w:themeColor="text1"/>
          <w:sz w:val="24"/>
          <w:szCs w:val="24"/>
        </w:rPr>
        <w:t xml:space="preserve"> yang </w:t>
      </w:r>
      <w:proofErr w:type="spellStart"/>
      <w:r w:rsidR="00F87F19" w:rsidRPr="001F4FB7">
        <w:rPr>
          <w:rFonts w:asciiTheme="majorBidi" w:hAnsiTheme="majorBidi" w:cstheme="majorBidi"/>
          <w:color w:val="000000" w:themeColor="text1"/>
          <w:sz w:val="24"/>
          <w:szCs w:val="24"/>
        </w:rPr>
        <w:t>jelas</w:t>
      </w:r>
      <w:proofErr w:type="spellEnd"/>
      <w:r w:rsidR="00396A54" w:rsidRPr="001F4FB7">
        <w:rPr>
          <w:rFonts w:asciiTheme="majorBidi" w:hAnsiTheme="majorBidi" w:cstheme="majorBidi"/>
          <w:color w:val="000000" w:themeColor="text1"/>
          <w:sz w:val="24"/>
          <w:szCs w:val="24"/>
        </w:rPr>
        <w:t>.</w:t>
      </w:r>
    </w:p>
    <w:p w14:paraId="5CBFDF4D" w14:textId="61556670" w:rsidR="00A14C0D" w:rsidRPr="001F4FB7" w:rsidRDefault="00A14C0D" w:rsidP="00A14C0D">
      <w:pPr>
        <w:pStyle w:val="ListParagraph"/>
        <w:numPr>
          <w:ilvl w:val="0"/>
          <w:numId w:val="1"/>
        </w:numPr>
        <w:spacing w:after="0" w:line="360" w:lineRule="auto"/>
        <w:ind w:left="426" w:hanging="426"/>
        <w:rPr>
          <w:rFonts w:asciiTheme="majorBidi" w:hAnsiTheme="majorBidi" w:cstheme="majorBidi"/>
          <w:b/>
          <w:bCs/>
          <w:color w:val="000000" w:themeColor="text1"/>
          <w:sz w:val="24"/>
          <w:szCs w:val="24"/>
          <w:lang w:val="id-ID"/>
        </w:rPr>
      </w:pPr>
      <w:r w:rsidRPr="001F4FB7">
        <w:rPr>
          <w:rFonts w:asciiTheme="majorBidi" w:hAnsiTheme="majorBidi" w:cstheme="majorBidi"/>
          <w:b/>
          <w:bCs/>
          <w:color w:val="000000" w:themeColor="text1"/>
          <w:sz w:val="24"/>
          <w:szCs w:val="24"/>
          <w:lang w:val="id-ID"/>
        </w:rPr>
        <w:t>KESIMPULAN</w:t>
      </w:r>
    </w:p>
    <w:p w14:paraId="74AA206A" w14:textId="13E55685" w:rsidR="00610B41" w:rsidRDefault="007363C7" w:rsidP="00610B41">
      <w:pPr>
        <w:spacing w:after="0" w:line="360" w:lineRule="auto"/>
        <w:ind w:firstLine="426"/>
        <w:jc w:val="both"/>
        <w:rPr>
          <w:rFonts w:asciiTheme="majorBidi" w:hAnsiTheme="majorBidi" w:cstheme="majorBidi"/>
          <w:color w:val="000000" w:themeColor="text1"/>
          <w:sz w:val="24"/>
          <w:szCs w:val="24"/>
          <w:lang w:val="id-ID"/>
        </w:rPr>
      </w:pPr>
      <w:r w:rsidRPr="001F4FB7">
        <w:rPr>
          <w:rFonts w:asciiTheme="majorBidi" w:hAnsiTheme="majorBidi" w:cstheme="majorBidi"/>
          <w:color w:val="000000" w:themeColor="text1"/>
          <w:sz w:val="24"/>
          <w:szCs w:val="24"/>
          <w:lang w:val="id-ID"/>
        </w:rPr>
        <w:t xml:space="preserve">Dengan menggunakan teori living Qur’an penelitian ini berhasil menjawab argumen diatas bahwa tradisi </w:t>
      </w:r>
      <w:r w:rsidRPr="001F4FB7">
        <w:rPr>
          <w:rFonts w:asciiTheme="majorBidi" w:hAnsiTheme="majorBidi" w:cstheme="majorBidi"/>
          <w:i/>
          <w:iCs/>
          <w:color w:val="000000" w:themeColor="text1"/>
          <w:sz w:val="24"/>
          <w:szCs w:val="24"/>
          <w:lang w:val="id-ID"/>
        </w:rPr>
        <w:t xml:space="preserve">jappi-jappi </w:t>
      </w:r>
      <w:r w:rsidRPr="001F4FB7">
        <w:rPr>
          <w:rFonts w:asciiTheme="majorBidi" w:hAnsiTheme="majorBidi" w:cstheme="majorBidi"/>
          <w:color w:val="000000" w:themeColor="text1"/>
          <w:sz w:val="24"/>
          <w:szCs w:val="24"/>
          <w:lang w:val="id-ID"/>
        </w:rPr>
        <w:t>adalah salah satu hasil dari penyebaran agama Islam di Kota Kendari</w:t>
      </w:r>
      <w:r w:rsidR="008D36E4" w:rsidRPr="001F4FB7">
        <w:rPr>
          <w:rFonts w:asciiTheme="majorBidi" w:hAnsiTheme="majorBidi" w:cstheme="majorBidi"/>
          <w:color w:val="000000" w:themeColor="text1"/>
          <w:sz w:val="24"/>
          <w:szCs w:val="24"/>
          <w:lang w:val="id-ID"/>
        </w:rPr>
        <w:t xml:space="preserve"> yang dibawakan oleh seorang ulama sufistik bernama Kiyai Kholil Bangkalan dan salah satu bentuk kelanjutan dari proses asimilasi dan islamisasi budaya lokal</w:t>
      </w:r>
      <w:r w:rsidRPr="001F4FB7">
        <w:rPr>
          <w:rFonts w:asciiTheme="majorBidi" w:hAnsiTheme="majorBidi" w:cstheme="majorBidi"/>
          <w:color w:val="000000" w:themeColor="text1"/>
          <w:sz w:val="24"/>
          <w:szCs w:val="24"/>
          <w:lang w:val="id-ID"/>
        </w:rPr>
        <w:t xml:space="preserve">. </w:t>
      </w:r>
      <w:r w:rsidR="00E746EE" w:rsidRPr="001F4FB7">
        <w:rPr>
          <w:rFonts w:asciiTheme="majorBidi" w:hAnsiTheme="majorBidi" w:cstheme="majorBidi"/>
          <w:color w:val="000000" w:themeColor="text1"/>
          <w:sz w:val="24"/>
          <w:szCs w:val="24"/>
          <w:lang w:val="id-ID"/>
        </w:rPr>
        <w:t>T</w:t>
      </w:r>
      <w:r w:rsidR="008D36E4" w:rsidRPr="001F4FB7">
        <w:rPr>
          <w:rFonts w:asciiTheme="majorBidi" w:hAnsiTheme="majorBidi" w:cstheme="majorBidi"/>
          <w:color w:val="000000" w:themeColor="text1"/>
          <w:sz w:val="24"/>
          <w:szCs w:val="24"/>
          <w:lang w:val="id-ID"/>
        </w:rPr>
        <w:t xml:space="preserve">radisi </w:t>
      </w:r>
      <w:r w:rsidR="008D36E4" w:rsidRPr="001F4FB7">
        <w:rPr>
          <w:rFonts w:asciiTheme="majorBidi" w:hAnsiTheme="majorBidi" w:cstheme="majorBidi"/>
          <w:i/>
          <w:iCs/>
          <w:color w:val="000000" w:themeColor="text1"/>
          <w:sz w:val="24"/>
          <w:szCs w:val="24"/>
          <w:lang w:val="id-ID"/>
        </w:rPr>
        <w:t xml:space="preserve">jappi-jappi </w:t>
      </w:r>
      <w:r w:rsidR="008D36E4" w:rsidRPr="001F4FB7">
        <w:rPr>
          <w:rFonts w:asciiTheme="majorBidi" w:hAnsiTheme="majorBidi" w:cstheme="majorBidi"/>
          <w:color w:val="000000" w:themeColor="text1"/>
          <w:sz w:val="24"/>
          <w:szCs w:val="24"/>
          <w:lang w:val="id-ID"/>
        </w:rPr>
        <w:t xml:space="preserve">telah </w:t>
      </w:r>
      <w:r w:rsidR="00A5311B" w:rsidRPr="001F4FB7">
        <w:rPr>
          <w:rFonts w:asciiTheme="majorBidi" w:hAnsiTheme="majorBidi" w:cstheme="majorBidi"/>
          <w:color w:val="000000" w:themeColor="text1"/>
          <w:sz w:val="24"/>
          <w:szCs w:val="24"/>
          <w:lang w:val="id-ID"/>
        </w:rPr>
        <w:t xml:space="preserve">menjadi salah satu budaya lokal yang praktikkan oleh </w:t>
      </w:r>
      <w:r w:rsidR="00E746EE" w:rsidRPr="001F4FB7">
        <w:rPr>
          <w:rFonts w:asciiTheme="majorBidi" w:hAnsiTheme="majorBidi" w:cstheme="majorBidi"/>
          <w:i/>
          <w:iCs/>
          <w:color w:val="000000" w:themeColor="text1"/>
          <w:sz w:val="24"/>
          <w:szCs w:val="24"/>
          <w:lang w:val="id-ID"/>
        </w:rPr>
        <w:t>pajappi-jappi</w:t>
      </w:r>
      <w:r w:rsidR="00A5311B" w:rsidRPr="001F4FB7">
        <w:rPr>
          <w:rFonts w:asciiTheme="majorBidi" w:hAnsiTheme="majorBidi" w:cstheme="majorBidi"/>
          <w:color w:val="000000" w:themeColor="text1"/>
          <w:sz w:val="24"/>
          <w:szCs w:val="24"/>
          <w:lang w:val="id-ID"/>
        </w:rPr>
        <w:t xml:space="preserve"> yang meyakini bahwa mukjizat surah Al-Fātiḥah dapat digunakan untuk menemukan barang hilang. </w:t>
      </w:r>
      <w:r w:rsidR="00F67FE2" w:rsidRPr="001F4FB7">
        <w:rPr>
          <w:rFonts w:asciiTheme="majorBidi" w:hAnsiTheme="majorBidi" w:cstheme="majorBidi"/>
          <w:color w:val="000000" w:themeColor="text1"/>
          <w:sz w:val="24"/>
          <w:szCs w:val="24"/>
          <w:lang w:val="id-ID"/>
        </w:rPr>
        <w:t xml:space="preserve">Hal tersebut dapat dibuktikan dengan pengamalan surah Al-Fātiḥah yang dipraktikan oleh </w:t>
      </w:r>
      <w:r w:rsidR="00F67FE2" w:rsidRPr="001F4FB7">
        <w:rPr>
          <w:rFonts w:asciiTheme="majorBidi" w:hAnsiTheme="majorBidi" w:cstheme="majorBidi"/>
          <w:i/>
          <w:iCs/>
          <w:color w:val="000000" w:themeColor="text1"/>
          <w:sz w:val="24"/>
          <w:szCs w:val="24"/>
          <w:lang w:val="id-ID"/>
        </w:rPr>
        <w:t xml:space="preserve">pajappi-jappi </w:t>
      </w:r>
      <w:r w:rsidR="00E746EE" w:rsidRPr="001F4FB7">
        <w:rPr>
          <w:rFonts w:asciiTheme="majorBidi" w:hAnsiTheme="majorBidi" w:cstheme="majorBidi"/>
          <w:color w:val="000000" w:themeColor="text1"/>
          <w:sz w:val="24"/>
          <w:szCs w:val="24"/>
          <w:lang w:val="id-ID"/>
        </w:rPr>
        <w:t xml:space="preserve">untuk </w:t>
      </w:r>
      <w:r w:rsidR="00F67FE2" w:rsidRPr="001F4FB7">
        <w:rPr>
          <w:rFonts w:asciiTheme="majorBidi" w:hAnsiTheme="majorBidi" w:cstheme="majorBidi"/>
          <w:color w:val="000000" w:themeColor="text1"/>
          <w:sz w:val="24"/>
          <w:szCs w:val="24"/>
          <w:lang w:val="id-ID"/>
        </w:rPr>
        <w:t>menemukan barang yang hilang</w:t>
      </w:r>
      <w:r w:rsidR="00E746EE" w:rsidRPr="001F4FB7">
        <w:rPr>
          <w:rFonts w:asciiTheme="majorBidi" w:hAnsiTheme="majorBidi" w:cstheme="majorBidi"/>
          <w:color w:val="000000" w:themeColor="text1"/>
          <w:sz w:val="24"/>
          <w:szCs w:val="24"/>
          <w:lang w:val="id-ID"/>
        </w:rPr>
        <w:t xml:space="preserve"> dan </w:t>
      </w:r>
      <w:r w:rsidR="007772AF" w:rsidRPr="001F4FB7">
        <w:rPr>
          <w:rFonts w:asciiTheme="majorBidi" w:hAnsiTheme="majorBidi" w:cstheme="majorBidi"/>
          <w:color w:val="000000" w:themeColor="text1"/>
          <w:sz w:val="24"/>
          <w:szCs w:val="24"/>
          <w:lang w:val="id-ID"/>
        </w:rPr>
        <w:t xml:space="preserve">mayoritas </w:t>
      </w:r>
      <w:r w:rsidR="00E746EE" w:rsidRPr="001F4FB7">
        <w:rPr>
          <w:rFonts w:asciiTheme="majorBidi" w:hAnsiTheme="majorBidi" w:cstheme="majorBidi"/>
          <w:color w:val="000000" w:themeColor="text1"/>
          <w:sz w:val="24"/>
          <w:szCs w:val="24"/>
          <w:lang w:val="id-ID"/>
        </w:rPr>
        <w:t xml:space="preserve">Masyarakat </w:t>
      </w:r>
      <w:r w:rsidR="007772AF" w:rsidRPr="001F4FB7">
        <w:rPr>
          <w:rFonts w:asciiTheme="majorBidi" w:hAnsiTheme="majorBidi" w:cstheme="majorBidi"/>
          <w:color w:val="000000" w:themeColor="text1"/>
          <w:sz w:val="24"/>
          <w:szCs w:val="24"/>
          <w:lang w:val="id-ID"/>
        </w:rPr>
        <w:t xml:space="preserve">setuju dengan dipraktikannya tradisi </w:t>
      </w:r>
      <w:r w:rsidR="007772AF" w:rsidRPr="001F4FB7">
        <w:rPr>
          <w:rFonts w:asciiTheme="majorBidi" w:hAnsiTheme="majorBidi" w:cstheme="majorBidi"/>
          <w:i/>
          <w:iCs/>
          <w:color w:val="000000" w:themeColor="text1"/>
          <w:sz w:val="24"/>
          <w:szCs w:val="24"/>
          <w:lang w:val="id-ID"/>
        </w:rPr>
        <w:t>jappi-jappi</w:t>
      </w:r>
      <w:r w:rsidR="00F67FE2" w:rsidRPr="001F4FB7">
        <w:rPr>
          <w:rFonts w:asciiTheme="majorBidi" w:hAnsiTheme="majorBidi" w:cstheme="majorBidi"/>
          <w:color w:val="000000" w:themeColor="text1"/>
          <w:sz w:val="24"/>
          <w:szCs w:val="24"/>
          <w:lang w:val="id-ID"/>
        </w:rPr>
        <w:t>. Akan tetapi penelitian ini belum menjawab secara jelas terkait kitab yang membahas secara spesifik mukjizat surah Al-Fātiḥah yang men</w:t>
      </w:r>
      <w:r w:rsidR="00E746EE" w:rsidRPr="001F4FB7">
        <w:rPr>
          <w:rFonts w:asciiTheme="majorBidi" w:hAnsiTheme="majorBidi" w:cstheme="majorBidi"/>
          <w:color w:val="000000" w:themeColor="text1"/>
          <w:sz w:val="24"/>
          <w:szCs w:val="24"/>
          <w:lang w:val="id-ID"/>
        </w:rPr>
        <w:t xml:space="preserve">yebutkan tentang surah ini dapat menemukan barang yang hilang, maka peneliti berharap ada penelitian yang membahas terkait kekurangan yang ada pada penelitian ini. </w:t>
      </w:r>
    </w:p>
    <w:p w14:paraId="6034E051" w14:textId="77777777" w:rsidR="00610B41" w:rsidRDefault="00610B41">
      <w:pPr>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br w:type="page"/>
      </w:r>
    </w:p>
    <w:p w14:paraId="24DED6DB" w14:textId="77777777" w:rsidR="000A5A4B" w:rsidRPr="00EA111F" w:rsidRDefault="000A5A4B" w:rsidP="00610B41">
      <w:pPr>
        <w:spacing w:after="0" w:line="360" w:lineRule="auto"/>
        <w:ind w:firstLine="426"/>
        <w:jc w:val="both"/>
        <w:rPr>
          <w:rFonts w:asciiTheme="majorBidi" w:hAnsiTheme="majorBidi" w:cstheme="majorBidi"/>
          <w:color w:val="000000" w:themeColor="text1"/>
          <w:sz w:val="24"/>
          <w:szCs w:val="24"/>
          <w:lang w:val="id-ID"/>
        </w:rPr>
      </w:pPr>
    </w:p>
    <w:p w14:paraId="36B96AD4" w14:textId="2F869D55" w:rsidR="00073145" w:rsidRPr="00487E9E" w:rsidRDefault="00073145" w:rsidP="00525C3F">
      <w:pPr>
        <w:spacing w:after="0" w:line="360" w:lineRule="auto"/>
        <w:ind w:right="49" w:firstLine="426"/>
        <w:jc w:val="center"/>
        <w:rPr>
          <w:rFonts w:asciiTheme="majorBidi" w:hAnsiTheme="majorBidi" w:cstheme="majorBidi"/>
          <w:b/>
          <w:bCs/>
          <w:color w:val="000000" w:themeColor="text1"/>
          <w:sz w:val="24"/>
          <w:szCs w:val="24"/>
          <w:lang w:val="id-ID"/>
        </w:rPr>
      </w:pPr>
      <w:r w:rsidRPr="00487E9E">
        <w:rPr>
          <w:rFonts w:asciiTheme="majorBidi" w:hAnsiTheme="majorBidi" w:cstheme="majorBidi"/>
          <w:b/>
          <w:bCs/>
          <w:color w:val="000000" w:themeColor="text1"/>
          <w:sz w:val="24"/>
          <w:szCs w:val="24"/>
          <w:lang w:val="id-ID"/>
        </w:rPr>
        <w:t>DAFTAR PUSTAKA</w:t>
      </w:r>
    </w:p>
    <w:p w14:paraId="1D221225" w14:textId="52B87CE9" w:rsidR="00C249B5" w:rsidRPr="00C249B5" w:rsidRDefault="0007314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Pr>
          <w:rFonts w:asciiTheme="majorBidi" w:hAnsiTheme="majorBidi" w:cstheme="majorBidi"/>
          <w:color w:val="000000" w:themeColor="text1"/>
          <w:sz w:val="24"/>
          <w:szCs w:val="24"/>
        </w:rPr>
        <w:fldChar w:fldCharType="begin" w:fldLock="1"/>
      </w:r>
      <w:r w:rsidRPr="007C5E45">
        <w:rPr>
          <w:rFonts w:asciiTheme="majorBidi" w:hAnsiTheme="majorBidi" w:cstheme="majorBidi"/>
          <w:color w:val="000000" w:themeColor="text1"/>
          <w:sz w:val="24"/>
          <w:szCs w:val="24"/>
          <w:lang w:val="id-ID"/>
        </w:rPr>
        <w:instrText xml:space="preserve">ADDIN Mendeley Bibliography CSL_BIBLIOGRAPHY </w:instrText>
      </w:r>
      <w:r>
        <w:rPr>
          <w:rFonts w:asciiTheme="majorBidi" w:hAnsiTheme="majorBidi" w:cstheme="majorBidi"/>
          <w:color w:val="000000" w:themeColor="text1"/>
          <w:sz w:val="24"/>
          <w:szCs w:val="24"/>
        </w:rPr>
        <w:fldChar w:fldCharType="separate"/>
      </w:r>
      <w:r w:rsidR="00C249B5" w:rsidRPr="00C249B5">
        <w:rPr>
          <w:rFonts w:ascii="Times New Roman" w:hAnsi="Times New Roman" w:cs="Times New Roman"/>
          <w:noProof/>
          <w:sz w:val="24"/>
          <w:szCs w:val="24"/>
          <w:lang w:val="id-ID"/>
        </w:rPr>
        <w:t xml:space="preserve">Al-Bukhāri, Muḥammad bin Ismā’īl, </w:t>
      </w:r>
      <w:r w:rsidR="00C249B5" w:rsidRPr="00C249B5">
        <w:rPr>
          <w:rFonts w:ascii="Times New Roman" w:hAnsi="Times New Roman" w:cs="Times New Roman"/>
          <w:i/>
          <w:iCs/>
          <w:noProof/>
          <w:sz w:val="24"/>
          <w:szCs w:val="24"/>
          <w:lang w:val="id-ID"/>
        </w:rPr>
        <w:t>Saḥīh Al-Bukhārī</w:t>
      </w:r>
      <w:r w:rsidR="00C249B5" w:rsidRPr="00C249B5">
        <w:rPr>
          <w:rFonts w:ascii="Times New Roman" w:hAnsi="Times New Roman" w:cs="Times New Roman"/>
          <w:noProof/>
          <w:sz w:val="24"/>
          <w:szCs w:val="24"/>
          <w:lang w:val="id-ID"/>
        </w:rPr>
        <w:t xml:space="preserve"> (Kairo: Dār Iḥyā al-Turāṣ al-Islāmi, 2001)</w:t>
      </w:r>
    </w:p>
    <w:p w14:paraId="3F1ED74E" w14:textId="77777777" w:rsidR="00C249B5" w:rsidRPr="00D823FD"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D823FD">
        <w:rPr>
          <w:rFonts w:ascii="Times New Roman" w:hAnsi="Times New Roman" w:cs="Times New Roman"/>
          <w:noProof/>
          <w:sz w:val="24"/>
          <w:szCs w:val="24"/>
          <w:lang w:val="id-ID"/>
        </w:rPr>
        <w:t xml:space="preserve">Al-Bunî, Aḥmad bin‘Alî, ‘Shams Al-Ma’árif Al-Kubra’, </w:t>
      </w:r>
      <w:r w:rsidRPr="00D823FD">
        <w:rPr>
          <w:rFonts w:ascii="Times New Roman" w:hAnsi="Times New Roman" w:cs="Times New Roman"/>
          <w:i/>
          <w:iCs/>
          <w:noProof/>
          <w:sz w:val="24"/>
          <w:szCs w:val="24"/>
          <w:lang w:val="id-ID"/>
        </w:rPr>
        <w:t>Beirut: Dâr Al-Fikr, Nd</w:t>
      </w:r>
      <w:r w:rsidRPr="00D823FD">
        <w:rPr>
          <w:rFonts w:ascii="Times New Roman" w:hAnsi="Times New Roman" w:cs="Times New Roman"/>
          <w:noProof/>
          <w:sz w:val="24"/>
          <w:szCs w:val="24"/>
          <w:lang w:val="id-ID"/>
        </w:rPr>
        <w:t>, 1970</w:t>
      </w:r>
    </w:p>
    <w:p w14:paraId="1D369837"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Al-Sijistānī, Abū Daud Sulaiman bin al-Ash‘ath bin Isḥaq, </w:t>
      </w:r>
      <w:r w:rsidRPr="00C249B5">
        <w:rPr>
          <w:rFonts w:ascii="Times New Roman" w:hAnsi="Times New Roman" w:cs="Times New Roman"/>
          <w:i/>
          <w:iCs/>
          <w:noProof/>
          <w:sz w:val="24"/>
          <w:szCs w:val="24"/>
        </w:rPr>
        <w:t>Sunan Abī Daud</w:t>
      </w:r>
      <w:r w:rsidRPr="00C249B5">
        <w:rPr>
          <w:rFonts w:ascii="Times New Roman" w:hAnsi="Times New Roman" w:cs="Times New Roman"/>
          <w:noProof/>
          <w:sz w:val="24"/>
          <w:szCs w:val="24"/>
        </w:rPr>
        <w:t xml:space="preserve"> (Beirut: Dār al-Risālah al-‘Ilmiah, 2009)</w:t>
      </w:r>
    </w:p>
    <w:p w14:paraId="527A3764"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Amir, Abdul Muiz, ‘Pattula’Bala as a Discursive Tradition: The Reception of the Qur’an in the Muslim Bugis Community’, </w:t>
      </w:r>
      <w:r w:rsidRPr="00C249B5">
        <w:rPr>
          <w:rFonts w:ascii="Times New Roman" w:hAnsi="Times New Roman" w:cs="Times New Roman"/>
          <w:i/>
          <w:iCs/>
          <w:noProof/>
          <w:sz w:val="24"/>
          <w:szCs w:val="24"/>
        </w:rPr>
        <w:t>PUSAKA</w:t>
      </w:r>
      <w:r w:rsidRPr="00C249B5">
        <w:rPr>
          <w:rFonts w:ascii="Times New Roman" w:hAnsi="Times New Roman" w:cs="Times New Roman"/>
          <w:noProof/>
          <w:sz w:val="24"/>
          <w:szCs w:val="24"/>
        </w:rPr>
        <w:t>, 10.1 (2022), 1–19</w:t>
      </w:r>
    </w:p>
    <w:p w14:paraId="35ABE71F"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Arifin, Bey, </w:t>
      </w:r>
      <w:r w:rsidRPr="00C249B5">
        <w:rPr>
          <w:rFonts w:ascii="Times New Roman" w:hAnsi="Times New Roman" w:cs="Times New Roman"/>
          <w:i/>
          <w:iCs/>
          <w:noProof/>
          <w:sz w:val="24"/>
          <w:szCs w:val="24"/>
        </w:rPr>
        <w:t>SAMUDERA AL-FATIHAH</w:t>
      </w:r>
      <w:r w:rsidRPr="00C249B5">
        <w:rPr>
          <w:rFonts w:ascii="Times New Roman" w:hAnsi="Times New Roman" w:cs="Times New Roman"/>
          <w:noProof/>
          <w:sz w:val="24"/>
          <w:szCs w:val="24"/>
        </w:rPr>
        <w:t>, 4th edn (JAKARTA, 2012)</w:t>
      </w:r>
    </w:p>
    <w:p w14:paraId="1ECE6A67"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Attamimi, Muznah, Asmar Ahmad, and Arifani Aslim, ‘Penafsiran Abdullah Ibn Abbas Terhadap Surah Al-Fatihah’, </w:t>
      </w:r>
      <w:r w:rsidRPr="00C249B5">
        <w:rPr>
          <w:rFonts w:ascii="Times New Roman" w:hAnsi="Times New Roman" w:cs="Times New Roman"/>
          <w:i/>
          <w:iCs/>
          <w:noProof/>
          <w:sz w:val="24"/>
          <w:szCs w:val="24"/>
        </w:rPr>
        <w:t>Al-Munir: Jurnal Studi Ilmu Al-Qur’an Dan Tafsir</w:t>
      </w:r>
      <w:r w:rsidRPr="00C249B5">
        <w:rPr>
          <w:rFonts w:ascii="Times New Roman" w:hAnsi="Times New Roman" w:cs="Times New Roman"/>
          <w:noProof/>
          <w:sz w:val="24"/>
          <w:szCs w:val="24"/>
        </w:rPr>
        <w:t>, 1.02 (2020), 79–102</w:t>
      </w:r>
    </w:p>
    <w:p w14:paraId="6FD4B899"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Ayun, Q, ‘Penggunaan Ayat-Ayat Al-Quran Dalam Praktik Rukiyah (Studi Living Quran Di Panti Asuhan Putra Tuntang Kabupaten Semarang)’, 2020 &lt;http://e-repository.perpus.iainsalatiga.ac.id/9148/&gt;</w:t>
      </w:r>
    </w:p>
    <w:p w14:paraId="4EBAB4DA"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Baihaqi, Nurun Nisaa, and Aty Munshihah, ‘Resepsi Fungsional Al-Qur’an: Ritual Pembacaan Ayat Al-Fatihah Dalam Tradisi Nyadran Di Dusun Tundan Bantul Yogyakarta’, </w:t>
      </w:r>
      <w:r w:rsidRPr="00C249B5">
        <w:rPr>
          <w:rFonts w:ascii="Times New Roman" w:hAnsi="Times New Roman" w:cs="Times New Roman"/>
          <w:i/>
          <w:iCs/>
          <w:noProof/>
          <w:sz w:val="24"/>
          <w:szCs w:val="24"/>
        </w:rPr>
        <w:t>Nalar: Jurnal Peradaban Dan Pemikiran Islam</w:t>
      </w:r>
      <w:r w:rsidRPr="00C249B5">
        <w:rPr>
          <w:rFonts w:ascii="Times New Roman" w:hAnsi="Times New Roman" w:cs="Times New Roman"/>
          <w:noProof/>
          <w:sz w:val="24"/>
          <w:szCs w:val="24"/>
        </w:rPr>
        <w:t>, 6.1 (2022), 1–14</w:t>
      </w:r>
    </w:p>
    <w:p w14:paraId="6BB8DEFE"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Camelia, Jannatul Abdillah, ‘Konstruksi Pembacaan Qs. Al-Lahab Sebagai Amalan Penangkal Hujan (Studi Living Qur’an Di Pondok Pesantren Al-Ihya ‘Ulumaddin Kesugihan)’ (UIN Prof. KH Saifuddin Zuhri, 2023)</w:t>
      </w:r>
    </w:p>
    <w:p w14:paraId="2E4FA146"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Effendi, Sofian, ‘Resepsi Masyarakat Tentang Penggunaan Ayat Al-Qur’an Sebagai Jimat Untuk Anak (Studi Living Qur’an Di Kec. Pantai Lunci Kab. Sukamara, Kalimantan Tengah)’, 2020</w:t>
      </w:r>
    </w:p>
    <w:p w14:paraId="3FEABC97"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Elkaf, </w:t>
      </w:r>
      <w:r w:rsidRPr="00C249B5">
        <w:rPr>
          <w:rFonts w:ascii="Times New Roman" w:hAnsi="Times New Roman" w:cs="Times New Roman"/>
          <w:i/>
          <w:iCs/>
          <w:noProof/>
          <w:sz w:val="24"/>
          <w:szCs w:val="24"/>
        </w:rPr>
        <w:t>Berjuang Di Tengah Gelombang: Biograi Dan Perjuangan Syaikhona Mohammad Kholil Bin Abdul Latief Bangkalan</w:t>
      </w:r>
      <w:r w:rsidRPr="00C249B5">
        <w:rPr>
          <w:rFonts w:ascii="Times New Roman" w:hAnsi="Times New Roman" w:cs="Times New Roman"/>
          <w:noProof/>
          <w:sz w:val="24"/>
          <w:szCs w:val="24"/>
        </w:rPr>
        <w:t xml:space="preserve"> (Surabaya, 2010)</w:t>
      </w:r>
    </w:p>
    <w:p w14:paraId="2B51D59B"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Fahrezy, Alfin Falah, Rizal Al Hamid, Pengembaraan Ilmiah, D A N Peran, Syeikh Ahmad, Syambasi Dalam, and others, ‘Pengembaraan Ilmiah Dan Peran Syeikh Ahmad Khatib Al-Syambasi Dalam Penyebaran Islam Di Nusantara Melalui Thariqat Qadiriyyah Wa Naqsabdniyyah’, </w:t>
      </w:r>
      <w:r w:rsidRPr="00C249B5">
        <w:rPr>
          <w:rFonts w:ascii="Times New Roman" w:hAnsi="Times New Roman" w:cs="Times New Roman"/>
          <w:i/>
          <w:iCs/>
          <w:noProof/>
          <w:sz w:val="24"/>
          <w:szCs w:val="24"/>
        </w:rPr>
        <w:t>Living Islam: Journal of Islamic Discourses</w:t>
      </w:r>
      <w:r w:rsidRPr="00C249B5">
        <w:rPr>
          <w:rFonts w:ascii="Times New Roman" w:hAnsi="Times New Roman" w:cs="Times New Roman"/>
          <w:noProof/>
          <w:sz w:val="24"/>
          <w:szCs w:val="24"/>
        </w:rPr>
        <w:t>, 4.2 (2021), 11</w:t>
      </w:r>
    </w:p>
    <w:p w14:paraId="7D7C7299"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Fristianti, Sindy, ‘Surah Al-Fatihah Sebagai Tolak Bala Dalam Tradisi Golong (Study Living Qur’an Di Dusun Jati, Desa Sukorejo, Kecamatan Tegowanu, Kabupaten Grobogan)’, 2020</w:t>
      </w:r>
    </w:p>
    <w:p w14:paraId="2A4548E0"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Harun Nasution, ‘Falsafah Dan Mistisisme Dalam Islam’, </w:t>
      </w:r>
      <w:r w:rsidRPr="00C249B5">
        <w:rPr>
          <w:rFonts w:ascii="Times New Roman" w:hAnsi="Times New Roman" w:cs="Times New Roman"/>
          <w:i/>
          <w:iCs/>
          <w:noProof/>
          <w:sz w:val="24"/>
          <w:szCs w:val="24"/>
        </w:rPr>
        <w:t>Bulan Bintang,</w:t>
      </w:r>
      <w:r w:rsidRPr="00C249B5">
        <w:rPr>
          <w:rFonts w:ascii="Times New Roman" w:hAnsi="Times New Roman" w:cs="Times New Roman"/>
          <w:noProof/>
          <w:sz w:val="24"/>
          <w:szCs w:val="24"/>
        </w:rPr>
        <w:t xml:space="preserve"> 2006</w:t>
      </w:r>
    </w:p>
    <w:p w14:paraId="3F09856D"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lastRenderedPageBreak/>
        <w:t xml:space="preserve">Hasan, Muhammad Zainul, ‘Resepsi Al-Qur’an Sebagai Medium Penyembuhan Dalam Tradisi Bejampi Di Lombok’, </w:t>
      </w:r>
      <w:r w:rsidRPr="00C249B5">
        <w:rPr>
          <w:rFonts w:ascii="Times New Roman" w:hAnsi="Times New Roman" w:cs="Times New Roman"/>
          <w:i/>
          <w:iCs/>
          <w:noProof/>
          <w:sz w:val="24"/>
          <w:szCs w:val="24"/>
        </w:rPr>
        <w:t>Jurnal Studi Ilmu-Ilmu Al-Qur’an Dan Hadis</w:t>
      </w:r>
      <w:r w:rsidRPr="00C249B5">
        <w:rPr>
          <w:rFonts w:ascii="Times New Roman" w:hAnsi="Times New Roman" w:cs="Times New Roman"/>
          <w:noProof/>
          <w:sz w:val="24"/>
          <w:szCs w:val="24"/>
        </w:rPr>
        <w:t>, 21.1 (2020), 133–52</w:t>
      </w:r>
    </w:p>
    <w:p w14:paraId="6B508E72"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Maulidiyah, Naila Rahmah, ‘Resepsi Ayat-Ayat Al-Quran Sebagai Media Perlindungan Diri Di Kalangan Selebgram Banjar’, 2023</w:t>
      </w:r>
    </w:p>
    <w:p w14:paraId="0C75A22E"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Mizan, </w:t>
      </w:r>
      <w:r w:rsidRPr="00C249B5">
        <w:rPr>
          <w:rFonts w:ascii="Times New Roman" w:hAnsi="Times New Roman" w:cs="Times New Roman"/>
          <w:i/>
          <w:iCs/>
          <w:noProof/>
          <w:sz w:val="24"/>
          <w:szCs w:val="24"/>
        </w:rPr>
        <w:t>Kharisma Ulama: Kehidupan Ringkas 26 Tokoh NU</w:t>
      </w:r>
      <w:r w:rsidRPr="00C249B5">
        <w:rPr>
          <w:rFonts w:ascii="Times New Roman" w:hAnsi="Times New Roman" w:cs="Times New Roman"/>
          <w:noProof/>
          <w:sz w:val="24"/>
          <w:szCs w:val="24"/>
        </w:rPr>
        <w:t xml:space="preserve"> (Bandung, 1998)</w:t>
      </w:r>
    </w:p>
    <w:p w14:paraId="17DB6E71"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Muhammad Fakhrudin Al-Razi, </w:t>
      </w:r>
      <w:r w:rsidRPr="00C249B5">
        <w:rPr>
          <w:rFonts w:ascii="Times New Roman" w:hAnsi="Times New Roman" w:cs="Times New Roman"/>
          <w:i/>
          <w:iCs/>
          <w:noProof/>
          <w:sz w:val="24"/>
          <w:szCs w:val="24"/>
        </w:rPr>
        <w:t>Tafsīr Al-Fakhru Al-Rāzī Al-Musytahar Bi Al-Tafsīr Al-Kabīr Wa Mafātiḥ Al-Gaib</w:t>
      </w:r>
      <w:r w:rsidRPr="00C249B5">
        <w:rPr>
          <w:rFonts w:ascii="Times New Roman" w:hAnsi="Times New Roman" w:cs="Times New Roman"/>
          <w:noProof/>
          <w:sz w:val="24"/>
          <w:szCs w:val="24"/>
        </w:rPr>
        <w:t xml:space="preserve"> (Beirut: Dar al-Fikr, t.t.)</w:t>
      </w:r>
    </w:p>
    <w:p w14:paraId="5828B393"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Muhandisah, Sicah Ianatillah Zakiyatul, ‘Pembacaan Surah Al-Ḍuḥā Untuk Menemukan Sesuatu Yang Hilang Di Pp Raudlatul Banat Cirebon’</w:t>
      </w:r>
    </w:p>
    <w:p w14:paraId="2C7DF608"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Muzakir, Ali, ‘Petunjuk Baru Silsilah Ahmad Khatib Sambas: Tiga Teks Tulisan Melayu’, </w:t>
      </w:r>
      <w:r w:rsidRPr="00C249B5">
        <w:rPr>
          <w:rFonts w:ascii="Times New Roman" w:hAnsi="Times New Roman" w:cs="Times New Roman"/>
          <w:i/>
          <w:iCs/>
          <w:noProof/>
          <w:sz w:val="24"/>
          <w:szCs w:val="24"/>
        </w:rPr>
        <w:t>Jurnal Lektur Keagamaan</w:t>
      </w:r>
      <w:r w:rsidRPr="00C249B5">
        <w:rPr>
          <w:rFonts w:ascii="Times New Roman" w:hAnsi="Times New Roman" w:cs="Times New Roman"/>
          <w:noProof/>
          <w:sz w:val="24"/>
          <w:szCs w:val="24"/>
        </w:rPr>
        <w:t>, 13.2 (2015), 513 &lt;https://doi.org/10.31291/jlk.v13i2.238&gt;</w:t>
      </w:r>
    </w:p>
    <w:p w14:paraId="77544C65"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Nadeak, Parlindungan, and Agus Wartiningsih, ‘STRUKTUR JAPPIH PA ’ BURA MASYARAKAT BUGIS WAJO ’’, </w:t>
      </w:r>
      <w:r w:rsidRPr="00C249B5">
        <w:rPr>
          <w:rFonts w:ascii="Times New Roman" w:hAnsi="Times New Roman" w:cs="Times New Roman"/>
          <w:i/>
          <w:iCs/>
          <w:noProof/>
          <w:sz w:val="24"/>
          <w:szCs w:val="24"/>
        </w:rPr>
        <w:t>Jurnal Untan.Ac.Id</w:t>
      </w:r>
      <w:r w:rsidRPr="00C249B5">
        <w:rPr>
          <w:rFonts w:ascii="Times New Roman" w:hAnsi="Times New Roman" w:cs="Times New Roman"/>
          <w:noProof/>
          <w:sz w:val="24"/>
          <w:szCs w:val="24"/>
        </w:rPr>
        <w:t>, 2018, 10</w:t>
      </w:r>
    </w:p>
    <w:p w14:paraId="7803C76F"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Nurdin, Ali, ‘Komunikasi Magis Dukun (Studi Fenomenologi Tentang Kompetensi Komunikasi Dukun)’, </w:t>
      </w:r>
      <w:r w:rsidRPr="00C249B5">
        <w:rPr>
          <w:rFonts w:ascii="Times New Roman" w:hAnsi="Times New Roman" w:cs="Times New Roman"/>
          <w:i/>
          <w:iCs/>
          <w:noProof/>
          <w:sz w:val="24"/>
          <w:szCs w:val="24"/>
        </w:rPr>
        <w:t>Jurnal Aspikom</w:t>
      </w:r>
      <w:r w:rsidRPr="00C249B5">
        <w:rPr>
          <w:rFonts w:ascii="Times New Roman" w:hAnsi="Times New Roman" w:cs="Times New Roman"/>
          <w:noProof/>
          <w:sz w:val="24"/>
          <w:szCs w:val="24"/>
        </w:rPr>
        <w:t>, 1.5 (2012), 383–402</w:t>
      </w:r>
    </w:p>
    <w:p w14:paraId="4406DA32"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Rafiq, Ahmad, ‘The Living Qur’an: Its Text and Practice in the Function of the Scripture’, </w:t>
      </w:r>
      <w:r w:rsidRPr="00C249B5">
        <w:rPr>
          <w:rFonts w:ascii="Times New Roman" w:hAnsi="Times New Roman" w:cs="Times New Roman"/>
          <w:i/>
          <w:iCs/>
          <w:noProof/>
          <w:sz w:val="24"/>
          <w:szCs w:val="24"/>
        </w:rPr>
        <w:t>Jurnal Studi Ilmu-Ilmu Al-Qur’an Dan Hadis</w:t>
      </w:r>
      <w:r w:rsidRPr="00C249B5">
        <w:rPr>
          <w:rFonts w:ascii="Times New Roman" w:hAnsi="Times New Roman" w:cs="Times New Roman"/>
          <w:noProof/>
          <w:sz w:val="24"/>
          <w:szCs w:val="24"/>
        </w:rPr>
        <w:t>, 22.2 (2021), 469–84</w:t>
      </w:r>
    </w:p>
    <w:p w14:paraId="55ED8728" w14:textId="47DB3904"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id-ID"/>
        </w:rPr>
        <w:t>Rafiq</w:t>
      </w:r>
      <w:r w:rsidRPr="00C249B5">
        <w:rPr>
          <w:rFonts w:ascii="Times New Roman" w:hAnsi="Times New Roman" w:cs="Times New Roman"/>
          <w:noProof/>
          <w:sz w:val="24"/>
          <w:szCs w:val="24"/>
        </w:rPr>
        <w:t>,</w:t>
      </w:r>
      <w:r>
        <w:rPr>
          <w:rFonts w:ascii="Times New Roman" w:hAnsi="Times New Roman" w:cs="Times New Roman"/>
          <w:noProof/>
          <w:sz w:val="24"/>
          <w:szCs w:val="24"/>
          <w:lang w:val="id-ID"/>
        </w:rPr>
        <w:t xml:space="preserve"> Ahmad,</w:t>
      </w:r>
      <w:r w:rsidRPr="00C249B5">
        <w:rPr>
          <w:rFonts w:ascii="Times New Roman" w:hAnsi="Times New Roman" w:cs="Times New Roman"/>
          <w:noProof/>
          <w:sz w:val="24"/>
          <w:szCs w:val="24"/>
        </w:rPr>
        <w:t xml:space="preserve"> ‘The Reception of the Qur’an in Indonesia: A Case Study of the Place of the Qur’an in a Non-Arabic Speaking Community’, </w:t>
      </w:r>
      <w:r w:rsidRPr="00C249B5">
        <w:rPr>
          <w:rFonts w:ascii="Times New Roman" w:hAnsi="Times New Roman" w:cs="Times New Roman"/>
          <w:i/>
          <w:iCs/>
          <w:noProof/>
          <w:sz w:val="24"/>
          <w:szCs w:val="24"/>
        </w:rPr>
        <w:t>Disertasi Ph.D: Temple University Press</w:t>
      </w:r>
      <w:r w:rsidRPr="00C249B5">
        <w:rPr>
          <w:rFonts w:ascii="Times New Roman" w:hAnsi="Times New Roman" w:cs="Times New Roman"/>
          <w:noProof/>
          <w:sz w:val="24"/>
          <w:szCs w:val="24"/>
        </w:rPr>
        <w:t>, 2014, hlm. 20</w:t>
      </w:r>
    </w:p>
    <w:p w14:paraId="1466DEF4"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Rahman, D R H Miftahur, </w:t>
      </w:r>
      <w:r w:rsidRPr="00C249B5">
        <w:rPr>
          <w:rFonts w:ascii="Times New Roman" w:hAnsi="Times New Roman" w:cs="Times New Roman"/>
          <w:i/>
          <w:iCs/>
          <w:noProof/>
          <w:sz w:val="24"/>
          <w:szCs w:val="24"/>
        </w:rPr>
        <w:t>7 Kode Rahasia Al-Fatihah</w:t>
      </w:r>
      <w:r w:rsidRPr="00C249B5">
        <w:rPr>
          <w:rFonts w:ascii="Times New Roman" w:hAnsi="Times New Roman" w:cs="Times New Roman"/>
          <w:noProof/>
          <w:sz w:val="24"/>
          <w:szCs w:val="24"/>
        </w:rPr>
        <w:t xml:space="preserve"> (Elex Media Komputindo, 2016)</w:t>
      </w:r>
    </w:p>
    <w:p w14:paraId="4983ECD0" w14:textId="7F5F3BCD"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Saifur,</w:t>
      </w:r>
      <w:r w:rsidR="00D823FD" w:rsidRPr="00D823FD">
        <w:rPr>
          <w:rFonts w:ascii="Times New Roman" w:hAnsi="Times New Roman" w:cs="Times New Roman"/>
          <w:noProof/>
          <w:sz w:val="24"/>
          <w:szCs w:val="24"/>
        </w:rPr>
        <w:t xml:space="preserve"> </w:t>
      </w:r>
      <w:r w:rsidR="00D823FD" w:rsidRPr="00C249B5">
        <w:rPr>
          <w:rFonts w:ascii="Times New Roman" w:hAnsi="Times New Roman" w:cs="Times New Roman"/>
          <w:noProof/>
          <w:sz w:val="24"/>
          <w:szCs w:val="24"/>
        </w:rPr>
        <w:t>Rahman</w:t>
      </w:r>
      <w:r w:rsidRPr="00C249B5">
        <w:rPr>
          <w:rFonts w:ascii="Times New Roman" w:hAnsi="Times New Roman" w:cs="Times New Roman"/>
          <w:noProof/>
          <w:sz w:val="24"/>
          <w:szCs w:val="24"/>
        </w:rPr>
        <w:t xml:space="preserve"> ‘Biograi Dan Karomah KH. Mohammad Kholil Bangkalan: Surat Kepada Anjing Hitam’, </w:t>
      </w:r>
      <w:r w:rsidRPr="00C249B5">
        <w:rPr>
          <w:rFonts w:ascii="Times New Roman" w:hAnsi="Times New Roman" w:cs="Times New Roman"/>
          <w:i/>
          <w:iCs/>
          <w:noProof/>
          <w:sz w:val="24"/>
          <w:szCs w:val="24"/>
        </w:rPr>
        <w:t>Pustaka Ciganjur</w:t>
      </w:r>
      <w:r w:rsidRPr="00C249B5">
        <w:rPr>
          <w:rFonts w:ascii="Times New Roman" w:hAnsi="Times New Roman" w:cs="Times New Roman"/>
          <w:noProof/>
          <w:sz w:val="24"/>
          <w:szCs w:val="24"/>
        </w:rPr>
        <w:t>, 1999, 80</w:t>
      </w:r>
    </w:p>
    <w:p w14:paraId="6520CDEA" w14:textId="34662118"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Saifur</w:t>
      </w:r>
      <w:r w:rsidR="00D823FD">
        <w:rPr>
          <w:rFonts w:ascii="Times New Roman" w:hAnsi="Times New Roman" w:cs="Times New Roman"/>
          <w:noProof/>
          <w:sz w:val="24"/>
          <w:szCs w:val="24"/>
          <w:lang w:val="id-ID"/>
        </w:rPr>
        <w:t xml:space="preserve">, </w:t>
      </w:r>
      <w:r w:rsidRPr="00C249B5">
        <w:rPr>
          <w:rFonts w:ascii="Times New Roman" w:hAnsi="Times New Roman" w:cs="Times New Roman"/>
          <w:noProof/>
          <w:sz w:val="24"/>
          <w:szCs w:val="24"/>
        </w:rPr>
        <w:t>Rahman, ‘Biografi Dan Karomah KH. Mohammad Kholil Bangkalan’, 2016</w:t>
      </w:r>
    </w:p>
    <w:p w14:paraId="3688687E" w14:textId="60C21C52" w:rsidR="00C249B5" w:rsidRPr="00C249B5" w:rsidRDefault="00D823FD"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Sauri, Muhammad A R I Sofian, ‘</w:t>
      </w:r>
      <w:r w:rsidR="00C249B5" w:rsidRPr="00C249B5">
        <w:rPr>
          <w:rFonts w:ascii="Times New Roman" w:hAnsi="Times New Roman" w:cs="Times New Roman"/>
          <w:noProof/>
          <w:sz w:val="24"/>
          <w:szCs w:val="24"/>
        </w:rPr>
        <w:t>Resepsi Pembacaan Surat Ali ‘Imran Ayat 9 Dalam Amalan Dzikir Setelah Shalat Maktubah Di Pondok Pesantren Uswatun Hasanah Mangkang Wetan’</w:t>
      </w:r>
    </w:p>
    <w:p w14:paraId="2A1D857D"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Siro, Said Aqil, </w:t>
      </w:r>
      <w:r w:rsidRPr="00C249B5">
        <w:rPr>
          <w:rFonts w:ascii="Times New Roman" w:hAnsi="Times New Roman" w:cs="Times New Roman"/>
          <w:i/>
          <w:iCs/>
          <w:noProof/>
          <w:sz w:val="24"/>
          <w:szCs w:val="24"/>
        </w:rPr>
        <w:t>Islam Sumber Budaya Inspirasi Budaya Nusantara: Menuju Masyarakat Mutamaddin</w:t>
      </w:r>
      <w:r w:rsidRPr="00C249B5">
        <w:rPr>
          <w:rFonts w:ascii="Times New Roman" w:hAnsi="Times New Roman" w:cs="Times New Roman"/>
          <w:noProof/>
          <w:sz w:val="24"/>
          <w:szCs w:val="24"/>
        </w:rPr>
        <w:t xml:space="preserve"> (JAKARTA, 2014)</w:t>
      </w:r>
    </w:p>
    <w:p w14:paraId="4996CC79"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Sukardja, P, ‘Transmisi Dan Sosialisasi Budaya Menenun Di Kelurahan Sangkaragung Jembrana’, 2016, 1–21</w:t>
      </w:r>
    </w:p>
    <w:p w14:paraId="392F2369" w14:textId="784C2884"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Suriadi, ‘Pendidikan Sufistik Tarekat Qadiriyyah Wa Naqsyabandiyyah (Kajian Atas Pemikiran Ahmad Khatib Sambas)’, </w:t>
      </w:r>
      <w:r w:rsidRPr="00C249B5">
        <w:rPr>
          <w:rFonts w:ascii="Times New Roman" w:hAnsi="Times New Roman" w:cs="Times New Roman"/>
          <w:i/>
          <w:iCs/>
          <w:noProof/>
          <w:sz w:val="24"/>
          <w:szCs w:val="24"/>
        </w:rPr>
        <w:t>Khazanah: Jurnal Studi Islam Dan Humaniora</w:t>
      </w:r>
      <w:r w:rsidRPr="00C249B5">
        <w:rPr>
          <w:rFonts w:ascii="Times New Roman" w:hAnsi="Times New Roman" w:cs="Times New Roman"/>
          <w:noProof/>
          <w:sz w:val="24"/>
          <w:szCs w:val="24"/>
        </w:rPr>
        <w:t xml:space="preserve">, 15.2 (2018), 263 </w:t>
      </w:r>
    </w:p>
    <w:p w14:paraId="606E4ABC"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lastRenderedPageBreak/>
        <w:t xml:space="preserve">Takdir, </w:t>
      </w:r>
      <w:bookmarkStart w:id="4" w:name="_Hlk151112899"/>
      <w:r w:rsidRPr="00C249B5">
        <w:rPr>
          <w:rFonts w:ascii="Times New Roman" w:hAnsi="Times New Roman" w:cs="Times New Roman"/>
          <w:noProof/>
          <w:sz w:val="24"/>
          <w:szCs w:val="24"/>
        </w:rPr>
        <w:t xml:space="preserve">Mohammad, ‘Kontribusi Kiai Kholil Bangkalan Nusantara the Contribution of Kiai Kholil Bangkalan in Developing Nusantara’, </w:t>
      </w:r>
      <w:r w:rsidRPr="00C249B5">
        <w:rPr>
          <w:rFonts w:ascii="Times New Roman" w:hAnsi="Times New Roman" w:cs="Times New Roman"/>
          <w:i/>
          <w:iCs/>
          <w:noProof/>
          <w:sz w:val="24"/>
          <w:szCs w:val="24"/>
        </w:rPr>
        <w:t>’Anil Islam</w:t>
      </w:r>
      <w:r w:rsidRPr="00C249B5">
        <w:rPr>
          <w:rFonts w:ascii="Times New Roman" w:hAnsi="Times New Roman" w:cs="Times New Roman"/>
          <w:noProof/>
          <w:sz w:val="24"/>
          <w:szCs w:val="24"/>
        </w:rPr>
        <w:t>, 9.2 (2016), 268–99</w:t>
      </w:r>
    </w:p>
    <w:bookmarkEnd w:id="4"/>
    <w:p w14:paraId="0235F51A"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Wibowo, Rahamad Ari, ‘Konsep Pemikiran Pendidikan Islam KH . Hasyim Asy ’ Ari Dan Syaikh Ahmad Khatib Al-Sambasi Rahamad’, </w:t>
      </w:r>
      <w:r w:rsidRPr="00C249B5">
        <w:rPr>
          <w:rFonts w:ascii="Times New Roman" w:hAnsi="Times New Roman" w:cs="Times New Roman"/>
          <w:i/>
          <w:iCs/>
          <w:noProof/>
          <w:sz w:val="24"/>
          <w:szCs w:val="24"/>
        </w:rPr>
        <w:t>Jurnal Ilmiah Pendidikan</w:t>
      </w:r>
      <w:r w:rsidRPr="00C249B5">
        <w:rPr>
          <w:rFonts w:ascii="Times New Roman" w:hAnsi="Times New Roman" w:cs="Times New Roman"/>
          <w:noProof/>
          <w:sz w:val="24"/>
          <w:szCs w:val="24"/>
        </w:rPr>
        <w:t>, 02.1 (2018), 105–23</w:t>
      </w:r>
    </w:p>
    <w:p w14:paraId="6B08A203"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Wulan, Desty Angga, Iain Palangka Raya, Dinamakan Al-fatihah, and Al- Qur, ‘STUDI LIVING QUR ’ AN Tentang Pengaruh Pembacaan Surah AL-Fatihah Bagi Anak Yang Sering Tantrum’, 16.2 (2019), 694–702</w:t>
      </w:r>
    </w:p>
    <w:p w14:paraId="453C3671"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249B5">
        <w:rPr>
          <w:rFonts w:ascii="Times New Roman" w:hAnsi="Times New Roman" w:cs="Times New Roman"/>
          <w:noProof/>
          <w:sz w:val="24"/>
          <w:szCs w:val="24"/>
        </w:rPr>
        <w:t xml:space="preserve">Yunus, Moch Barkah, ‘Resepsi Fungsional Al-Qur’an Sebagai Syifā’di Pondok Pesantren Roudhotut Tholabah Ki Ageng Serang Purwodadi’, </w:t>
      </w:r>
      <w:r w:rsidRPr="00C249B5">
        <w:rPr>
          <w:rFonts w:ascii="Times New Roman" w:hAnsi="Times New Roman" w:cs="Times New Roman"/>
          <w:i/>
          <w:iCs/>
          <w:noProof/>
          <w:sz w:val="24"/>
          <w:szCs w:val="24"/>
        </w:rPr>
        <w:t>Skripsi. UIN Walisongo</w:t>
      </w:r>
      <w:r w:rsidRPr="00C249B5">
        <w:rPr>
          <w:rFonts w:ascii="Times New Roman" w:hAnsi="Times New Roman" w:cs="Times New Roman"/>
          <w:noProof/>
          <w:sz w:val="24"/>
          <w:szCs w:val="24"/>
        </w:rPr>
        <w:t>, 2019</w:t>
      </w:r>
    </w:p>
    <w:p w14:paraId="32016671" w14:textId="77777777" w:rsidR="00C249B5" w:rsidRPr="00C249B5" w:rsidRDefault="00C249B5" w:rsidP="00C249B5">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249B5">
        <w:rPr>
          <w:rFonts w:ascii="Times New Roman" w:hAnsi="Times New Roman" w:cs="Times New Roman"/>
          <w:noProof/>
          <w:sz w:val="24"/>
          <w:szCs w:val="24"/>
        </w:rPr>
        <w:t>Zuhri, Much Saifuddin, ‘Praktik Pembacaan Surah Al-Tariq Untuk Menolak Hujan Di Pondok Pesantren Almuhibbin Jombang’</w:t>
      </w:r>
    </w:p>
    <w:p w14:paraId="6E9E858E" w14:textId="48396BC9" w:rsidR="00073145" w:rsidRPr="00856E95" w:rsidRDefault="00073145" w:rsidP="00C249B5">
      <w:pPr>
        <w:spacing w:after="0" w:line="360" w:lineRule="auto"/>
        <w:ind w:right="49" w:firstLine="42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fldChar w:fldCharType="end"/>
      </w:r>
    </w:p>
    <w:p w14:paraId="610C98A6" w14:textId="77777777" w:rsidR="00856E95" w:rsidRDefault="00856E95" w:rsidP="00525C3F">
      <w:pPr>
        <w:pStyle w:val="ListParagraph"/>
        <w:spacing w:after="0" w:line="360" w:lineRule="auto"/>
        <w:ind w:left="0" w:firstLine="426"/>
        <w:jc w:val="both"/>
        <w:rPr>
          <w:rFonts w:asciiTheme="majorBidi" w:hAnsiTheme="majorBidi" w:cstheme="majorBidi"/>
          <w:color w:val="000000" w:themeColor="text1"/>
          <w:sz w:val="24"/>
          <w:szCs w:val="24"/>
        </w:rPr>
      </w:pPr>
    </w:p>
    <w:sectPr w:rsidR="00856E95" w:rsidSect="00770CEE">
      <w:pgSz w:w="12240" w:h="15840"/>
      <w:pgMar w:top="1701"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221C" w14:textId="77777777" w:rsidR="00C97D75" w:rsidRDefault="00C97D75" w:rsidP="004B020B">
      <w:pPr>
        <w:spacing w:after="0" w:line="240" w:lineRule="auto"/>
      </w:pPr>
      <w:r>
        <w:separator/>
      </w:r>
    </w:p>
  </w:endnote>
  <w:endnote w:type="continuationSeparator" w:id="0">
    <w:p w14:paraId="58B4A6DD" w14:textId="77777777" w:rsidR="00C97D75" w:rsidRDefault="00C97D75" w:rsidP="004B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96DA" w14:textId="77777777" w:rsidR="00C97D75" w:rsidRDefault="00C97D75" w:rsidP="004B020B">
      <w:pPr>
        <w:spacing w:after="0" w:line="240" w:lineRule="auto"/>
      </w:pPr>
      <w:r>
        <w:separator/>
      </w:r>
    </w:p>
  </w:footnote>
  <w:footnote w:type="continuationSeparator" w:id="0">
    <w:p w14:paraId="2DEB60FB" w14:textId="77777777" w:rsidR="00C97D75" w:rsidRDefault="00C97D75" w:rsidP="004B020B">
      <w:pPr>
        <w:spacing w:after="0" w:line="240" w:lineRule="auto"/>
      </w:pPr>
      <w:r>
        <w:continuationSeparator/>
      </w:r>
    </w:p>
  </w:footnote>
  <w:footnote w:id="1">
    <w:p w14:paraId="285CB528" w14:textId="47272FDB" w:rsidR="004B020B" w:rsidRPr="000E525D" w:rsidRDefault="004B020B" w:rsidP="00996F63">
      <w:pPr>
        <w:pStyle w:val="FootnoteText"/>
        <w:ind w:firstLine="426"/>
        <w:jc w:val="both"/>
        <w:rPr>
          <w:rFonts w:asciiTheme="majorBidi" w:hAnsiTheme="majorBidi" w:cstheme="majorBidi"/>
        </w:rPr>
      </w:pPr>
      <w:r w:rsidRPr="001632D3">
        <w:rPr>
          <w:rStyle w:val="FootnoteReference"/>
          <w:rFonts w:asciiTheme="majorBidi" w:hAnsiTheme="majorBidi" w:cstheme="majorBidi"/>
        </w:rPr>
        <w:footnoteRef/>
      </w:r>
      <w:r w:rsidRPr="000E525D">
        <w:rPr>
          <w:rFonts w:asciiTheme="majorBidi" w:hAnsiTheme="majorBidi" w:cstheme="majorBidi"/>
        </w:rPr>
        <w:t xml:space="preserve"> </w:t>
      </w:r>
      <w:r w:rsidRPr="000E525D">
        <w:rPr>
          <w:rFonts w:asciiTheme="majorBidi" w:hAnsiTheme="majorBidi" w:cstheme="majorBidi"/>
        </w:rPr>
        <w:fldChar w:fldCharType="begin" w:fldLock="1"/>
      </w:r>
      <w:r w:rsidRPr="000E525D">
        <w:rPr>
          <w:rFonts w:asciiTheme="majorBidi" w:hAnsiTheme="majorBidi" w:cstheme="majorBidi"/>
        </w:rPr>
        <w:instrText>ADDIN CSL_CITATION {"citationItems":[{"id":"ITEM-1","itemData":{"author":[{"dropping-particle":"","family":"Wulan","given":"Desty Angga","non-dropping-particle":"","parse-names":false,"suffix":""},{"dropping-particle":"","family":"Raya","given":"Iain Palangka","non-dropping-particle":"","parse-names":false,"suffix":""},{"dropping-particle":"","family":"Al-fatihah","given":"Dinamakan","non-dropping-particle":"","parse-names":false,"suffix":""},{"dropping-particle":"","family":"Qur","given":"Al-","non-dropping-particle":"","parse-names":false,"suffix":""}],"id":"ITEM-1","issue":"2","issued":{"date-parts":[["2019"]]},"page":"694-702","title":"STUDI LIVING QUR ’ AN Tentang Pengaruh Pembacaan Surah AL-Fatihah Bagi Anak Yang Sering Tantrum","type":"article-journal","volume":"16"},"uris":["http://www.mendeley.com/documents/?uuid=1e6ff1a8-b6e6-440d-891d-7eab075beaf7"]}],"mendeley":{"formattedCitation":"Desty Angga Wulan and others, ‘STUDI LIVING QUR ’ AN Tentang Pengaruh Pembacaan Surah AL-Fatihah Bagi Anak Yang Sering Tantrum’, 16.2 (2019), 694–702.","plainTextFormattedCitation":"Desty Angga Wulan and others, ‘STUDI LIVING QUR ’ AN Tentang Pengaruh Pembacaan Surah AL-Fatihah Bagi Anak Yang Sering Tantrum’, 16.2 (2019), 694–702.","previouslyFormattedCitation":"Desty Angga Wulan and others, ‘STUDI LIVING QUR ’ AN Tentang Pengaruh Pembacaan Surah AL-Fatihah Bagi Anak Yang Sering Tantrum’, 16.2 (2019), 694–702."},"properties":{"noteIndex":1},"schema":"https://github.com/citation-style-language/schema/raw/master/csl-citation.json"}</w:instrText>
      </w:r>
      <w:r w:rsidRPr="000E525D">
        <w:rPr>
          <w:rFonts w:asciiTheme="majorBidi" w:hAnsiTheme="majorBidi" w:cstheme="majorBidi"/>
        </w:rPr>
        <w:fldChar w:fldCharType="separate"/>
      </w:r>
      <w:r w:rsidRPr="000E525D">
        <w:rPr>
          <w:rFonts w:asciiTheme="majorBidi" w:hAnsiTheme="majorBidi" w:cstheme="majorBidi"/>
          <w:noProof/>
        </w:rPr>
        <w:t>Desty Angga Wulan and others, ‘STUDI LIVING QUR ’ AN Tentang Pengaruh Pembacaan Surah AL-Fatihah Bagi Anak Yang Sering Tantrum’, 16.2 (2019), 694–702.</w:t>
      </w:r>
      <w:r w:rsidRPr="000E525D">
        <w:rPr>
          <w:rFonts w:asciiTheme="majorBidi" w:hAnsiTheme="majorBidi" w:cstheme="majorBidi"/>
        </w:rPr>
        <w:fldChar w:fldCharType="end"/>
      </w:r>
    </w:p>
  </w:footnote>
  <w:footnote w:id="2">
    <w:p w14:paraId="18853826" w14:textId="2045110C" w:rsidR="004B020B" w:rsidRPr="000E525D" w:rsidRDefault="004B020B" w:rsidP="00996F63">
      <w:pPr>
        <w:pStyle w:val="FootnoteText"/>
        <w:ind w:firstLine="426"/>
        <w:jc w:val="both"/>
        <w:rPr>
          <w:rFonts w:asciiTheme="majorBidi" w:hAnsiTheme="majorBidi" w:cstheme="majorBidi"/>
        </w:rPr>
      </w:pPr>
      <w:r w:rsidRPr="000E525D">
        <w:rPr>
          <w:rStyle w:val="FootnoteReference"/>
          <w:rFonts w:asciiTheme="majorBidi" w:hAnsiTheme="majorBidi" w:cstheme="majorBidi"/>
        </w:rPr>
        <w:footnoteRef/>
      </w:r>
      <w:r w:rsidRPr="000E525D">
        <w:rPr>
          <w:rFonts w:asciiTheme="majorBidi" w:hAnsiTheme="majorBidi" w:cstheme="majorBidi"/>
        </w:rPr>
        <w:t xml:space="preserve"> </w:t>
      </w:r>
      <w:r w:rsidRPr="000E525D">
        <w:rPr>
          <w:rFonts w:asciiTheme="majorBidi" w:hAnsiTheme="majorBidi" w:cstheme="majorBidi"/>
        </w:rPr>
        <w:fldChar w:fldCharType="begin" w:fldLock="1"/>
      </w:r>
      <w:r w:rsidRPr="000E525D">
        <w:rPr>
          <w:rFonts w:asciiTheme="majorBidi" w:hAnsiTheme="majorBidi" w:cstheme="majorBidi"/>
        </w:rPr>
        <w:instrText>ADDIN CSL_CITATION {"citationItems":[{"id":"ITEM-1","itemData":{"ISSN":"2548-4737","author":[{"dropping-particle":"","family":"Hasan","given":"Muhammad Zainul","non-dropping-particle":"","parse-names":false,"suffix":""}],"container-title":"Jurnal Studi Ilmu-ilmu Al-Qur'an dan Hadis","id":"ITEM-1","issue":"1","issued":{"date-parts":[["2020"]]},"page":"133-152","title":"Resepsi Al-Qur’an Sebagai Medium Penyembuhan Dalam Tradisi Bejampi Di Lombok","type":"article-journal","volume":"21"},"uris":["http://www.mendeley.com/documents/?uuid=919679a9-03b9-481f-a82f-6de84af3a157"]}],"mendeley":{"formattedCitation":"Muhammad Zainul Hasan, ‘Resepsi Al-Qur’an Sebagai Medium Penyembuhan Dalam Tradisi Bejampi Di Lombok’, &lt;i&gt;Jurnal Studi Ilmu-Ilmu Al-Qur’an Dan Hadis&lt;/i&gt;, 21.1 (2020), 133–52.","plainTextFormattedCitation":"Muhammad Zainul Hasan, ‘Resepsi Al-Qur’an Sebagai Medium Penyembuhan Dalam Tradisi Bejampi Di Lombok’, Jurnal Studi Ilmu-Ilmu Al-Qur’an Dan Hadis, 21.1 (2020), 133–52.","previouslyFormattedCitation":"Muhammad Zainul Hasan, ‘Resepsi Al-Qur’an Sebagai Medium Penyembuhan Dalam Tradisi Bejampi Di Lombok’, &lt;i&gt;Jurnal Studi Ilmu-Ilmu Al-Qur’an Dan Hadis&lt;/i&gt;, 21.1 (2020), 133–52."},"properties":{"noteIndex":2},"schema":"https://github.com/citation-style-language/schema/raw/master/csl-citation.json"}</w:instrText>
      </w:r>
      <w:r w:rsidRPr="000E525D">
        <w:rPr>
          <w:rFonts w:asciiTheme="majorBidi" w:hAnsiTheme="majorBidi" w:cstheme="majorBidi"/>
        </w:rPr>
        <w:fldChar w:fldCharType="separate"/>
      </w:r>
      <w:r w:rsidRPr="000E525D">
        <w:rPr>
          <w:rFonts w:asciiTheme="majorBidi" w:hAnsiTheme="majorBidi" w:cstheme="majorBidi"/>
          <w:noProof/>
        </w:rPr>
        <w:t xml:space="preserve">Muhammad Zainul Hasan, ‘Resepsi Al-Qur’an Sebagai Medium Penyembuhan Dalam Tradisi Bejampi Di Lombok’, </w:t>
      </w:r>
      <w:r w:rsidRPr="000E525D">
        <w:rPr>
          <w:rFonts w:asciiTheme="majorBidi" w:hAnsiTheme="majorBidi" w:cstheme="majorBidi"/>
          <w:i/>
          <w:noProof/>
        </w:rPr>
        <w:t>Jurnal Studi Ilmu-Ilmu Al-Qur’an Dan Hadis</w:t>
      </w:r>
      <w:r w:rsidRPr="000E525D">
        <w:rPr>
          <w:rFonts w:asciiTheme="majorBidi" w:hAnsiTheme="majorBidi" w:cstheme="majorBidi"/>
          <w:noProof/>
        </w:rPr>
        <w:t>, 21.1 (2020), 133–52.</w:t>
      </w:r>
      <w:r w:rsidRPr="000E525D">
        <w:rPr>
          <w:rFonts w:asciiTheme="majorBidi" w:hAnsiTheme="majorBidi" w:cstheme="majorBidi"/>
        </w:rPr>
        <w:fldChar w:fldCharType="end"/>
      </w:r>
    </w:p>
  </w:footnote>
  <w:footnote w:id="3">
    <w:p w14:paraId="06FD9C89" w14:textId="053C0F0C" w:rsidR="004B020B" w:rsidRPr="000E525D" w:rsidRDefault="004B020B" w:rsidP="00996F63">
      <w:pPr>
        <w:pStyle w:val="FootnoteText"/>
        <w:ind w:firstLine="426"/>
        <w:jc w:val="both"/>
        <w:rPr>
          <w:rFonts w:asciiTheme="majorBidi" w:hAnsiTheme="majorBidi" w:cstheme="majorBidi"/>
        </w:rPr>
      </w:pPr>
      <w:r w:rsidRPr="000E525D">
        <w:rPr>
          <w:rStyle w:val="FootnoteReference"/>
          <w:rFonts w:asciiTheme="majorBidi" w:hAnsiTheme="majorBidi" w:cstheme="majorBidi"/>
        </w:rPr>
        <w:footnoteRef/>
      </w:r>
      <w:r w:rsidRPr="000E525D">
        <w:rPr>
          <w:rFonts w:asciiTheme="majorBidi" w:hAnsiTheme="majorBidi" w:cstheme="majorBidi"/>
        </w:rPr>
        <w:t xml:space="preserve"> </w:t>
      </w:r>
      <w:r w:rsidRPr="000E525D">
        <w:rPr>
          <w:rFonts w:asciiTheme="majorBidi" w:hAnsiTheme="majorBidi" w:cstheme="majorBidi"/>
        </w:rPr>
        <w:fldChar w:fldCharType="begin" w:fldLock="1"/>
      </w:r>
      <w:r w:rsidRPr="000E525D">
        <w:rPr>
          <w:rFonts w:asciiTheme="majorBidi" w:hAnsiTheme="majorBidi" w:cstheme="majorBidi"/>
        </w:rPr>
        <w:instrText>ADDIN CSL_CITATION {"citationItems":[{"id":"ITEM-1","itemData":{"author":[{"dropping-particle":"","family":"Yunus","given":"Moch Barkah","non-dropping-particle":"","parse-names":false,"suffix":""}],"container-title":"Skripsi. UIN Walisongo","id":"ITEM-1","issued":{"date-parts":[["2019"]]},"title":"Resepsi fungsional Al-Qur’an sebagai syifā’di Pondok Pesantren Roudhotut Tholabah Ki Ageng Serang Purwodadi","type":"article-journal"},"uris":["http://www.mendeley.com/documents/?uuid=44ad4e85-9202-4d73-82a4-0ce96f4c0eea"]}],"mendeley":{"formattedCitation":"Moch Barkah Yunus, ‘Resepsi Fungsional Al-Qur’an Sebagai Syifā’di Pondok Pesantren Roudhotut Tholabah Ki Ageng Serang Purwodadi’, &lt;i&gt;Skripsi. UIN Walisongo&lt;/i&gt;, 2019.","plainTextFormattedCitation":"Moch Barkah Yunus, ‘Resepsi Fungsional Al-Qur’an Sebagai Syifā’di Pondok Pesantren Roudhotut Tholabah Ki Ageng Serang Purwodadi’, Skripsi. UIN Walisongo, 2019.","previouslyFormattedCitation":"Moch Barkah Yunus, ‘Resepsi Fungsional Al-Qur’an Sebagai Syifā’di Pondok Pesantren Roudhotut Tholabah Ki Ageng Serang Purwodadi’, &lt;i&gt;Skripsi. UIN Walisongo&lt;/i&gt;, 2019."},"properties":{"noteIndex":3},"schema":"https://github.com/citation-style-language/schema/raw/master/csl-citation.json"}</w:instrText>
      </w:r>
      <w:r w:rsidRPr="000E525D">
        <w:rPr>
          <w:rFonts w:asciiTheme="majorBidi" w:hAnsiTheme="majorBidi" w:cstheme="majorBidi"/>
        </w:rPr>
        <w:fldChar w:fldCharType="separate"/>
      </w:r>
      <w:r w:rsidRPr="000E525D">
        <w:rPr>
          <w:rFonts w:asciiTheme="majorBidi" w:hAnsiTheme="majorBidi" w:cstheme="majorBidi"/>
          <w:noProof/>
        </w:rPr>
        <w:t xml:space="preserve">Moch Barkah Yunus, ‘Resepsi Fungsional Al-Qur’an Sebagai Syifā’di Pondok Pesantren Roudhotut Tholabah Ki Ageng Serang Purwodadi’, </w:t>
      </w:r>
      <w:r w:rsidRPr="000E525D">
        <w:rPr>
          <w:rFonts w:asciiTheme="majorBidi" w:hAnsiTheme="majorBidi" w:cstheme="majorBidi"/>
          <w:i/>
          <w:noProof/>
        </w:rPr>
        <w:t>Skripsi. UIN Walisongo</w:t>
      </w:r>
      <w:r w:rsidRPr="000E525D">
        <w:rPr>
          <w:rFonts w:asciiTheme="majorBidi" w:hAnsiTheme="majorBidi" w:cstheme="majorBidi"/>
          <w:noProof/>
        </w:rPr>
        <w:t>, 2019.</w:t>
      </w:r>
      <w:r w:rsidRPr="000E525D">
        <w:rPr>
          <w:rFonts w:asciiTheme="majorBidi" w:hAnsiTheme="majorBidi" w:cstheme="majorBidi"/>
        </w:rPr>
        <w:fldChar w:fldCharType="end"/>
      </w:r>
    </w:p>
  </w:footnote>
  <w:footnote w:id="4">
    <w:p w14:paraId="592BF378" w14:textId="6B773325" w:rsidR="004B020B" w:rsidRPr="000E525D" w:rsidRDefault="004B020B" w:rsidP="00996F63">
      <w:pPr>
        <w:pStyle w:val="FootnoteText"/>
        <w:ind w:firstLine="426"/>
        <w:jc w:val="both"/>
        <w:rPr>
          <w:rFonts w:asciiTheme="majorBidi" w:hAnsiTheme="majorBidi" w:cstheme="majorBidi"/>
        </w:rPr>
      </w:pPr>
      <w:r w:rsidRPr="000E525D">
        <w:rPr>
          <w:rStyle w:val="FootnoteReference"/>
          <w:rFonts w:asciiTheme="majorBidi" w:hAnsiTheme="majorBidi" w:cstheme="majorBidi"/>
        </w:rPr>
        <w:footnoteRef/>
      </w:r>
      <w:r w:rsidRPr="000E525D">
        <w:rPr>
          <w:rFonts w:asciiTheme="majorBidi" w:hAnsiTheme="majorBidi" w:cstheme="majorBidi"/>
        </w:rPr>
        <w:t xml:space="preserve"> </w:t>
      </w:r>
      <w:r w:rsidRPr="000E525D">
        <w:rPr>
          <w:rFonts w:asciiTheme="majorBidi" w:hAnsiTheme="majorBidi" w:cstheme="majorBidi"/>
        </w:rPr>
        <w:fldChar w:fldCharType="begin" w:fldLock="1"/>
      </w:r>
      <w:r w:rsidR="000E525D" w:rsidRPr="000E525D">
        <w:rPr>
          <w:rFonts w:asciiTheme="majorBidi" w:hAnsiTheme="majorBidi" w:cstheme="majorBidi"/>
        </w:rPr>
        <w:instrText>ADDIN CSL_CITATION {"citationItems":[{"id":"ITEM-1","itemData":{"ISSN":"2598-8999","author":[{"dropping-particle":"","family":"Baihaqi","given":"Nurun Nisaa","non-dropping-particle":"","parse-names":false,"suffix":""},{"dropping-particle":"","family":"Munshihah","given":"Aty","non-dropping-particle":"","parse-names":false,"suffix":""}],"container-title":"Nalar: Jurnal Peradaban dan Pemikiran Islam","id":"ITEM-1","issue":"1","issued":{"date-parts":[["2022"]]},"page":"1-14","title":"Resepsi Fungsional Al-Qur'an: Ritual Pembacaan Ayat Al-Fatihah dalam Tradisi Nyadran di Dusun Tundan Bantul Yogyakarta","type":"article-journal","volume":"6"},"uris":["http://www.mendeley.com/documents/?uuid=1d3cfd94-dd1a-439e-bd15-5d17f44067f2"]}],"mendeley":{"formattedCitation":"Nurun Nisaa Baihaqi and Aty Munshihah, ‘Resepsi Fungsional Al-Qur’an: Ritual Pembacaan Ayat Al-Fatihah Dalam Tradisi Nyadran Di Dusun Tundan Bantul Yogyakarta’, &lt;i&gt;Nalar: Jurnal Peradaban Dan Pemikiran Islam&lt;/i&gt;, 6.1 (2022), 1–14.","plainTextFormattedCitation":"Nurun Nisaa Baihaqi and Aty Munshihah, ‘Resepsi Fungsional Al-Qur’an: Ritual Pembacaan Ayat Al-Fatihah Dalam Tradisi Nyadran Di Dusun Tundan Bantul Yogyakarta’, Nalar: Jurnal Peradaban Dan Pemikiran Islam, 6.1 (2022), 1–14.","previouslyFormattedCitation":"Nurun Nisaa Baihaqi and Aty Munshihah, ‘Resepsi Fungsional Al-Qur’an: Ritual Pembacaan Ayat Al-Fatihah Dalam Tradisi Nyadran Di Dusun Tundan Bantul Yogyakarta’, &lt;i&gt;Nalar: Jurnal Peradaban Dan Pemikiran Islam&lt;/i&gt;, 6.1 (2022), 1–14."},"properties":{"noteIndex":4},"schema":"https://github.com/citation-style-language/schema/raw/master/csl-citation.json"}</w:instrText>
      </w:r>
      <w:r w:rsidRPr="000E525D">
        <w:rPr>
          <w:rFonts w:asciiTheme="majorBidi" w:hAnsiTheme="majorBidi" w:cstheme="majorBidi"/>
        </w:rPr>
        <w:fldChar w:fldCharType="separate"/>
      </w:r>
      <w:r w:rsidRPr="000E525D">
        <w:rPr>
          <w:rFonts w:asciiTheme="majorBidi" w:hAnsiTheme="majorBidi" w:cstheme="majorBidi"/>
          <w:noProof/>
        </w:rPr>
        <w:t xml:space="preserve">Nurun Nisaa Baihaqi and Aty Munshihah, ‘Resepsi Fungsional Al-Qur’an: Ritual Pembacaan Ayat Al-Fatihah Dalam Tradisi Nyadran Di Dusun Tundan Bantul Yogyakarta’, </w:t>
      </w:r>
      <w:r w:rsidRPr="000E525D">
        <w:rPr>
          <w:rFonts w:asciiTheme="majorBidi" w:hAnsiTheme="majorBidi" w:cstheme="majorBidi"/>
          <w:i/>
          <w:noProof/>
        </w:rPr>
        <w:t>Nalar: Jurnal Peradaban Dan Pemikiran Islam</w:t>
      </w:r>
      <w:r w:rsidRPr="000E525D">
        <w:rPr>
          <w:rFonts w:asciiTheme="majorBidi" w:hAnsiTheme="majorBidi" w:cstheme="majorBidi"/>
          <w:noProof/>
        </w:rPr>
        <w:t>, 6.1 (2022), 1–14.</w:t>
      </w:r>
      <w:r w:rsidRPr="000E525D">
        <w:rPr>
          <w:rFonts w:asciiTheme="majorBidi" w:hAnsiTheme="majorBidi" w:cstheme="majorBidi"/>
        </w:rPr>
        <w:fldChar w:fldCharType="end"/>
      </w:r>
    </w:p>
  </w:footnote>
  <w:footnote w:id="5">
    <w:p w14:paraId="7764E543" w14:textId="2A84B1B2" w:rsidR="000E525D" w:rsidRPr="000E525D" w:rsidRDefault="000E525D" w:rsidP="00996F63">
      <w:pPr>
        <w:pStyle w:val="FootnoteText"/>
        <w:ind w:firstLine="426"/>
        <w:jc w:val="both"/>
        <w:rPr>
          <w:rFonts w:asciiTheme="majorBidi" w:hAnsiTheme="majorBidi" w:cstheme="majorBidi"/>
        </w:rPr>
      </w:pPr>
      <w:r w:rsidRPr="000E525D">
        <w:rPr>
          <w:rStyle w:val="FootnoteReference"/>
          <w:rFonts w:asciiTheme="majorBidi" w:hAnsiTheme="majorBidi" w:cstheme="majorBidi"/>
        </w:rPr>
        <w:footnoteRef/>
      </w:r>
      <w:r w:rsidRPr="000E525D">
        <w:rPr>
          <w:rFonts w:asciiTheme="majorBidi" w:hAnsiTheme="majorBidi" w:cstheme="majorBidi"/>
        </w:rPr>
        <w:t xml:space="preserve"> </w:t>
      </w:r>
      <w:r w:rsidRPr="000E525D">
        <w:rPr>
          <w:rFonts w:asciiTheme="majorBidi" w:hAnsiTheme="majorBidi" w:cstheme="majorBidi"/>
        </w:rPr>
        <w:fldChar w:fldCharType="begin" w:fldLock="1"/>
      </w:r>
      <w:r w:rsidRPr="000E525D">
        <w:rPr>
          <w:rFonts w:asciiTheme="majorBidi" w:hAnsiTheme="majorBidi" w:cstheme="majorBidi"/>
        </w:rPr>
        <w:instrText>ADDIN CSL_CITATION {"citationItems":[{"id":"ITEM-1","itemData":{"abstract":"… Adapun metode yang digunakan dalam penelitian ini adalah kualitatif dengan menggunakan studi lapangan ( field research) dengan pendekatan living qur’an . Data-data temuan …","author":[{"dropping-particle":"","family":"Ayun","given":"Q","non-dropping-particle":"","parse-names":false,"suffix":""}],"id":"ITEM-1","issued":{"date-parts":[["2020"]]},"title":"Penggunaan Ayat-Ayat Al-Quran Dalam Praktik Rukiyah (Studi Living Quran Di Panti Asuhan Putra Tuntang Kabupaten Semarang)","type":"article-journal"},"uris":["http://www.mendeley.com/documents/?uuid=9e8765dd-9b52-46fc-8826-b7111ae83012"]}],"mendeley":{"formattedCitation":"Q Ayun, ‘Penggunaan Ayat-Ayat Al-Quran Dalam Praktik Rukiyah (Studi Living Quran Di Panti Asuhan Putra Tuntang Kabupaten Semarang)’, 2020 &lt;http://e-repository.perpus.iainsalatiga.ac.id/9148/&gt;.","plainTextFormattedCitation":"Q Ayun, ‘Penggunaan Ayat-Ayat Al-Quran Dalam Praktik Rukiyah (Studi Living Quran Di Panti Asuhan Putra Tuntang Kabupaten Semarang)’, 2020 .","previouslyFormattedCitation":"Q Ayun, ‘Penggunaan Ayat-Ayat Al-Quran Dalam Praktik Rukiyah (Studi Living Quran Di Panti Asuhan Putra Tuntang Kabupaten Semarang)’, 2020 &lt;http://e-repository.perpus.iainsalatiga.ac.id/9148/&gt;."},"properties":{"noteIndex":5},"schema":"https://github.com/citation-style-language/schema/raw/master/csl-citation.json"}</w:instrText>
      </w:r>
      <w:r w:rsidRPr="000E525D">
        <w:rPr>
          <w:rFonts w:asciiTheme="majorBidi" w:hAnsiTheme="majorBidi" w:cstheme="majorBidi"/>
        </w:rPr>
        <w:fldChar w:fldCharType="separate"/>
      </w:r>
      <w:r w:rsidRPr="00C249B5">
        <w:rPr>
          <w:rFonts w:asciiTheme="majorBidi" w:hAnsiTheme="majorBidi" w:cstheme="majorBidi"/>
          <w:noProof/>
        </w:rPr>
        <w:t>Q Ayun, ‘Penggunaan Ayat-Ayat Al-Quran Dalam Praktik Rukiyah (Studi Living Quran Di Panti Asuhan Putra Tuntang Kabupaten Semarang)’, 2020 &lt;http://e-repository.perpus.iainsalatiga.ac.id/9148/&gt;.</w:t>
      </w:r>
      <w:r w:rsidRPr="000E525D">
        <w:rPr>
          <w:rFonts w:asciiTheme="majorBidi" w:hAnsiTheme="majorBidi" w:cstheme="majorBidi"/>
        </w:rPr>
        <w:fldChar w:fldCharType="end"/>
      </w:r>
    </w:p>
  </w:footnote>
  <w:footnote w:id="6">
    <w:p w14:paraId="06FC361B" w14:textId="0782684C" w:rsidR="000E525D" w:rsidRDefault="000E525D" w:rsidP="00996F63">
      <w:pPr>
        <w:pStyle w:val="FootnoteText"/>
        <w:ind w:firstLine="426"/>
        <w:jc w:val="both"/>
      </w:pPr>
      <w:r w:rsidRPr="000E525D">
        <w:rPr>
          <w:rStyle w:val="FootnoteReference"/>
          <w:rFonts w:asciiTheme="majorBidi" w:hAnsiTheme="majorBidi" w:cstheme="majorBidi"/>
        </w:rPr>
        <w:footnoteRef/>
      </w:r>
      <w:r w:rsidRPr="000E525D">
        <w:rPr>
          <w:rFonts w:asciiTheme="majorBidi" w:hAnsiTheme="majorBidi" w:cstheme="majorBidi"/>
        </w:rPr>
        <w:t xml:space="preserve"> </w:t>
      </w:r>
      <w:r w:rsidRPr="000E525D">
        <w:rPr>
          <w:rFonts w:asciiTheme="majorBidi" w:hAnsiTheme="majorBidi" w:cstheme="majorBidi"/>
        </w:rPr>
        <w:fldChar w:fldCharType="begin" w:fldLock="1"/>
      </w:r>
      <w:r>
        <w:rPr>
          <w:rFonts w:asciiTheme="majorBidi" w:hAnsiTheme="majorBidi" w:cstheme="majorBidi"/>
        </w:rPr>
        <w:instrText>ADDIN CSL_CITATION {"citationItems":[{"id":"ITEM-1","itemData":{"ISSN":"2548-8309","author":[{"dropping-particle":"","family":"Nurdin","given":"Ali","non-dropping-particle":"","parse-names":false,"suffix":""}],"container-title":"Jurnal Aspikom","id":"ITEM-1","issue":"5","issued":{"date-parts":[["2012"]]},"page":"383-402","title":"Komunikasi magis dukun (Studi fenomenologi tentang kompetensi komunikasi dukun)","type":"article-journal","volume":"1"},"uris":["http://www.mendeley.com/documents/?uuid=25f69965-9921-4369-89bb-186e45123768"]}],"mendeley":{"formattedCitation":"Ali Nurdin, ‘Komunikasi Magis Dukun (Studi Fenomenologi Tentang Kompetensi Komunikasi Dukun)’, &lt;i&gt;Jurnal Aspikom&lt;/i&gt;, 1.5 (2012), 383–402.","plainTextFormattedCitation":"Ali Nurdin, ‘Komunikasi Magis Dukun (Studi Fenomenologi Tentang Kompetensi Komunikasi Dukun)’, Jurnal Aspikom, 1.5 (2012), 383–402.","previouslyFormattedCitation":"Ali Nurdin, ‘Komunikasi Magis Dukun (Studi Fenomenologi Tentang Kompetensi Komunikasi Dukun)’, &lt;i&gt;Jurnal Aspikom&lt;/i&gt;, 1.5 (2012), 383–402."},"properties":{"noteIndex":6},"schema":"https://github.com/citation-style-language/schema/raw/master/csl-citation.json"}</w:instrText>
      </w:r>
      <w:r w:rsidRPr="000E525D">
        <w:rPr>
          <w:rFonts w:asciiTheme="majorBidi" w:hAnsiTheme="majorBidi" w:cstheme="majorBidi"/>
        </w:rPr>
        <w:fldChar w:fldCharType="separate"/>
      </w:r>
      <w:r w:rsidRPr="000E525D">
        <w:rPr>
          <w:rFonts w:asciiTheme="majorBidi" w:hAnsiTheme="majorBidi" w:cstheme="majorBidi"/>
          <w:noProof/>
        </w:rPr>
        <w:t xml:space="preserve">Ali Nurdin, ‘Komunikasi Magis Dukun (Studi Fenomenologi Tentang Kompetensi Komunikasi Dukun)’, </w:t>
      </w:r>
      <w:r w:rsidRPr="000E525D">
        <w:rPr>
          <w:rFonts w:asciiTheme="majorBidi" w:hAnsiTheme="majorBidi" w:cstheme="majorBidi"/>
          <w:i/>
          <w:noProof/>
        </w:rPr>
        <w:t>Jurnal Aspikom</w:t>
      </w:r>
      <w:r w:rsidRPr="000E525D">
        <w:rPr>
          <w:rFonts w:asciiTheme="majorBidi" w:hAnsiTheme="majorBidi" w:cstheme="majorBidi"/>
          <w:noProof/>
        </w:rPr>
        <w:t>, 1.5 (2012), 383–402.</w:t>
      </w:r>
      <w:r w:rsidRPr="000E525D">
        <w:rPr>
          <w:rFonts w:asciiTheme="majorBidi" w:hAnsiTheme="majorBidi" w:cstheme="majorBidi"/>
        </w:rPr>
        <w:fldChar w:fldCharType="end"/>
      </w:r>
    </w:p>
  </w:footnote>
  <w:footnote w:id="7">
    <w:p w14:paraId="4C9085AD" w14:textId="3D40B224" w:rsidR="000E525D" w:rsidRPr="00996F63" w:rsidRDefault="000E525D" w:rsidP="00996F63">
      <w:pPr>
        <w:pStyle w:val="FootnoteText"/>
        <w:ind w:firstLine="426"/>
        <w:jc w:val="both"/>
        <w:rPr>
          <w:rFonts w:asciiTheme="majorBidi" w:hAnsiTheme="majorBidi" w:cstheme="majorBidi"/>
          <w:noProof/>
        </w:rPr>
      </w:pPr>
      <w:r w:rsidRPr="00996F63">
        <w:rPr>
          <w:rFonts w:asciiTheme="majorBidi" w:hAnsiTheme="majorBidi" w:cstheme="majorBidi"/>
          <w:noProof/>
        </w:rPr>
        <w:footnoteRef/>
      </w:r>
      <w:r w:rsidRPr="00996F63">
        <w:rPr>
          <w:rFonts w:asciiTheme="majorBidi" w:hAnsiTheme="majorBidi" w:cstheme="majorBidi"/>
          <w:noProof/>
        </w:rPr>
        <w:t xml:space="preserve"> </w:t>
      </w:r>
      <w:r w:rsidRPr="00996F63">
        <w:rPr>
          <w:rFonts w:asciiTheme="majorBidi" w:hAnsiTheme="majorBidi" w:cstheme="majorBidi"/>
          <w:noProof/>
        </w:rPr>
        <w:fldChar w:fldCharType="begin" w:fldLock="1"/>
      </w:r>
      <w:r w:rsidRPr="00996F63">
        <w:rPr>
          <w:rFonts w:asciiTheme="majorBidi" w:hAnsiTheme="majorBidi" w:cstheme="majorBidi"/>
          <w:noProof/>
        </w:rPr>
        <w:instrText>ADDIN CSL_CITATION {"citationItems":[{"id":"ITEM-1","itemData":{"author":[{"dropping-particle":"","family":"Maulidiyah","given":"Naila Rahmah","non-dropping-particle":"","parse-names":false,"suffix":""}],"id":"ITEM-1","issued":{"date-parts":[["2023"]]},"publisher":"Ushuluddin dan Humaniora","title":"Resepsi Ayat-Ayat Al-Quran Sebagai Media Perlindungan Diri di Kalangan Selebgram Banjar","type":"article-journal"},"uris":["http://www.mendeley.com/documents/?uuid=8578bba3-7839-4e6b-b234-5eb51746c51a"]}],"mendeley":{"formattedCitation":"Naila Rahmah Maulidiyah, ‘Resepsi Ayat-Ayat Al-Quran Sebagai Media Perlindungan Diri Di Kalangan Selebgram Banjar’, 2023.","plainTextFormattedCitation":"Naila Rahmah Maulidiyah, ‘Resepsi Ayat-Ayat Al-Quran Sebagai Media Perlindungan Diri Di Kalangan Selebgram Banjar’, 2023.","previouslyFormattedCitation":"Naila Rahmah Maulidiyah, ‘Resepsi Ayat-Ayat Al-Quran Sebagai Media Perlindungan Diri Di Kalangan Selebgram Banjar’, 2023."},"properties":{"noteIndex":7},"schema":"https://github.com/citation-style-language/schema/raw/master/csl-citation.json"}</w:instrText>
      </w:r>
      <w:r w:rsidRPr="00996F63">
        <w:rPr>
          <w:rFonts w:asciiTheme="majorBidi" w:hAnsiTheme="majorBidi" w:cstheme="majorBidi"/>
          <w:noProof/>
        </w:rPr>
        <w:fldChar w:fldCharType="separate"/>
      </w:r>
      <w:r w:rsidRPr="00996F63">
        <w:rPr>
          <w:rFonts w:asciiTheme="majorBidi" w:hAnsiTheme="majorBidi" w:cstheme="majorBidi"/>
          <w:noProof/>
        </w:rPr>
        <w:t>Naila Rahmah Maulidiyah, ‘Resepsi Ayat-Ayat Al-Quran Sebagai Media Perlindungan Diri Di Kalangan Selebgram Banjar’, 2023.</w:t>
      </w:r>
      <w:r w:rsidRPr="00996F63">
        <w:rPr>
          <w:rFonts w:asciiTheme="majorBidi" w:hAnsiTheme="majorBidi" w:cstheme="majorBidi"/>
          <w:noProof/>
        </w:rPr>
        <w:fldChar w:fldCharType="end"/>
      </w:r>
    </w:p>
  </w:footnote>
  <w:footnote w:id="8">
    <w:p w14:paraId="47FB61C9" w14:textId="7649A729" w:rsidR="000E2F9D" w:rsidRPr="00C249B5" w:rsidRDefault="000E2F9D" w:rsidP="00C249B5">
      <w:pPr>
        <w:pStyle w:val="FootnoteText"/>
        <w:ind w:firstLine="426"/>
        <w:jc w:val="both"/>
        <w:rPr>
          <w:rFonts w:asciiTheme="majorBidi" w:hAnsiTheme="majorBidi" w:cstheme="majorBidi"/>
          <w:lang w:val="id-ID"/>
        </w:rPr>
      </w:pPr>
      <w:r w:rsidRPr="00C249B5">
        <w:rPr>
          <w:rStyle w:val="FootnoteReference"/>
          <w:rFonts w:asciiTheme="majorBidi" w:hAnsiTheme="majorBidi" w:cstheme="majorBidi"/>
        </w:rPr>
        <w:footnoteRef/>
      </w:r>
      <w:r w:rsidRPr="00C249B5">
        <w:rPr>
          <w:rFonts w:asciiTheme="majorBidi" w:hAnsiTheme="majorBidi" w:cstheme="majorBidi"/>
        </w:rPr>
        <w:t xml:space="preserve"> </w:t>
      </w:r>
      <w:r w:rsidRPr="00C249B5">
        <w:rPr>
          <w:rFonts w:asciiTheme="majorBidi" w:hAnsiTheme="majorBidi" w:cstheme="majorBidi"/>
        </w:rPr>
        <w:fldChar w:fldCharType="begin" w:fldLock="1"/>
      </w:r>
      <w:r w:rsidRPr="00C249B5">
        <w:rPr>
          <w:rFonts w:asciiTheme="majorBidi" w:hAnsiTheme="majorBidi" w:cstheme="majorBidi"/>
        </w:rPr>
        <w:instrText>ADDIN CSL_CITATION {"citationItems":[{"id":"ITEM-1","itemData":{"author":[{"dropping-particle":"","family":"Fristianti","given":"Sindy","non-dropping-particle":"","parse-names":false,"suffix":""}],"id":"ITEM-1","issued":{"date-parts":[["2020"]]},"publisher":"IAIN SALATIGA","title":"Surah Al-Fatihah sebagai Tolak Bala dalam Tradisi Golong (Study Living Qur'an di Dusun Jati, Desa Sukorejo, Kecamatan Tegowanu, Kabupaten Grobogan)","type":"article-journal"},"uris":["http://www.mendeley.com/documents/?uuid=4e7886a5-1e3c-4905-99c3-c4241e2eecb5"]}],"mendeley":{"formattedCitation":"Sindy Fristianti, ‘Surah Al-Fatihah Sebagai Tolak Bala Dalam Tradisi Golong (Study Living Qur’an Di Dusun Jati, Desa Sukorejo, Kecamatan Tegowanu, Kabupaten Grobogan)’, 2020.","plainTextFormattedCitation":"Sindy Fristianti, ‘Surah Al-Fatihah Sebagai Tolak Bala Dalam Tradisi Golong (Study Living Qur’an Di Dusun Jati, Desa Sukorejo, Kecamatan Tegowanu, Kabupaten Grobogan)’, 2020.","previouslyFormattedCitation":"Sindy Fristianti, ‘Surah Al-Fatihah Sebagai Tolak Bala Dalam Tradisi Golong (Study Living Qur’an Di Dusun Jati, Desa Sukorejo, Kecamatan Tegowanu, Kabupaten Grobogan)’, 2020."},"properties":{"noteIndex":8},"schema":"https://github.com/citation-style-language/schema/raw/master/csl-citation.json"}</w:instrText>
      </w:r>
      <w:r w:rsidRPr="00C249B5">
        <w:rPr>
          <w:rFonts w:asciiTheme="majorBidi" w:hAnsiTheme="majorBidi" w:cstheme="majorBidi"/>
        </w:rPr>
        <w:fldChar w:fldCharType="separate"/>
      </w:r>
      <w:r w:rsidRPr="00C249B5">
        <w:rPr>
          <w:rFonts w:asciiTheme="majorBidi" w:hAnsiTheme="majorBidi" w:cstheme="majorBidi"/>
          <w:noProof/>
        </w:rPr>
        <w:t>Sindy Fristianti, ‘Surah Al-Fatihah Sebagai Tolak Bala Dalam Tradisi Golong (Study Living Qur’an Di Dusun Jati, Desa Sukorejo, Kecamatan Tegowanu, Kabupaten Grobogan)’, 2020.</w:t>
      </w:r>
      <w:r w:rsidRPr="00C249B5">
        <w:rPr>
          <w:rFonts w:asciiTheme="majorBidi" w:hAnsiTheme="majorBidi" w:cstheme="majorBidi"/>
        </w:rPr>
        <w:fldChar w:fldCharType="end"/>
      </w:r>
    </w:p>
  </w:footnote>
  <w:footnote w:id="9">
    <w:p w14:paraId="496F6438" w14:textId="435FD57E" w:rsidR="005950CB" w:rsidRDefault="005950CB" w:rsidP="00996F63">
      <w:pPr>
        <w:pStyle w:val="FootnoteText"/>
        <w:ind w:firstLine="426"/>
        <w:jc w:val="both"/>
      </w:pPr>
      <w:r w:rsidRPr="00996F63">
        <w:rPr>
          <w:rFonts w:asciiTheme="majorBidi" w:hAnsiTheme="majorBidi" w:cstheme="majorBidi"/>
          <w:noProof/>
        </w:rPr>
        <w:footnoteRef/>
      </w:r>
      <w:r w:rsidRPr="00996F63">
        <w:rPr>
          <w:rFonts w:asciiTheme="majorBidi" w:hAnsiTheme="majorBidi" w:cstheme="majorBidi"/>
          <w:noProof/>
        </w:rPr>
        <w:t xml:space="preserve"> </w:t>
      </w:r>
      <w:r w:rsidRPr="00996F63">
        <w:rPr>
          <w:rFonts w:asciiTheme="majorBidi" w:hAnsiTheme="majorBidi" w:cstheme="majorBidi"/>
          <w:noProof/>
        </w:rPr>
        <w:fldChar w:fldCharType="begin" w:fldLock="1"/>
      </w:r>
      <w:r w:rsidR="00996F63">
        <w:rPr>
          <w:rFonts w:asciiTheme="majorBidi" w:hAnsiTheme="majorBidi" w:cstheme="majorBidi"/>
          <w:noProof/>
        </w:rPr>
        <w:instrText>ADDIN CSL_CITATION {"citationItems":[{"id":"ITEM-1","itemData":{"author":[{"dropping-particle":"","family":"Effendi","given":"Sofian","non-dropping-particle":"","parse-names":false,"suffix":""}],"id":"ITEM-1","issued":{"date-parts":[["2020"]]},"publisher":"Institut Ilmu Al-Qur'an (IIQ) Jakarta","title":"Resepsi Masyarakat Tentang Penggunaan Ayat Al-Qur’an Sebagai Jimat Untuk Anak (Studi Living Qur’an Di Kec. Pantai Lunci Kab. Sukamara, Kalimantan Tengah)","type":"article-journal"},"uris":["http://www.mendeley.com/documents/?uuid=c44ca135-99a6-4bca-9b33-49514e891327"]}],"mendeley":{"formattedCitation":"Sofian Effendi, ‘Resepsi Masyarakat Tentang Penggunaan Ayat Al-Qur’an Sebagai Jimat Untuk Anak (Studi Living Qur’an Di Kec. Pantai Lunci Kab. Sukamara, Kalimantan Tengah)’, 2020.","plainTextFormattedCitation":"Sofian Effendi, ‘Resepsi Masyarakat Tentang Penggunaan Ayat Al-Qur’an Sebagai Jimat Untuk Anak (Studi Living Qur’an Di Kec. Pantai Lunci Kab. Sukamara, Kalimantan Tengah)’, 2020.","previouslyFormattedCitation":"Sofian Effendi, ‘Resepsi Masyarakat Tentang Penggunaan Ayat Al-Qur’an Sebagai Jimat Untuk Anak (Studi Living Qur’an Di Kec. Pantai Lunci Kab. Sukamara, Kalimantan Tengah)’, 2020."},"properties":{"noteIndex":9},"schema":"https://github.com/citation-style-language/schema/raw/master/csl-citation.json"}</w:instrText>
      </w:r>
      <w:r w:rsidRPr="00996F63">
        <w:rPr>
          <w:rFonts w:asciiTheme="majorBidi" w:hAnsiTheme="majorBidi" w:cstheme="majorBidi"/>
          <w:noProof/>
        </w:rPr>
        <w:fldChar w:fldCharType="separate"/>
      </w:r>
      <w:r w:rsidRPr="00996F63">
        <w:rPr>
          <w:rFonts w:asciiTheme="majorBidi" w:hAnsiTheme="majorBidi" w:cstheme="majorBidi"/>
          <w:noProof/>
        </w:rPr>
        <w:t>Sofian Effendi, ‘Resepsi Masyarakat Tentang Penggunaan Ayat Al-Qur’an Sebagai Jimat Untuk Anak (Studi Living Qur’an Di Kec. Pantai Lunci Kab. Sukamara, Kalimantan Tengah)’, 2020.</w:t>
      </w:r>
      <w:r w:rsidRPr="00996F63">
        <w:rPr>
          <w:rFonts w:asciiTheme="majorBidi" w:hAnsiTheme="majorBidi" w:cstheme="majorBidi"/>
          <w:noProof/>
        </w:rPr>
        <w:fldChar w:fldCharType="end"/>
      </w:r>
    </w:p>
  </w:footnote>
  <w:footnote w:id="10">
    <w:p w14:paraId="78B5A3BF" w14:textId="4A114308" w:rsidR="00996F63" w:rsidRDefault="00996F63" w:rsidP="00A0702C">
      <w:pPr>
        <w:pStyle w:val="FootnoteText"/>
        <w:ind w:firstLine="426"/>
        <w:jc w:val="both"/>
      </w:pPr>
      <w:r w:rsidRPr="00A0702C">
        <w:rPr>
          <w:rFonts w:asciiTheme="majorBidi" w:hAnsiTheme="majorBidi" w:cstheme="majorBidi"/>
          <w:noProof/>
        </w:rPr>
        <w:footnoteRef/>
      </w:r>
      <w:r w:rsidRPr="00A0702C">
        <w:rPr>
          <w:rFonts w:asciiTheme="majorBidi" w:hAnsiTheme="majorBidi" w:cstheme="majorBidi"/>
          <w:noProof/>
        </w:rPr>
        <w:t xml:space="preserve"> </w:t>
      </w:r>
      <w:r w:rsidRPr="00A0702C">
        <w:rPr>
          <w:rFonts w:asciiTheme="majorBidi" w:hAnsiTheme="majorBidi" w:cstheme="majorBidi"/>
          <w:noProof/>
        </w:rPr>
        <w:fldChar w:fldCharType="begin" w:fldLock="1"/>
      </w:r>
      <w:r w:rsidR="001D50FD">
        <w:rPr>
          <w:rFonts w:asciiTheme="majorBidi" w:hAnsiTheme="majorBidi" w:cstheme="majorBidi"/>
          <w:noProof/>
        </w:rPr>
        <w:instrText>ADDIN CSL_CITATION {"citationItems":[{"id":"ITEM-1","itemData":{"author":[{"dropping-particle":"","family":"SAURI","given":"MUHAMMAD A R I SOFIAN","non-dropping-particle":"","parse-names":false,"suffix":""}],"id":"ITEM-1","issued":{"date-parts":[["0"]]},"title":"Resepsi pembacaan Surat Ali ‘Imran ayat 9 dalam amalan dzikir setelah shalat maktubah di Pondok Pesantren Uswatun Hasanah Mangkang Wetan","type":"article-journal"},"uris":["http://www.mendeley.com/documents/?uuid=6734bc1a-0431-4032-8328-02565d9859f9"]}],"mendeley":{"formattedCitation":"MUHAMMAD A R I SOFIAN SAURI, ‘Resepsi Pembacaan Surat Ali ‘Imran Ayat 9 Dalam Amalan Dzikir Setelah Shalat Maktubah Di Pondok Pesantren Uswatun Hasanah Mangkang Wetan’.","manualFormatting":"muhammad A R I Sofian Sauri, ‘Resepsi Pembacaan Surat Ali ‘Imran Ayat 9 Dalam Amalan Dzikir Setelah Shalat Maktubah Di Pondok Pesantren Uswatun Hasanah Mangkang Wetan’.","plainTextFormattedCitation":"MUHAMMAD A R I SOFIAN SAURI, ‘Resepsi Pembacaan Surat Ali ‘Imran Ayat 9 Dalam Amalan Dzikir Setelah Shalat Maktubah Di Pondok Pesantren Uswatun Hasanah Mangkang Wetan’.","previouslyFormattedCitation":"MUHAMMAD A R I SOFIAN SAURI, ‘Resepsi Pembacaan Surat Ali ‘Imran Ayat 9 Dalam Amalan Dzikir Setelah Shalat Maktubah Di Pondok Pesantren Uswatun Hasanah Mangkang Wetan’."},"properties":{"noteIndex":10},"schema":"https://github.com/citation-style-language/schema/raw/master/csl-citation.json"}</w:instrText>
      </w:r>
      <w:r w:rsidRPr="00A0702C">
        <w:rPr>
          <w:rFonts w:asciiTheme="majorBidi" w:hAnsiTheme="majorBidi" w:cstheme="majorBidi"/>
          <w:noProof/>
        </w:rPr>
        <w:fldChar w:fldCharType="separate"/>
      </w:r>
      <w:r w:rsidR="00315D1E" w:rsidRPr="00A0702C">
        <w:rPr>
          <w:rFonts w:asciiTheme="majorBidi" w:hAnsiTheme="majorBidi" w:cstheme="majorBidi"/>
          <w:noProof/>
        </w:rPr>
        <w:t>muhammad A R I Sofian Sauri</w:t>
      </w:r>
      <w:r w:rsidRPr="00A0702C">
        <w:rPr>
          <w:rFonts w:asciiTheme="majorBidi" w:hAnsiTheme="majorBidi" w:cstheme="majorBidi"/>
          <w:noProof/>
        </w:rPr>
        <w:t>, ‘Resepsi Pembacaan Surat Ali ‘Imran Ayat 9 Dalam Amalan Dzikir Setelah Shalat Maktubah Di Pondok Pesantren Uswatun Hasanah Mangkang Wetan’.</w:t>
      </w:r>
      <w:r w:rsidRPr="00A0702C">
        <w:rPr>
          <w:rFonts w:asciiTheme="majorBidi" w:hAnsiTheme="majorBidi" w:cstheme="majorBidi"/>
          <w:noProof/>
        </w:rPr>
        <w:fldChar w:fldCharType="end"/>
      </w:r>
    </w:p>
  </w:footnote>
  <w:footnote w:id="11">
    <w:p w14:paraId="3117E9A5" w14:textId="2A6F0952" w:rsidR="00C249B5" w:rsidRPr="00C249B5" w:rsidRDefault="00C249B5" w:rsidP="00C249B5">
      <w:pPr>
        <w:pStyle w:val="FootnoteText"/>
        <w:ind w:firstLine="426"/>
        <w:jc w:val="both"/>
        <w:rPr>
          <w:rFonts w:asciiTheme="majorBidi" w:hAnsiTheme="majorBidi" w:cstheme="majorBidi"/>
          <w:lang w:val="id-ID"/>
        </w:rPr>
      </w:pPr>
      <w:r w:rsidRPr="00C249B5">
        <w:rPr>
          <w:rStyle w:val="FootnoteReference"/>
          <w:rFonts w:asciiTheme="majorBidi" w:hAnsiTheme="majorBidi" w:cstheme="majorBidi"/>
        </w:rPr>
        <w:footnoteRef/>
      </w:r>
      <w:r w:rsidRPr="00C249B5">
        <w:rPr>
          <w:rFonts w:asciiTheme="majorBidi" w:hAnsiTheme="majorBidi" w:cstheme="majorBidi"/>
        </w:rPr>
        <w:t xml:space="preserve"> </w:t>
      </w:r>
      <w:r w:rsidRPr="00C249B5">
        <w:rPr>
          <w:rFonts w:asciiTheme="majorBidi" w:hAnsiTheme="majorBidi" w:cstheme="majorBidi"/>
        </w:rPr>
        <w:fldChar w:fldCharType="begin" w:fldLock="1"/>
      </w:r>
      <w:r w:rsidRPr="00C249B5">
        <w:rPr>
          <w:rFonts w:asciiTheme="majorBidi" w:hAnsiTheme="majorBidi" w:cstheme="majorBidi"/>
        </w:rPr>
        <w:instrText>ADDIN CSL_CITATION {"citationItems":[{"id":"ITEM-1","itemData":{"author":[{"dropping-particle":"","family":"Rafiq","given":"Ahmad","non-dropping-particle":"","parse-names":false,"suffix":""}],"container-title":"Disertasi Ph.D: Temple University Press","id":"ITEM-1","issued":{"date-parts":[["2014"]]},"page":"hlm. 20","title":"The Reception of the Qur’an in Indonesia: A Case Study of the Place of the Qur’an in a Non-Arabic Speaking Community","type":"article-journal"},"uris":["http://www.mendeley.com/documents/?uuid=c0426487-75d6-4787-ae36-9eaba59e644e"]}],"mendeley":{"formattedCitation":"Ahmad Rafiq, ‘The Reception of the Qur’an in Indonesia: A Case Study of the Place of the Qur’an in a Non-Arabic Speaking Community’, &lt;i&gt;Disertasi Ph.D: Temple University Press&lt;/i&gt;, 2014, hlm. 20.","plainTextFormattedCitation":"Ahmad Rafiq, ‘The Reception of the Qur’an in Indonesia: A Case Study of the Place of the Qur’an in a Non-Arabic Speaking Community’, Disertasi Ph.D: Temple University Press, 2014, hlm. 20."},"properties":{"noteIndex":11},"schema":"https://github.com/citation-style-language/schema/raw/master/csl-citation.json"}</w:instrText>
      </w:r>
      <w:r w:rsidRPr="00C249B5">
        <w:rPr>
          <w:rFonts w:asciiTheme="majorBidi" w:hAnsiTheme="majorBidi" w:cstheme="majorBidi"/>
        </w:rPr>
        <w:fldChar w:fldCharType="separate"/>
      </w:r>
      <w:r w:rsidRPr="00C249B5">
        <w:rPr>
          <w:rFonts w:asciiTheme="majorBidi" w:hAnsiTheme="majorBidi" w:cstheme="majorBidi"/>
          <w:noProof/>
        </w:rPr>
        <w:t xml:space="preserve">Ahmad Rafiq, ‘The Reception of the Qur’an in Indonesia: A Case Study of the Place of the Qur’an in a Non-Arabic Speaking Community’, </w:t>
      </w:r>
      <w:r w:rsidRPr="00C249B5">
        <w:rPr>
          <w:rFonts w:asciiTheme="majorBidi" w:hAnsiTheme="majorBidi" w:cstheme="majorBidi"/>
          <w:i/>
          <w:noProof/>
        </w:rPr>
        <w:t>Disertasi Ph.D: Temple University Press</w:t>
      </w:r>
      <w:r w:rsidRPr="00C249B5">
        <w:rPr>
          <w:rFonts w:asciiTheme="majorBidi" w:hAnsiTheme="majorBidi" w:cstheme="majorBidi"/>
          <w:noProof/>
        </w:rPr>
        <w:t>, 2014, hlm. 20.</w:t>
      </w:r>
      <w:r w:rsidRPr="00C249B5">
        <w:rPr>
          <w:rFonts w:asciiTheme="majorBidi" w:hAnsiTheme="majorBidi" w:cstheme="majorBidi"/>
        </w:rPr>
        <w:fldChar w:fldCharType="end"/>
      </w:r>
    </w:p>
  </w:footnote>
  <w:footnote w:id="12">
    <w:p w14:paraId="668A70E8" w14:textId="39CB2454" w:rsidR="00996F63" w:rsidRPr="00A0702C" w:rsidRDefault="00996F63" w:rsidP="00A0702C">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w:t>
      </w:r>
      <w:r w:rsidRPr="00A0702C">
        <w:rPr>
          <w:rFonts w:asciiTheme="majorBidi" w:hAnsiTheme="majorBidi" w:cstheme="majorBidi"/>
          <w:noProof/>
        </w:rPr>
        <w:fldChar w:fldCharType="begin" w:fldLock="1"/>
      </w:r>
      <w:r w:rsidR="00A76393" w:rsidRPr="00A0702C">
        <w:rPr>
          <w:rFonts w:asciiTheme="majorBidi" w:hAnsiTheme="majorBidi" w:cstheme="majorBidi"/>
          <w:noProof/>
        </w:rPr>
        <w:instrText>ADDIN CSL_CITATION {"citationItems":[{"id":"ITEM-1","itemData":{"author":[{"dropping-particle":"","family":"Arifin","given":"Bey","non-dropping-particle":"","parse-names":false,"suffix":""}],"edition":"4","id":"ITEM-1","issued":{"date-parts":[["2012"]]},"publisher-place":"JAKARTA","title":"SAMUDERA AL-FATIHAH","type":"book"},"uris":["http://www.mendeley.com/documents/?uuid=a6267ccf-b058-4c83-a05d-975a904c876d"]}],"mendeley":{"formattedCitation":"Bey Arifin, &lt;i&gt;SAMUDERA AL-FATIHAH&lt;/i&gt;, 4th edn (JAKARTA, 2012).","plainTextFormattedCitation":"Bey Arifin, SAMUDERA AL-FATIHAH, 4th edn (JAKARTA, 2012).","previouslyFormattedCitation":"Bey Arifin, &lt;i&gt;SAMUDERA AL-FATIHAH&lt;/i&gt;, 4th edn (JAKARTA, 2012)."},"properties":{"noteIndex":12},"schema":"https://github.com/citation-style-language/schema/raw/master/csl-citation.json"}</w:instrText>
      </w:r>
      <w:r w:rsidRPr="00A0702C">
        <w:rPr>
          <w:rFonts w:asciiTheme="majorBidi" w:hAnsiTheme="majorBidi" w:cstheme="majorBidi"/>
          <w:noProof/>
        </w:rPr>
        <w:fldChar w:fldCharType="separate"/>
      </w:r>
      <w:r w:rsidRPr="00A0702C">
        <w:rPr>
          <w:rFonts w:asciiTheme="majorBidi" w:hAnsiTheme="majorBidi" w:cstheme="majorBidi"/>
          <w:noProof/>
        </w:rPr>
        <w:t xml:space="preserve">Bey Arifin, </w:t>
      </w:r>
      <w:r w:rsidR="001632D3" w:rsidRPr="00A0702C">
        <w:rPr>
          <w:rFonts w:asciiTheme="majorBidi" w:hAnsiTheme="majorBidi" w:cstheme="majorBidi"/>
          <w:noProof/>
        </w:rPr>
        <w:t>Samudera Al-Fatihah</w:t>
      </w:r>
      <w:r w:rsidRPr="00A0702C">
        <w:rPr>
          <w:rFonts w:asciiTheme="majorBidi" w:hAnsiTheme="majorBidi" w:cstheme="majorBidi"/>
          <w:noProof/>
        </w:rPr>
        <w:t>, 4th edn (JAKARTA, 2012).</w:t>
      </w:r>
      <w:r w:rsidRPr="00A0702C">
        <w:rPr>
          <w:rFonts w:asciiTheme="majorBidi" w:hAnsiTheme="majorBidi" w:cstheme="majorBidi"/>
          <w:noProof/>
        </w:rPr>
        <w:fldChar w:fldCharType="end"/>
      </w:r>
    </w:p>
  </w:footnote>
  <w:footnote w:id="13">
    <w:p w14:paraId="79DECDFB" w14:textId="4E6A7D66" w:rsidR="00A76393" w:rsidRDefault="00A76393" w:rsidP="00A0702C">
      <w:pPr>
        <w:pStyle w:val="FootnoteText"/>
        <w:ind w:firstLine="426"/>
        <w:jc w:val="both"/>
      </w:pPr>
      <w:r w:rsidRPr="00A0702C">
        <w:rPr>
          <w:rFonts w:asciiTheme="majorBidi" w:hAnsiTheme="majorBidi" w:cstheme="majorBidi"/>
          <w:noProof/>
        </w:rPr>
        <w:footnoteRef/>
      </w:r>
      <w:r w:rsidRPr="00A0702C">
        <w:rPr>
          <w:rFonts w:asciiTheme="majorBidi" w:hAnsiTheme="majorBidi" w:cstheme="majorBidi"/>
          <w:noProof/>
        </w:rPr>
        <w:t xml:space="preserve"> </w:t>
      </w:r>
      <w:r w:rsidRPr="00A0702C">
        <w:rPr>
          <w:rFonts w:asciiTheme="majorBidi" w:hAnsiTheme="majorBidi" w:cstheme="majorBidi"/>
          <w:noProof/>
        </w:rPr>
        <w:fldChar w:fldCharType="begin" w:fldLock="1"/>
      </w:r>
      <w:r w:rsidRPr="00A0702C">
        <w:rPr>
          <w:rFonts w:asciiTheme="majorBidi" w:hAnsiTheme="majorBidi" w:cstheme="majorBidi"/>
          <w:noProof/>
        </w:rPr>
        <w:instrText>ADDIN CSL_CITATION {"citationItems":[{"id":"ITEM-1","itemData":{"author":[{"dropping-particle":"","family":"Muhammad Fakhrudin Al-Razi","given":"","non-dropping-particle":"","parse-names":false,"suffix":""}],"id":"ITEM-1","issued":{"date-parts":[["0"]]},"publisher":"Beirut: Dar al-Fikr, t.t.","title":"Tafsīr al-Fakhru al-Rāzī al-Musytahar bi al-Tafsīr al-Kabīr wa Mafātiḥ al-Gaib","type":"book"},"uris":["http://www.mendeley.com/documents/?uuid=ff4370e5-8e17-4961-965a-7c47aad14bd5"]}],"mendeley":{"formattedCitation":"Muhammad Fakhrudin Al-Razi, &lt;i&gt;Tafsīr Al-Fakhru Al-Rāzī Al-Musytahar Bi Al-Tafsīr Al-Kabīr Wa Mafātiḥ Al-Gaib&lt;/i&gt; (Beirut: Dar al-Fikr, t.t.).","plainTextFormattedCitation":"Muhammad Fakhrudin Al-Razi, Tafsīr Al-Fakhru Al-Rāzī Al-Musytahar Bi Al-Tafsīr Al-Kabīr Wa Mafātiḥ Al-Gaib (Beirut: Dar al-Fikr, t.t.).","previouslyFormattedCitation":"Muhammad Fakhrudin Al-Razi, &lt;i&gt;Tafsīr Al-Fakhru Al-Rāzī Al-Musytahar Bi Al-Tafsīr Al-Kabīr Wa Mafātiḥ Al-Gaib&lt;/i&gt; (Beirut: Dar al-Fikr, t.t.)."},"properties":{"noteIndex":13},"schema":"https://github.com/citation-style-language/schema/raw/master/csl-citation.json"}</w:instrText>
      </w:r>
      <w:r w:rsidRPr="00A0702C">
        <w:rPr>
          <w:rFonts w:asciiTheme="majorBidi" w:hAnsiTheme="majorBidi" w:cstheme="majorBidi"/>
          <w:noProof/>
        </w:rPr>
        <w:fldChar w:fldCharType="separate"/>
      </w:r>
      <w:r w:rsidRPr="00A0702C">
        <w:rPr>
          <w:rFonts w:asciiTheme="majorBidi" w:hAnsiTheme="majorBidi" w:cstheme="majorBidi"/>
          <w:noProof/>
        </w:rPr>
        <w:t>Muhammad Fakhrudin Al-Razi, Tafsīr Al-Fakhru Al-Rāzī Al-Musytahar Bi Al-Tafsīr Al-Kabīr Wa Mafātiḥ Al-Gaib (Beirut: Dar al-Fikr, t.t.).</w:t>
      </w:r>
      <w:r w:rsidRPr="00A0702C">
        <w:rPr>
          <w:rFonts w:asciiTheme="majorBidi" w:hAnsiTheme="majorBidi" w:cstheme="majorBidi"/>
          <w:noProof/>
        </w:rPr>
        <w:fldChar w:fldCharType="end"/>
      </w:r>
    </w:p>
  </w:footnote>
  <w:footnote w:id="14">
    <w:p w14:paraId="3D331BCF" w14:textId="665F76E2" w:rsidR="00A76393" w:rsidRPr="00A0702C" w:rsidRDefault="00A76393" w:rsidP="00A0702C">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w:t>
      </w:r>
      <w:r w:rsidRPr="00A0702C">
        <w:rPr>
          <w:rFonts w:asciiTheme="majorBidi" w:hAnsiTheme="majorBidi" w:cstheme="majorBidi"/>
          <w:noProof/>
        </w:rPr>
        <w:fldChar w:fldCharType="begin" w:fldLock="1"/>
      </w:r>
      <w:r w:rsidRPr="00A0702C">
        <w:rPr>
          <w:rFonts w:asciiTheme="majorBidi" w:hAnsiTheme="majorBidi" w:cstheme="majorBidi"/>
          <w:noProof/>
        </w:rPr>
        <w:instrText>ADDIN CSL_CITATION {"citationItems":[{"id":"ITEM-1","itemData":{"ISSN":"2716-4241","author":[{"dropping-particle":"","family":"Attamimi","given":"Muznah","non-dropping-particle":"","parse-names":false,"suffix":""},{"dropping-particle":"","family":"Ahmad","given":"Asmar","non-dropping-particle":"","parse-names":false,"suffix":""},{"dropping-particle":"","family":"Aslim","given":"Arifani","non-dropping-particle":"","parse-names":false,"suffix":""}],"container-title":"Al-Munir: Jurnal Studi Ilmu Al-Qur'an dan Tafsir","id":"ITEM-1","issue":"02","issued":{"date-parts":[["2020"]]},"page":"79-102","title":"Penafsiran Abdullah Ibn Abbas Terhadap Surah Al-Fatihah","type":"article-journal","volume":"1"},"uris":["http://www.mendeley.com/documents/?uuid=90482cf9-d81e-46ed-aedc-6949cf83b7aa"]}],"mendeley":{"formattedCitation":"Muznah Attamimi, Asmar Ahmad, and Arifani Aslim, ‘Penafsiran Abdullah Ibn Abbas Terhadap Surah Al-Fatihah’, &lt;i&gt;Al-Munir: Jurnal Studi Ilmu Al-Qur’an Dan Tafsir&lt;/i&gt;, 1.02 (2020), 79–102.","plainTextFormattedCitation":"Muznah Attamimi, Asmar Ahmad, and Arifani Aslim, ‘Penafsiran Abdullah Ibn Abbas Terhadap Surah Al-Fatihah’, Al-Munir: Jurnal Studi Ilmu Al-Qur’an Dan Tafsir, 1.02 (2020), 79–102.","previouslyFormattedCitation":"Muznah Attamimi, Asmar Ahmad, and Arifani Aslim, ‘Penafsiran Abdullah Ibn Abbas Terhadap Surah Al-Fatihah’, &lt;i&gt;Al-Munir: Jurnal Studi Ilmu Al-Qur’an Dan Tafsir&lt;/i&gt;, 1.02 (2020), 79–102."},"properties":{"noteIndex":14},"schema":"https://github.com/citation-style-language/schema/raw/master/csl-citation.json"}</w:instrText>
      </w:r>
      <w:r w:rsidRPr="00A0702C">
        <w:rPr>
          <w:rFonts w:asciiTheme="majorBidi" w:hAnsiTheme="majorBidi" w:cstheme="majorBidi"/>
          <w:noProof/>
        </w:rPr>
        <w:fldChar w:fldCharType="separate"/>
      </w:r>
      <w:r w:rsidRPr="00A0702C">
        <w:rPr>
          <w:rFonts w:asciiTheme="majorBidi" w:hAnsiTheme="majorBidi" w:cstheme="majorBidi"/>
          <w:noProof/>
        </w:rPr>
        <w:t>Muznah Attamimi, Asmar Ahmad, and Arifani Aslim, ‘Penafsiran Abdullah Ibn Abbas Terhadap Surah Al-Fatihah’, Al-Munir: Jurnal Studi Ilmu Al-Qur’an Dan Tafsir, 1.02 (2020), 79–102.</w:t>
      </w:r>
      <w:r w:rsidRPr="00A0702C">
        <w:rPr>
          <w:rFonts w:asciiTheme="majorBidi" w:hAnsiTheme="majorBidi" w:cstheme="majorBidi"/>
          <w:noProof/>
        </w:rPr>
        <w:fldChar w:fldCharType="end"/>
      </w:r>
    </w:p>
  </w:footnote>
  <w:footnote w:id="15">
    <w:p w14:paraId="522DF026" w14:textId="0938CEB9" w:rsidR="00A76393" w:rsidRPr="00A0702C" w:rsidRDefault="00A76393" w:rsidP="00A0702C">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w:t>
      </w:r>
      <w:r w:rsidRPr="00A0702C">
        <w:rPr>
          <w:rFonts w:asciiTheme="majorBidi" w:hAnsiTheme="majorBidi" w:cstheme="majorBidi"/>
          <w:noProof/>
        </w:rPr>
        <w:fldChar w:fldCharType="begin" w:fldLock="1"/>
      </w:r>
      <w:r w:rsidRPr="00A0702C">
        <w:rPr>
          <w:rFonts w:asciiTheme="majorBidi" w:hAnsiTheme="majorBidi" w:cstheme="majorBidi"/>
          <w:noProof/>
        </w:rPr>
        <w:instrText>ADDIN CSL_CITATION {"citationItems":[{"id":"ITEM-1","itemData":{"author":[{"dropping-particle":"","family":"Al-Bukhāri","given":"Muḥammad bin Ismā’īl","non-dropping-particle":"","parse-names":false,"suffix":""}],"id":"ITEM-1","issued":{"date-parts":[["2001"]]},"publisher":"Dār Iḥyā al-Turāṣ al-Islāmi","publisher-place":"Kairo","title":"Saḥīh al-Bukhārī","type":"book"},"uris":["http://www.mendeley.com/documents/?uuid=daca6e27-efed-4661-b9f4-be45ba018717"]}],"mendeley":{"formattedCitation":"Muḥammad bin Ismā’īl Al-Bukhāri, &lt;i&gt;Saḥīh Al-Bukhārī&lt;/i&gt; (Kairo: Dār Iḥyā al-Turāṣ al-Islāmi, 2001).","manualFormatting":"Muḥammad bin Ismā’īl Al-Bukhāri, Saḥīh Al-Bukhārī (Kairo: Dār Iḥyā al-Turāṣ al-Islāmi, 2001) Vol 6 Hal. 23.","plainTextFormattedCitation":"Muḥammad bin Ismā’īl Al-Bukhāri, Saḥīh Al-Bukhārī (Kairo: Dār Iḥyā al-Turāṣ al-Islāmi, 2001).","previouslyFormattedCitation":"Muḥammad bin Ismā’īl Al-Bukhāri, &lt;i&gt;Saḥīh Al-Bukhārī&lt;/i&gt; (Kairo: Dār Iḥyā al-Turāṣ al-Islāmi, 2001)."},"properties":{"noteIndex":15},"schema":"https://github.com/citation-style-language/schema/raw/master/csl-citation.json"}</w:instrText>
      </w:r>
      <w:r w:rsidRPr="00A0702C">
        <w:rPr>
          <w:rFonts w:asciiTheme="majorBidi" w:hAnsiTheme="majorBidi" w:cstheme="majorBidi"/>
          <w:noProof/>
        </w:rPr>
        <w:fldChar w:fldCharType="separate"/>
      </w:r>
      <w:r w:rsidRPr="00A0702C">
        <w:rPr>
          <w:rFonts w:asciiTheme="majorBidi" w:hAnsiTheme="majorBidi" w:cstheme="majorBidi"/>
          <w:noProof/>
        </w:rPr>
        <w:t>Muḥammad bin Ismā’īl Al-Bukhāri, Saḥīh Al-Bukhārī (Kairo: Dār Iḥyā al-Turāṣ al-Islāmi, 2001) Vol 6 Hal. 23.</w:t>
      </w:r>
      <w:r w:rsidRPr="00A0702C">
        <w:rPr>
          <w:rFonts w:asciiTheme="majorBidi" w:hAnsiTheme="majorBidi" w:cstheme="majorBidi"/>
          <w:noProof/>
        </w:rPr>
        <w:fldChar w:fldCharType="end"/>
      </w:r>
    </w:p>
  </w:footnote>
  <w:footnote w:id="16">
    <w:p w14:paraId="686BB0EB" w14:textId="1E0CF8BA" w:rsidR="00A76393" w:rsidRPr="00A0702C" w:rsidRDefault="00A76393" w:rsidP="00A0702C">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w:t>
      </w:r>
      <w:r w:rsidRPr="00A0702C">
        <w:rPr>
          <w:rFonts w:asciiTheme="majorBidi" w:hAnsiTheme="majorBidi" w:cstheme="majorBidi"/>
          <w:noProof/>
        </w:rPr>
        <w:fldChar w:fldCharType="begin" w:fldLock="1"/>
      </w:r>
      <w:r w:rsidRPr="00A0702C">
        <w:rPr>
          <w:rFonts w:asciiTheme="majorBidi" w:hAnsiTheme="majorBidi" w:cstheme="majorBidi"/>
          <w:noProof/>
        </w:rPr>
        <w:instrText>ADDIN CSL_CITATION {"citationItems":[{"id":"ITEM-1","itemData":{"author":[{"dropping-particle":"","family":"Al-Sijistānī","given":"Abū Daud Sulaiman bin al-Ash‘ath bin Isḥaq","non-dropping-particle":"","parse-names":false,"suffix":""}],"id":"ITEM-1","issued":{"date-parts":[["2009"]]},"number-of-pages":"31","publisher":"Dār al-Risālah al-‘Ilmiah","publisher-place":"Beirut","title":"Sunan Abī Daud","type":"book"},"uris":["http://www.mendeley.com/documents/?uuid=fe933542-66b3-4d7c-98a8-c60c2b007104"]}],"mendeley":{"formattedCitation":"Abū Daud Sulaiman bin al-Ash‘ath bin Isḥaq Al-Sijistānī, &lt;i&gt;Sunan Abī Daud&lt;/i&gt; (Beirut: Dār al-Risālah al-‘Ilmiah, 2009).","plainTextFormattedCitation":"Abū Daud Sulaiman bin al-Ash‘ath bin Isḥaq Al-Sijistānī, Sunan Abī Daud (Beirut: Dār al-Risālah al-‘Ilmiah, 2009).","previouslyFormattedCitation":"Abū Daud Sulaiman bin al-Ash‘ath bin Isḥaq Al-Sijistānī, &lt;i&gt;Sunan Abī Daud&lt;/i&gt; (Beirut: Dār al-Risālah al-‘Ilmiah, 2009)."},"properties":{"noteIndex":16},"schema":"https://github.com/citation-style-language/schema/raw/master/csl-citation.json"}</w:instrText>
      </w:r>
      <w:r w:rsidRPr="00A0702C">
        <w:rPr>
          <w:rFonts w:asciiTheme="majorBidi" w:hAnsiTheme="majorBidi" w:cstheme="majorBidi"/>
          <w:noProof/>
        </w:rPr>
        <w:fldChar w:fldCharType="separate"/>
      </w:r>
      <w:r w:rsidRPr="00A0702C">
        <w:rPr>
          <w:rFonts w:asciiTheme="majorBidi" w:hAnsiTheme="majorBidi" w:cstheme="majorBidi"/>
          <w:noProof/>
        </w:rPr>
        <w:t>Abū Daud Sulaiman bin al-Ash‘ath bin Isḥaq Al-Sijistānī, Sunan Abī Daud (Beirut: Dār al-Risālah al-‘Ilmiah, 2009).</w:t>
      </w:r>
      <w:r w:rsidRPr="00A0702C">
        <w:rPr>
          <w:rFonts w:asciiTheme="majorBidi" w:hAnsiTheme="majorBidi" w:cstheme="majorBidi"/>
          <w:noProof/>
        </w:rPr>
        <w:fldChar w:fldCharType="end"/>
      </w:r>
    </w:p>
  </w:footnote>
  <w:footnote w:id="17">
    <w:p w14:paraId="6418FA26" w14:textId="577DA700" w:rsidR="000E2F9D" w:rsidRPr="000E2F9D" w:rsidRDefault="000E2F9D" w:rsidP="00C249B5">
      <w:pPr>
        <w:pStyle w:val="FootnoteText"/>
        <w:ind w:firstLine="426"/>
        <w:jc w:val="both"/>
        <w:rPr>
          <w:rFonts w:asciiTheme="majorBidi" w:hAnsiTheme="majorBidi" w:cstheme="majorBidi"/>
          <w:lang w:val="id-ID"/>
        </w:rPr>
      </w:pPr>
      <w:r w:rsidRPr="000E2F9D">
        <w:rPr>
          <w:rStyle w:val="FootnoteReference"/>
          <w:rFonts w:asciiTheme="majorBidi" w:hAnsiTheme="majorBidi" w:cstheme="majorBidi"/>
        </w:rPr>
        <w:footnoteRef/>
      </w:r>
      <w:r w:rsidRPr="000E2F9D">
        <w:rPr>
          <w:rFonts w:asciiTheme="majorBidi" w:hAnsiTheme="majorBidi" w:cstheme="majorBidi"/>
        </w:rPr>
        <w:t xml:space="preserve"> </w:t>
      </w:r>
      <w:r w:rsidRPr="000E2F9D">
        <w:rPr>
          <w:rFonts w:asciiTheme="majorBidi" w:hAnsiTheme="majorBidi" w:cstheme="majorBidi"/>
        </w:rPr>
        <w:fldChar w:fldCharType="begin" w:fldLock="1"/>
      </w:r>
      <w:r w:rsidR="00C249B5">
        <w:rPr>
          <w:rFonts w:asciiTheme="majorBidi" w:hAnsiTheme="majorBidi" w:cstheme="majorBidi"/>
        </w:rPr>
        <w:instrText>ADDIN CSL_CITATION {"citationItems":[{"id":"ITEM-1","itemData":{"ISSN":"2548-4737","author":[{"dropping-particle":"","family":"Rafiq","given":"Ahmad","non-dropping-particle":"","parse-names":false,"suffix":""}],"container-title":"Jurnal Studi Ilmu-ilmu Al-Qur'an dan Hadis","id":"ITEM-1","issue":"2","issued":{"date-parts":[["2021"]]},"page":"469-484","title":"The Living Qur’an: Its Text and Practice in the Function of the Scripture","type":"article-journal","volume":"22"},"uris":["http://www.mendeley.com/documents/?uuid=d84f2542-9cde-43ca-9dfd-a7280e0881e4"]}],"mendeley":{"formattedCitation":"Ahmad Rafiq, ‘The Living Qur’an: Its Text and Practice in the Function of the Scripture’, &lt;i&gt;Jurnal Studi Ilmu-Ilmu Al-Qur’an Dan Hadis&lt;/i&gt;, 22.2 (2021), 469–84.","plainTextFormattedCitation":"Ahmad Rafiq, ‘The Living Qur’an: Its Text and Practice in the Function of the Scripture’, Jurnal Studi Ilmu-Ilmu Al-Qur’an Dan Hadis, 22.2 (2021), 469–84.","previouslyFormattedCitation":"Ahmad Rafiq, ‘The Living Qur’an: Its Text and Practice in the Function of the Scripture’, &lt;i&gt;Jurnal Studi Ilmu-Ilmu Al-Qur’an Dan Hadis&lt;/i&gt;, 22.2 (2021), 469–84."},"properties":{"noteIndex":17},"schema":"https://github.com/citation-style-language/schema/raw/master/csl-citation.json"}</w:instrText>
      </w:r>
      <w:r w:rsidRPr="000E2F9D">
        <w:rPr>
          <w:rFonts w:asciiTheme="majorBidi" w:hAnsiTheme="majorBidi" w:cstheme="majorBidi"/>
        </w:rPr>
        <w:fldChar w:fldCharType="separate"/>
      </w:r>
      <w:r w:rsidRPr="000E2F9D">
        <w:rPr>
          <w:rFonts w:asciiTheme="majorBidi" w:hAnsiTheme="majorBidi" w:cstheme="majorBidi"/>
          <w:noProof/>
        </w:rPr>
        <w:t xml:space="preserve">Ahmad Rafiq, ‘The Living Qur’an: Its Text and Practice in the Function of the Scripture’, </w:t>
      </w:r>
      <w:r w:rsidRPr="000E2F9D">
        <w:rPr>
          <w:rFonts w:asciiTheme="majorBidi" w:hAnsiTheme="majorBidi" w:cstheme="majorBidi"/>
          <w:i/>
          <w:noProof/>
        </w:rPr>
        <w:t>Jurnal Studi Ilmu-Ilmu Al-Qur’an Dan Hadis</w:t>
      </w:r>
      <w:r w:rsidRPr="000E2F9D">
        <w:rPr>
          <w:rFonts w:asciiTheme="majorBidi" w:hAnsiTheme="majorBidi" w:cstheme="majorBidi"/>
          <w:noProof/>
        </w:rPr>
        <w:t>, 22.2 (2021), 469–84.</w:t>
      </w:r>
      <w:r w:rsidRPr="000E2F9D">
        <w:rPr>
          <w:rFonts w:asciiTheme="majorBidi" w:hAnsiTheme="majorBidi" w:cstheme="majorBidi"/>
        </w:rPr>
        <w:fldChar w:fldCharType="end"/>
      </w:r>
    </w:p>
  </w:footnote>
  <w:footnote w:id="18">
    <w:p w14:paraId="38DDCC95" w14:textId="0FF0B3DA" w:rsidR="00B43D8A" w:rsidRPr="00A0702C" w:rsidRDefault="00B43D8A" w:rsidP="00A0702C">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w:t>
      </w:r>
      <w:r w:rsidRPr="00A0702C">
        <w:rPr>
          <w:rFonts w:asciiTheme="majorBidi" w:hAnsiTheme="majorBidi" w:cstheme="majorBidi"/>
          <w:noProof/>
        </w:rPr>
        <w:fldChar w:fldCharType="begin" w:fldLock="1"/>
      </w:r>
      <w:r w:rsidR="000E2F9D">
        <w:rPr>
          <w:rFonts w:asciiTheme="majorBidi" w:hAnsiTheme="majorBidi" w:cstheme="majorBidi"/>
          <w:noProof/>
        </w:rPr>
        <w:instrText>ADDIN CSL_CITATION {"citationItems":[{"id":"ITEM-1","itemData":{"ISSN":"2655-2833","author":[{"dropping-particle":"","family":"Amir","given":"Abdul Muiz","non-dropping-particle":"","parse-names":false,"suffix":""}],"container-title":"PUSAKA","id":"ITEM-1","issue":"1","issued":{"date-parts":[["2022"]]},"page":"1-19","title":"Pattula’Bala as a Discursive Tradition: The Reception of the Qur’an in the Muslim Bugis Community","type":"article-journal","volume":"10"},"uris":["http://www.mendeley.com/documents/?uuid=85997533-3ce9-4954-b1e9-3e283ce35719"]}],"mendeley":{"formattedCitation":"Abdul Muiz Amir, ‘Pattula’Bala as a Discursive Tradition: The Reception of the Qur’an in the Muslim Bugis Community’, &lt;i&gt;PUSAKA&lt;/i&gt;, 10.1 (2022), 1–19.","plainTextFormattedCitation":"Abdul Muiz Amir, ‘Pattula’Bala as a Discursive Tradition: The Reception of the Qur’an in the Muslim Bugis Community’, PUSAKA, 10.1 (2022), 1–19.","previouslyFormattedCitation":"Abdul Muiz Amir, ‘Pattula’Bala as a Discursive Tradition: The Reception of the Qur’an in the Muslim Bugis Community’, &lt;i&gt;PUSAKA&lt;/i&gt;, 10.1 (2022), 1–19."},"properties":{"noteIndex":18},"schema":"https://github.com/citation-style-language/schema/raw/master/csl-citation.json"}</w:instrText>
      </w:r>
      <w:r w:rsidRPr="00A0702C">
        <w:rPr>
          <w:rFonts w:asciiTheme="majorBidi" w:hAnsiTheme="majorBidi" w:cstheme="majorBidi"/>
          <w:noProof/>
        </w:rPr>
        <w:fldChar w:fldCharType="separate"/>
      </w:r>
      <w:r w:rsidR="000E2F9D" w:rsidRPr="000E2F9D">
        <w:rPr>
          <w:rFonts w:asciiTheme="majorBidi" w:hAnsiTheme="majorBidi" w:cstheme="majorBidi"/>
          <w:noProof/>
        </w:rPr>
        <w:t xml:space="preserve">Abdul Muiz Amir, ‘Pattula’Bala as a Discursive Tradition: The Reception of the Qur’an in the Muslim Bugis Community’, </w:t>
      </w:r>
      <w:r w:rsidR="000E2F9D" w:rsidRPr="000E2F9D">
        <w:rPr>
          <w:rFonts w:asciiTheme="majorBidi" w:hAnsiTheme="majorBidi" w:cstheme="majorBidi"/>
          <w:i/>
          <w:noProof/>
        </w:rPr>
        <w:t>PUSAKA</w:t>
      </w:r>
      <w:r w:rsidR="000E2F9D" w:rsidRPr="000E2F9D">
        <w:rPr>
          <w:rFonts w:asciiTheme="majorBidi" w:hAnsiTheme="majorBidi" w:cstheme="majorBidi"/>
          <w:noProof/>
        </w:rPr>
        <w:t>, 10.1 (2022), 1–19.</w:t>
      </w:r>
      <w:r w:rsidRPr="00A0702C">
        <w:rPr>
          <w:rFonts w:asciiTheme="majorBidi" w:hAnsiTheme="majorBidi" w:cstheme="majorBidi"/>
          <w:noProof/>
        </w:rPr>
        <w:fldChar w:fldCharType="end"/>
      </w:r>
    </w:p>
  </w:footnote>
  <w:footnote w:id="19">
    <w:p w14:paraId="04AC83B0" w14:textId="6FB4139F" w:rsidR="00B43D8A" w:rsidRPr="00A0702C" w:rsidRDefault="00B43D8A" w:rsidP="00A0702C">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w:t>
      </w:r>
      <w:r w:rsidRPr="00A0702C">
        <w:rPr>
          <w:rFonts w:asciiTheme="majorBidi" w:hAnsiTheme="majorBidi" w:cstheme="majorBidi"/>
          <w:noProof/>
        </w:rPr>
        <w:fldChar w:fldCharType="begin" w:fldLock="1"/>
      </w:r>
      <w:r w:rsidRPr="00A0702C">
        <w:rPr>
          <w:rFonts w:asciiTheme="majorBidi" w:hAnsiTheme="majorBidi" w:cstheme="majorBidi"/>
          <w:noProof/>
        </w:rPr>
        <w:instrText>ADDIN CSL_CITATION {"citationItems":[{"id":"ITEM-1","itemData":{"author":[{"dropping-particle":"","family":"Camelia","given":"Jannatul Abdillah","non-dropping-particle":"","parse-names":false,"suffix":""}],"id":"ITEM-1","issued":{"date-parts":[["2023"]]},"publisher":"UIN Prof. KH Saifuddin Zuhri","title":"Konstruksi Pembacaan Qs. Al-Lahab Sebagai Amalan Penangkal Hujan (Studi Living Qur’an Di Pondok Pesantren Al-Ihya ‘Ulumaddin Kesugihan)","type":"article"},"uris":["http://www.mendeley.com/documents/?uuid=f4be1b2f-c26e-4c9f-a96a-2bda5e5807d6"]}],"mendeley":{"formattedCitation":"Jannatul Abdillah Camelia, ‘Konstruksi Pembacaan Qs. Al-Lahab Sebagai Amalan Penangkal Hujan (Studi Living Qur’an Di Pondok Pesantren Al-Ihya ‘Ulumaddin Kesugihan)’ (UIN Prof. KH Saifuddin Zuhri, 2023).","plainTextFormattedCitation":"Jannatul Abdillah Camelia, ‘Konstruksi Pembacaan Qs. Al-Lahab Sebagai Amalan Penangkal Hujan (Studi Living Qur’an Di Pondok Pesantren Al-Ihya ‘Ulumaddin Kesugihan)’ (UIN Prof. KH Saifuddin Zuhri, 2023).","previouslyFormattedCitation":"Jannatul Abdillah Camelia, ‘Konstruksi Pembacaan Qs. Al-Lahab Sebagai Amalan Penangkal Hujan (Studi Living Qur’an Di Pondok Pesantren Al-Ihya ‘Ulumaddin Kesugihan)’ (UIN Prof. KH Saifuddin Zuhri, 2023)."},"properties":{"noteIndex":19},"schema":"https://github.com/citation-style-language/schema/raw/master/csl-citation.json"}</w:instrText>
      </w:r>
      <w:r w:rsidRPr="00A0702C">
        <w:rPr>
          <w:rFonts w:asciiTheme="majorBidi" w:hAnsiTheme="majorBidi" w:cstheme="majorBidi"/>
          <w:noProof/>
        </w:rPr>
        <w:fldChar w:fldCharType="separate"/>
      </w:r>
      <w:r w:rsidRPr="00A0702C">
        <w:rPr>
          <w:rFonts w:asciiTheme="majorBidi" w:hAnsiTheme="majorBidi" w:cstheme="majorBidi"/>
          <w:noProof/>
        </w:rPr>
        <w:t>Jannatul Abdillah Camelia, ‘Konstruksi Pembacaan Qs. Al-Lahab Sebagai Amalan Penangkal Hujan (Studi Living Qur’an Di Pondok Pesantren Al-Ihya ‘Ulumaddin Kesugihan)’ (UIN Prof. KH Saifuddin Zuhri, 2023).</w:t>
      </w:r>
      <w:r w:rsidRPr="00A0702C">
        <w:rPr>
          <w:rFonts w:asciiTheme="majorBidi" w:hAnsiTheme="majorBidi" w:cstheme="majorBidi"/>
          <w:noProof/>
        </w:rPr>
        <w:fldChar w:fldCharType="end"/>
      </w:r>
    </w:p>
  </w:footnote>
  <w:footnote w:id="20">
    <w:p w14:paraId="2CF7335B" w14:textId="62FEF297" w:rsidR="00B43D8A" w:rsidRPr="00A0702C" w:rsidRDefault="00B43D8A" w:rsidP="00A0702C">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w:t>
      </w:r>
      <w:r w:rsidRPr="00A0702C">
        <w:rPr>
          <w:rFonts w:asciiTheme="majorBidi" w:hAnsiTheme="majorBidi" w:cstheme="majorBidi"/>
          <w:noProof/>
        </w:rPr>
        <w:fldChar w:fldCharType="begin" w:fldLock="1"/>
      </w:r>
      <w:r w:rsidRPr="00A0702C">
        <w:rPr>
          <w:rFonts w:asciiTheme="majorBidi" w:hAnsiTheme="majorBidi" w:cstheme="majorBidi"/>
          <w:noProof/>
        </w:rPr>
        <w:instrText>ADDIN CSL_CITATION {"citationItems":[{"id":"ITEM-1","itemData":{"author":[{"dropping-particle":"","family":"Zuhri","given":"Much Saifuddin","non-dropping-particle":"","parse-names":false,"suffix":""}],"id":"ITEM-1","issued":{"date-parts":[["0"]]},"title":"Praktik Pembacaan Surah Al-Tariq Untuk Menolak Hujan Di Pondok Pesantren Almuhibbin Jombang","type":"article"},"uris":["http://www.mendeley.com/documents/?uuid=1608e8b6-5184-49ba-bb19-a839b2affa11"]}],"mendeley":{"formattedCitation":"Much Saifuddin Zuhri, ‘Praktik Pembacaan Surah Al-Tariq Untuk Menolak Hujan Di Pondok Pesantren Almuhibbin Jombang’.","plainTextFormattedCitation":"Much Saifuddin Zuhri, ‘Praktik Pembacaan Surah Al-Tariq Untuk Menolak Hujan Di Pondok Pesantren Almuhibbin Jombang’.","previouslyFormattedCitation":"Much Saifuddin Zuhri, ‘Praktik Pembacaan Surah Al-Tariq Untuk Menolak Hujan Di Pondok Pesantren Almuhibbin Jombang’."},"properties":{"noteIndex":20},"schema":"https://github.com/citation-style-language/schema/raw/master/csl-citation.json"}</w:instrText>
      </w:r>
      <w:r w:rsidRPr="00A0702C">
        <w:rPr>
          <w:rFonts w:asciiTheme="majorBidi" w:hAnsiTheme="majorBidi" w:cstheme="majorBidi"/>
          <w:noProof/>
        </w:rPr>
        <w:fldChar w:fldCharType="separate"/>
      </w:r>
      <w:r w:rsidRPr="00A0702C">
        <w:rPr>
          <w:rFonts w:asciiTheme="majorBidi" w:hAnsiTheme="majorBidi" w:cstheme="majorBidi"/>
          <w:noProof/>
        </w:rPr>
        <w:t>Much Saifuddin Zuhri, ‘Praktik Pembacaan Surah Al-Tariq Untuk Menolak Hujan Di Pondok Pesantren Almuhibbin Jombang’.</w:t>
      </w:r>
      <w:r w:rsidRPr="00A0702C">
        <w:rPr>
          <w:rFonts w:asciiTheme="majorBidi" w:hAnsiTheme="majorBidi" w:cstheme="majorBidi"/>
          <w:noProof/>
        </w:rPr>
        <w:fldChar w:fldCharType="end"/>
      </w:r>
    </w:p>
  </w:footnote>
  <w:footnote w:id="21">
    <w:p w14:paraId="39A590CB" w14:textId="5A1E17D3" w:rsidR="00B43D8A" w:rsidRPr="00A0702C" w:rsidRDefault="00B43D8A" w:rsidP="00A0702C">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w:t>
      </w:r>
      <w:r w:rsidRPr="00A0702C">
        <w:rPr>
          <w:rFonts w:asciiTheme="majorBidi" w:hAnsiTheme="majorBidi" w:cstheme="majorBidi"/>
          <w:noProof/>
        </w:rPr>
        <w:fldChar w:fldCharType="begin" w:fldLock="1"/>
      </w:r>
      <w:r w:rsidRPr="00A0702C">
        <w:rPr>
          <w:rFonts w:asciiTheme="majorBidi" w:hAnsiTheme="majorBidi" w:cstheme="majorBidi"/>
          <w:noProof/>
        </w:rPr>
        <w:instrText>ADDIN CSL_CITATION {"citationItems":[{"id":"ITEM-1","itemData":{"author":[{"dropping-particle":"","family":"Muhandisah","given":"Sicah Ianatillah Zakiyatul","non-dropping-particle":"","parse-names":false,"suffix":""}],"id":"ITEM-1","issued":{"date-parts":[["0"]]},"title":"Pembacaan surah al-ḍuḥā untuk menemukan sesuatu yang hilang di pp raudlatul banat cirebon","type":"article"},"uris":["http://www.mendeley.com/documents/?uuid=455447e3-20b4-4c88-a9ca-a1e6ee6def46"]}],"mendeley":{"formattedCitation":"Sicah Ianatillah Zakiyatul Muhandisah, ‘Pembacaan Surah Al-Ḍuḥā Untuk Menemukan Sesuatu Yang Hilang Di Pp Raudlatul Banat Cirebon’.","plainTextFormattedCitation":"Sicah Ianatillah Zakiyatul Muhandisah, ‘Pembacaan Surah Al-Ḍuḥā Untuk Menemukan Sesuatu Yang Hilang Di Pp Raudlatul Banat Cirebon’.","previouslyFormattedCitation":"Sicah Ianatillah Zakiyatul Muhandisah, ‘Pembacaan Surah Al-Ḍuḥā Untuk Menemukan Sesuatu Yang Hilang Di Pp Raudlatul Banat Cirebon’."},"properties":{"noteIndex":21},"schema":"https://github.com/citation-style-language/schema/raw/master/csl-citation.json"}</w:instrText>
      </w:r>
      <w:r w:rsidRPr="00A0702C">
        <w:rPr>
          <w:rFonts w:asciiTheme="majorBidi" w:hAnsiTheme="majorBidi" w:cstheme="majorBidi"/>
          <w:noProof/>
        </w:rPr>
        <w:fldChar w:fldCharType="separate"/>
      </w:r>
      <w:r w:rsidRPr="00A0702C">
        <w:rPr>
          <w:rFonts w:asciiTheme="majorBidi" w:hAnsiTheme="majorBidi" w:cstheme="majorBidi"/>
          <w:noProof/>
        </w:rPr>
        <w:t>Sicah Ianatillah Zakiyatul Muhandisah, ‘Pembacaan Surah Al-Ḍuḥā Untuk Menemukan Sesuatu Yang Hilang Di Pp Raudlatul Banat Cirebon’.</w:t>
      </w:r>
      <w:r w:rsidRPr="00A0702C">
        <w:rPr>
          <w:rFonts w:asciiTheme="majorBidi" w:hAnsiTheme="majorBidi" w:cstheme="majorBidi"/>
          <w:noProof/>
        </w:rPr>
        <w:fldChar w:fldCharType="end"/>
      </w:r>
    </w:p>
  </w:footnote>
  <w:footnote w:id="22">
    <w:p w14:paraId="042EC3C2" w14:textId="679B3B10" w:rsidR="00B43D8A" w:rsidRPr="00A0702C" w:rsidRDefault="00B43D8A" w:rsidP="00A0702C">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w:t>
      </w:r>
      <w:r w:rsidRPr="00A0702C">
        <w:rPr>
          <w:rFonts w:asciiTheme="majorBidi" w:hAnsiTheme="majorBidi" w:cstheme="majorBidi"/>
          <w:noProof/>
        </w:rPr>
        <w:fldChar w:fldCharType="begin" w:fldLock="1"/>
      </w:r>
      <w:r w:rsidR="00C249B5">
        <w:rPr>
          <w:rFonts w:asciiTheme="majorBidi" w:hAnsiTheme="majorBidi" w:cstheme="majorBidi"/>
          <w:noProof/>
        </w:rPr>
        <w:instrText>ADDIN CSL_CITATION {"citationItems":[{"id":"ITEM-1","itemData":{"abstract":"Abstract The research used a descriptive method in form of qualitative research . The structural approach applied in this research , the technique of data collection included observation , interview , and","author":[{"dropping-particle":"","family":"Nadeak","given":"Parlindungan","non-dropping-particle":"","parse-names":false,"suffix":""},{"dropping-particle":"","family":"Wartiningsih","given":"Agus","non-dropping-particle":"","parse-names":false,"suffix":""}],"container-title":"jurnal untan.ac.id","id":"ITEM-1","issued":{"date-parts":[["2018"]]},"page":"10","title":"STRUKTUR JAPPIH PA ’ BURA MASYARAKAT BUGIS WAJO ’","type":"article-journal"},"uris":["http://www.mendeley.com/documents/?uuid=eb165217-2a9f-4e5c-ba77-095294f674ee"]}],"mendeley":{"formattedCitation":"Parlindungan Nadeak and Agus Wartiningsih, ‘STRUKTUR JAPPIH PA ’ BURA MASYARAKAT BUGIS WAJO ’’, &lt;i&gt;Jurnal Untan.Ac.Id&lt;/i&gt;, 2018, 10.","manualFormatting":"Parlindungan Nadeak And Agus Wartiningsih, ‘Struktur Jappih Pa ’ Bura Masyarakat Bugis Wajo ’’, Jurnal Untan.Ac.Id, 2018, 10.","plainTextFormattedCitation":"Parlindungan Nadeak and Agus Wartiningsih, ‘STRUKTUR JAPPIH PA ’ BURA MASYARAKAT BUGIS WAJO ’’, Jurnal Untan.Ac.Id, 2018, 10.","previouslyFormattedCitation":"Parlindungan Nadeak and Agus Wartiningsih, ‘STRUKTUR JAPPIH PA ’ BURA MASYARAKAT BUGIS WAJO ’’, &lt;i&gt;Jurnal Untan.Ac.Id&lt;/i&gt;, 2018, 10."},"properties":{"noteIndex":0},"schema":"https://github.com/citation-style-language/schema/raw/master/csl-citation.json"}</w:instrText>
      </w:r>
      <w:r w:rsidRPr="00A0702C">
        <w:rPr>
          <w:rFonts w:asciiTheme="majorBidi" w:hAnsiTheme="majorBidi" w:cstheme="majorBidi"/>
          <w:noProof/>
        </w:rPr>
        <w:fldChar w:fldCharType="separate"/>
      </w:r>
      <w:r w:rsidR="00C249B5" w:rsidRPr="00A0702C">
        <w:rPr>
          <w:rFonts w:asciiTheme="majorBidi" w:hAnsiTheme="majorBidi" w:cstheme="majorBidi"/>
          <w:noProof/>
        </w:rPr>
        <w:t>Parlindungan Nadeak And Agus Wartiningsih, ‘Struktur Jappih Pa ’ Bura Masyarakat Bugis Wajo ’’, Jurnal Untan.Ac.Id, 2018, 10.</w:t>
      </w:r>
      <w:r w:rsidRPr="00A0702C">
        <w:rPr>
          <w:rFonts w:asciiTheme="majorBidi" w:hAnsiTheme="majorBidi" w:cstheme="majorBidi"/>
          <w:noProof/>
        </w:rPr>
        <w:fldChar w:fldCharType="end"/>
      </w:r>
    </w:p>
  </w:footnote>
  <w:footnote w:id="23">
    <w:p w14:paraId="56C0F7B7" w14:textId="05A3F48F" w:rsidR="001451FD" w:rsidRPr="000B7044" w:rsidRDefault="001451FD" w:rsidP="000B7044">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Hasil wawancara dengan tokoh pajappi-jappi A</w:t>
      </w:r>
      <w:r w:rsidR="0074601B">
        <w:rPr>
          <w:rFonts w:asciiTheme="majorBidi" w:hAnsiTheme="majorBidi" w:cstheme="majorBidi"/>
          <w:noProof/>
        </w:rPr>
        <w:t xml:space="preserve">bd. </w:t>
      </w:r>
      <w:r w:rsidRPr="00A0702C">
        <w:rPr>
          <w:rFonts w:asciiTheme="majorBidi" w:hAnsiTheme="majorBidi" w:cstheme="majorBidi"/>
          <w:noProof/>
        </w:rPr>
        <w:t>R</w:t>
      </w:r>
      <w:r w:rsidR="0074601B">
        <w:rPr>
          <w:rFonts w:asciiTheme="majorBidi" w:hAnsiTheme="majorBidi" w:cstheme="majorBidi"/>
          <w:noProof/>
        </w:rPr>
        <w:t>asyid</w:t>
      </w:r>
      <w:r w:rsidR="00EB614B" w:rsidRPr="00A0702C">
        <w:rPr>
          <w:rFonts w:asciiTheme="majorBidi" w:hAnsiTheme="majorBidi" w:cstheme="majorBidi"/>
          <w:noProof/>
        </w:rPr>
        <w:t>, /53 tahun/laki-laki/4 Januari 2023).</w:t>
      </w:r>
    </w:p>
  </w:footnote>
  <w:footnote w:id="24">
    <w:p w14:paraId="2F1435A6" w14:textId="19DD798D" w:rsidR="00EB614B" w:rsidRPr="00A0702C" w:rsidRDefault="00EB614B" w:rsidP="00C249B5">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Hasil wawancara dengan pasien,F</w:t>
      </w:r>
      <w:r w:rsidR="0074601B">
        <w:rPr>
          <w:rFonts w:asciiTheme="majorBidi" w:hAnsiTheme="majorBidi" w:cstheme="majorBidi"/>
          <w:noProof/>
        </w:rPr>
        <w:t xml:space="preserve">itri </w:t>
      </w:r>
      <w:r w:rsidRPr="00A0702C">
        <w:rPr>
          <w:rFonts w:asciiTheme="majorBidi" w:hAnsiTheme="majorBidi" w:cstheme="majorBidi"/>
          <w:noProof/>
        </w:rPr>
        <w:t>A</w:t>
      </w:r>
      <w:r w:rsidR="0074601B">
        <w:rPr>
          <w:rFonts w:asciiTheme="majorBidi" w:hAnsiTheme="majorBidi" w:cstheme="majorBidi"/>
          <w:noProof/>
        </w:rPr>
        <w:t>ni</w:t>
      </w:r>
      <w:r w:rsidRPr="00A0702C">
        <w:rPr>
          <w:rFonts w:asciiTheme="majorBidi" w:hAnsiTheme="majorBidi" w:cstheme="majorBidi"/>
          <w:noProof/>
        </w:rPr>
        <w:t>/45 tahun/Perempuan/4 Januari 2023.</w:t>
      </w:r>
    </w:p>
  </w:footnote>
  <w:footnote w:id="25">
    <w:p w14:paraId="3A3602B9" w14:textId="0F9243F3" w:rsidR="00F0364A" w:rsidRPr="00A0702C" w:rsidRDefault="00F0364A" w:rsidP="00C249B5">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Hasil wawancara dengan pasien,M</w:t>
      </w:r>
      <w:r w:rsidR="0074601B">
        <w:rPr>
          <w:rFonts w:asciiTheme="majorBidi" w:hAnsiTheme="majorBidi" w:cstheme="majorBidi"/>
          <w:noProof/>
        </w:rPr>
        <w:t xml:space="preserve">uhammad </w:t>
      </w:r>
      <w:r w:rsidRPr="00A0702C">
        <w:rPr>
          <w:rFonts w:asciiTheme="majorBidi" w:hAnsiTheme="majorBidi" w:cstheme="majorBidi"/>
          <w:noProof/>
        </w:rPr>
        <w:t>S</w:t>
      </w:r>
      <w:r w:rsidR="0074601B">
        <w:rPr>
          <w:rFonts w:asciiTheme="majorBidi" w:hAnsiTheme="majorBidi" w:cstheme="majorBidi"/>
          <w:noProof/>
        </w:rPr>
        <w:t>apar</w:t>
      </w:r>
      <w:r w:rsidRPr="00A0702C">
        <w:rPr>
          <w:rFonts w:asciiTheme="majorBidi" w:hAnsiTheme="majorBidi" w:cstheme="majorBidi"/>
          <w:noProof/>
        </w:rPr>
        <w:t>/36 tahun/laki-laki/13 Januari 2023</w:t>
      </w:r>
    </w:p>
  </w:footnote>
  <w:footnote w:id="26">
    <w:p w14:paraId="7D3074F4" w14:textId="3A25FA54" w:rsidR="009E1DD0" w:rsidRPr="00A0702C" w:rsidRDefault="009E1DD0" w:rsidP="00C249B5">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Hasil wawancara dengan pasien,M</w:t>
      </w:r>
      <w:r w:rsidR="0074601B">
        <w:rPr>
          <w:rFonts w:asciiTheme="majorBidi" w:hAnsiTheme="majorBidi" w:cstheme="majorBidi"/>
          <w:noProof/>
        </w:rPr>
        <w:t xml:space="preserve">uhajir </w:t>
      </w:r>
      <w:r w:rsidRPr="00A0702C">
        <w:rPr>
          <w:rFonts w:asciiTheme="majorBidi" w:hAnsiTheme="majorBidi" w:cstheme="majorBidi"/>
          <w:noProof/>
        </w:rPr>
        <w:t>F</w:t>
      </w:r>
      <w:r w:rsidR="0074601B">
        <w:rPr>
          <w:rFonts w:asciiTheme="majorBidi" w:hAnsiTheme="majorBidi" w:cstheme="majorBidi"/>
          <w:noProof/>
        </w:rPr>
        <w:t>uad</w:t>
      </w:r>
      <w:r w:rsidRPr="00A0702C">
        <w:rPr>
          <w:rFonts w:asciiTheme="majorBidi" w:hAnsiTheme="majorBidi" w:cstheme="majorBidi"/>
          <w:noProof/>
        </w:rPr>
        <w:t>/35 tahun/laki-laki/ 24 Maret 2023</w:t>
      </w:r>
    </w:p>
  </w:footnote>
  <w:footnote w:id="27">
    <w:p w14:paraId="7D66A622" w14:textId="0B0F2D40" w:rsidR="00856E95" w:rsidRPr="00A0702C" w:rsidRDefault="00856E95" w:rsidP="00C249B5">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Hasil wawancara dengan tokoh pajappi-jappi A</w:t>
      </w:r>
      <w:r w:rsidR="0074601B">
        <w:rPr>
          <w:rFonts w:asciiTheme="majorBidi" w:hAnsiTheme="majorBidi" w:cstheme="majorBidi"/>
          <w:noProof/>
        </w:rPr>
        <w:t xml:space="preserve">bd. </w:t>
      </w:r>
      <w:r w:rsidRPr="00A0702C">
        <w:rPr>
          <w:rFonts w:asciiTheme="majorBidi" w:hAnsiTheme="majorBidi" w:cstheme="majorBidi"/>
          <w:noProof/>
        </w:rPr>
        <w:t>R</w:t>
      </w:r>
      <w:r w:rsidR="0074601B">
        <w:rPr>
          <w:rFonts w:asciiTheme="majorBidi" w:hAnsiTheme="majorBidi" w:cstheme="majorBidi"/>
          <w:noProof/>
        </w:rPr>
        <w:t>asyid</w:t>
      </w:r>
      <w:r w:rsidRPr="00A0702C">
        <w:rPr>
          <w:rFonts w:asciiTheme="majorBidi" w:hAnsiTheme="majorBidi" w:cstheme="majorBidi"/>
          <w:noProof/>
        </w:rPr>
        <w:t>, /53 tahun/laki-laki/23 April 2023).</w:t>
      </w:r>
    </w:p>
  </w:footnote>
  <w:footnote w:id="28">
    <w:p w14:paraId="249A182A" w14:textId="0F5B320D" w:rsidR="00417745" w:rsidRPr="00A0702C" w:rsidRDefault="00417745" w:rsidP="00417745">
      <w:pPr>
        <w:pStyle w:val="FootnoteText"/>
        <w:ind w:firstLine="426"/>
        <w:jc w:val="both"/>
        <w:rPr>
          <w:rFonts w:asciiTheme="majorBidi" w:hAnsiTheme="majorBidi" w:cstheme="majorBidi"/>
          <w:noProof/>
        </w:rPr>
      </w:pPr>
      <w:r w:rsidRPr="00A0702C">
        <w:rPr>
          <w:rFonts w:asciiTheme="majorBidi" w:hAnsiTheme="majorBidi" w:cstheme="majorBidi"/>
          <w:noProof/>
        </w:rPr>
        <w:footnoteRef/>
      </w:r>
      <w:r w:rsidRPr="00A0702C">
        <w:rPr>
          <w:rFonts w:asciiTheme="majorBidi" w:hAnsiTheme="majorBidi" w:cstheme="majorBidi"/>
          <w:noProof/>
        </w:rPr>
        <w:t xml:space="preserve"> Hasil wawancara dengan tokoh pajappi-jappi </w:t>
      </w:r>
      <w:r w:rsidR="0074601B" w:rsidRPr="00A0702C">
        <w:rPr>
          <w:rFonts w:asciiTheme="majorBidi" w:hAnsiTheme="majorBidi" w:cstheme="majorBidi"/>
          <w:noProof/>
        </w:rPr>
        <w:t>A</w:t>
      </w:r>
      <w:r w:rsidR="0074601B">
        <w:rPr>
          <w:rFonts w:asciiTheme="majorBidi" w:hAnsiTheme="majorBidi" w:cstheme="majorBidi"/>
          <w:noProof/>
        </w:rPr>
        <w:t xml:space="preserve">bd. </w:t>
      </w:r>
      <w:r w:rsidR="0074601B" w:rsidRPr="00A0702C">
        <w:rPr>
          <w:rFonts w:asciiTheme="majorBidi" w:hAnsiTheme="majorBidi" w:cstheme="majorBidi"/>
          <w:noProof/>
        </w:rPr>
        <w:t>R</w:t>
      </w:r>
      <w:r w:rsidR="0074601B">
        <w:rPr>
          <w:rFonts w:asciiTheme="majorBidi" w:hAnsiTheme="majorBidi" w:cstheme="majorBidi"/>
          <w:noProof/>
        </w:rPr>
        <w:t>asyid</w:t>
      </w:r>
      <w:r w:rsidRPr="00A0702C">
        <w:rPr>
          <w:rFonts w:asciiTheme="majorBidi" w:hAnsiTheme="majorBidi" w:cstheme="majorBidi"/>
          <w:noProof/>
        </w:rPr>
        <w:t>, /53 tahun/laki-laki/4 Januari 2023).</w:t>
      </w:r>
    </w:p>
  </w:footnote>
  <w:footnote w:id="29">
    <w:p w14:paraId="0E776B37" w14:textId="4001B37E" w:rsidR="008F2360" w:rsidRDefault="008F2360" w:rsidP="00F33EC4">
      <w:pPr>
        <w:pStyle w:val="FootnoteText"/>
        <w:ind w:firstLine="426"/>
        <w:jc w:val="both"/>
      </w:pPr>
      <w:r w:rsidRPr="00F33EC4">
        <w:rPr>
          <w:rFonts w:asciiTheme="majorBidi" w:hAnsiTheme="majorBidi" w:cstheme="majorBidi"/>
          <w:noProof/>
        </w:rPr>
        <w:footnoteRef/>
      </w:r>
      <w:r w:rsidRPr="00F33EC4">
        <w:rPr>
          <w:rFonts w:asciiTheme="majorBidi" w:hAnsiTheme="majorBidi" w:cstheme="majorBidi"/>
          <w:noProof/>
        </w:rPr>
        <w:t xml:space="preserve"> </w:t>
      </w:r>
      <w:r w:rsidRPr="00F33EC4">
        <w:rPr>
          <w:rFonts w:asciiTheme="majorBidi" w:hAnsiTheme="majorBidi" w:cstheme="majorBidi"/>
          <w:noProof/>
        </w:rPr>
        <w:fldChar w:fldCharType="begin" w:fldLock="1"/>
      </w:r>
      <w:r w:rsidR="007C5E45" w:rsidRPr="00F33EC4">
        <w:rPr>
          <w:rFonts w:asciiTheme="majorBidi" w:hAnsiTheme="majorBidi" w:cstheme="majorBidi"/>
          <w:noProof/>
        </w:rPr>
        <w:instrText>ADDIN CSL_CITATION {"citationItems":[{"id":"ITEM-1","itemData":{"abstract":"Penelitian mandiri ini dilakukan untuk mengetahui dan memahami bentuk transmisi dan sosialisasi budaya menenun di Desa Sangkaragung Kecamatan Negara, Kabupaten Jembrana. Berdasarkan data yang diperoleh dilapangan dapat ditemukan berbagai hal …","author":[{"dropping-particle":"","family":"Sukardja","given":"P","non-dropping-particle":"","parse-names":false,"suffix":""}],"id":"ITEM-1","issued":{"date-parts":[["2016"]]},"page":"1-21","title":"Transmisi Dan Sosialisasi Budaya Menenun Di Kelurahan Sangkaragung Jembrana","type":"article-journal"},"uris":["http://www.mendeley.com/documents/?uuid=a9a824c6-d380-4e17-83e0-c0e8dc9cc501"]}],"mendeley":{"formattedCitation":"P Sukardja, ‘Transmisi Dan Sosialisasi Budaya Menenun Di Kelurahan Sangkaragung Jembrana’, 2016, 1–21.","plainTextFormattedCitation":"P Sukardja, ‘Transmisi Dan Sosialisasi Budaya Menenun Di Kelurahan Sangkaragung Jembrana’, 2016, 1–21.","previouslyFormattedCitation":"P Sukardja, ‘Transmisi Dan Sosialisasi Budaya Menenun Di Kelurahan Sangkaragung Jembrana’, 2016, 1–21."},"properties":{"noteIndex":29},"schema":"https://github.com/citation-style-language/schema/raw/master/csl-citation.json"}</w:instrText>
      </w:r>
      <w:r w:rsidRPr="00F33EC4">
        <w:rPr>
          <w:rFonts w:asciiTheme="majorBidi" w:hAnsiTheme="majorBidi" w:cstheme="majorBidi"/>
          <w:noProof/>
        </w:rPr>
        <w:fldChar w:fldCharType="separate"/>
      </w:r>
      <w:r w:rsidRPr="00F33EC4">
        <w:rPr>
          <w:rFonts w:asciiTheme="majorBidi" w:hAnsiTheme="majorBidi" w:cstheme="majorBidi"/>
          <w:noProof/>
        </w:rPr>
        <w:t>P Sukardja, ‘Transmisi Dan Sosialisasi Budaya Menenun Di Kelurahan Sangkaragung Jembrana’, 2016, 1–21.</w:t>
      </w:r>
      <w:r w:rsidRPr="00F33EC4">
        <w:rPr>
          <w:rFonts w:asciiTheme="majorBidi" w:hAnsiTheme="majorBidi" w:cstheme="majorBidi"/>
          <w:noProof/>
        </w:rPr>
        <w:fldChar w:fldCharType="end"/>
      </w:r>
    </w:p>
  </w:footnote>
  <w:footnote w:id="30">
    <w:p w14:paraId="1F573CE7" w14:textId="4ED0CC34" w:rsidR="00C65E8C" w:rsidRPr="00F33EC4" w:rsidRDefault="00C65E8C" w:rsidP="00F33EC4">
      <w:pPr>
        <w:pStyle w:val="FootnoteText"/>
        <w:ind w:firstLine="426"/>
        <w:jc w:val="both"/>
        <w:rPr>
          <w:rFonts w:asciiTheme="majorBidi" w:hAnsiTheme="majorBidi" w:cstheme="majorBidi"/>
          <w:noProof/>
        </w:rPr>
      </w:pPr>
      <w:r w:rsidRPr="00F33EC4">
        <w:rPr>
          <w:rFonts w:asciiTheme="majorBidi" w:hAnsiTheme="majorBidi" w:cstheme="majorBidi"/>
          <w:noProof/>
        </w:rPr>
        <w:footnoteRef/>
      </w:r>
      <w:r w:rsidRPr="00F33EC4">
        <w:rPr>
          <w:rFonts w:asciiTheme="majorBidi" w:hAnsiTheme="majorBidi" w:cstheme="majorBidi"/>
          <w:noProof/>
        </w:rPr>
        <w:t xml:space="preserve"> </w:t>
      </w:r>
      <w:r w:rsidRPr="00A0702C">
        <w:rPr>
          <w:rFonts w:asciiTheme="majorBidi" w:hAnsiTheme="majorBidi" w:cstheme="majorBidi"/>
          <w:noProof/>
        </w:rPr>
        <w:t xml:space="preserve">Hasil wawancara dengan tokoh pajappi-jappi </w:t>
      </w:r>
      <w:r w:rsidR="0074601B" w:rsidRPr="00A0702C">
        <w:rPr>
          <w:rFonts w:asciiTheme="majorBidi" w:hAnsiTheme="majorBidi" w:cstheme="majorBidi"/>
          <w:noProof/>
        </w:rPr>
        <w:t>A</w:t>
      </w:r>
      <w:r w:rsidR="0074601B">
        <w:rPr>
          <w:rFonts w:asciiTheme="majorBidi" w:hAnsiTheme="majorBidi" w:cstheme="majorBidi"/>
          <w:noProof/>
        </w:rPr>
        <w:t xml:space="preserve">bd. </w:t>
      </w:r>
      <w:r w:rsidR="0074601B" w:rsidRPr="00A0702C">
        <w:rPr>
          <w:rFonts w:asciiTheme="majorBidi" w:hAnsiTheme="majorBidi" w:cstheme="majorBidi"/>
          <w:noProof/>
        </w:rPr>
        <w:t>R</w:t>
      </w:r>
      <w:r w:rsidR="0074601B">
        <w:rPr>
          <w:rFonts w:asciiTheme="majorBidi" w:hAnsiTheme="majorBidi" w:cstheme="majorBidi"/>
          <w:noProof/>
        </w:rPr>
        <w:t>asyid</w:t>
      </w:r>
      <w:r w:rsidRPr="00A0702C">
        <w:rPr>
          <w:rFonts w:asciiTheme="majorBidi" w:hAnsiTheme="majorBidi" w:cstheme="majorBidi"/>
          <w:noProof/>
        </w:rPr>
        <w:t>, /53 tahun/laki-laki/</w:t>
      </w:r>
      <w:r>
        <w:rPr>
          <w:rFonts w:asciiTheme="majorBidi" w:hAnsiTheme="majorBidi" w:cstheme="majorBidi"/>
          <w:noProof/>
        </w:rPr>
        <w:t>4 Januari</w:t>
      </w:r>
      <w:r w:rsidRPr="00A0702C">
        <w:rPr>
          <w:rFonts w:asciiTheme="majorBidi" w:hAnsiTheme="majorBidi" w:cstheme="majorBidi"/>
          <w:noProof/>
        </w:rPr>
        <w:t xml:space="preserve"> 2023).</w:t>
      </w:r>
    </w:p>
  </w:footnote>
  <w:footnote w:id="31">
    <w:p w14:paraId="5C14DF86" w14:textId="40D41D5A" w:rsidR="007C5E45" w:rsidRPr="00F33EC4" w:rsidRDefault="007C5E45" w:rsidP="00F33EC4">
      <w:pPr>
        <w:pStyle w:val="FootnoteText"/>
        <w:ind w:firstLine="426"/>
        <w:jc w:val="both"/>
        <w:rPr>
          <w:rFonts w:asciiTheme="majorBidi" w:hAnsiTheme="majorBidi" w:cstheme="majorBidi"/>
          <w:noProof/>
        </w:rPr>
      </w:pPr>
      <w:r w:rsidRPr="00F33EC4">
        <w:rPr>
          <w:rFonts w:asciiTheme="majorBidi" w:hAnsiTheme="majorBidi" w:cstheme="majorBidi"/>
          <w:noProof/>
        </w:rPr>
        <w:footnoteRef/>
      </w:r>
      <w:r w:rsidRPr="00F33EC4">
        <w:rPr>
          <w:rFonts w:asciiTheme="majorBidi" w:hAnsiTheme="majorBidi" w:cstheme="majorBidi"/>
          <w:noProof/>
        </w:rPr>
        <w:t xml:space="preserve"> </w:t>
      </w:r>
      <w:r w:rsidRPr="00A0702C">
        <w:rPr>
          <w:rFonts w:asciiTheme="majorBidi" w:hAnsiTheme="majorBidi" w:cstheme="majorBidi"/>
          <w:noProof/>
        </w:rPr>
        <w:t xml:space="preserve">Hasil wawancara dengan tokoh pajappi-jappi </w:t>
      </w:r>
      <w:r w:rsidR="0074601B" w:rsidRPr="00A0702C">
        <w:rPr>
          <w:rFonts w:asciiTheme="majorBidi" w:hAnsiTheme="majorBidi" w:cstheme="majorBidi"/>
          <w:noProof/>
        </w:rPr>
        <w:t>A</w:t>
      </w:r>
      <w:r w:rsidR="0074601B">
        <w:rPr>
          <w:rFonts w:asciiTheme="majorBidi" w:hAnsiTheme="majorBidi" w:cstheme="majorBidi"/>
          <w:noProof/>
        </w:rPr>
        <w:t xml:space="preserve">bd. </w:t>
      </w:r>
      <w:r w:rsidR="0074601B" w:rsidRPr="00A0702C">
        <w:rPr>
          <w:rFonts w:asciiTheme="majorBidi" w:hAnsiTheme="majorBidi" w:cstheme="majorBidi"/>
          <w:noProof/>
        </w:rPr>
        <w:t>R</w:t>
      </w:r>
      <w:r w:rsidR="0074601B">
        <w:rPr>
          <w:rFonts w:asciiTheme="majorBidi" w:hAnsiTheme="majorBidi" w:cstheme="majorBidi"/>
          <w:noProof/>
        </w:rPr>
        <w:t>asyid</w:t>
      </w:r>
      <w:r w:rsidRPr="00A0702C">
        <w:rPr>
          <w:rFonts w:asciiTheme="majorBidi" w:hAnsiTheme="majorBidi" w:cstheme="majorBidi"/>
          <w:noProof/>
        </w:rPr>
        <w:t>, /53 tahun/laki-laki/</w:t>
      </w:r>
      <w:r>
        <w:rPr>
          <w:rFonts w:asciiTheme="majorBidi" w:hAnsiTheme="majorBidi" w:cstheme="majorBidi"/>
          <w:noProof/>
        </w:rPr>
        <w:t>4 Januari</w:t>
      </w:r>
      <w:r w:rsidRPr="00A0702C">
        <w:rPr>
          <w:rFonts w:asciiTheme="majorBidi" w:hAnsiTheme="majorBidi" w:cstheme="majorBidi"/>
          <w:noProof/>
        </w:rPr>
        <w:t xml:space="preserve"> 2023).</w:t>
      </w:r>
    </w:p>
  </w:footnote>
  <w:footnote w:id="32">
    <w:p w14:paraId="52078940" w14:textId="0075B06B" w:rsidR="007C5E45" w:rsidRPr="00F33EC4" w:rsidRDefault="007C5E45" w:rsidP="00F33EC4">
      <w:pPr>
        <w:pStyle w:val="FootnoteText"/>
        <w:ind w:firstLine="426"/>
        <w:jc w:val="both"/>
        <w:rPr>
          <w:rFonts w:asciiTheme="majorBidi" w:hAnsiTheme="majorBidi" w:cstheme="majorBidi"/>
          <w:noProof/>
        </w:rPr>
      </w:pPr>
      <w:r w:rsidRPr="00F33EC4">
        <w:rPr>
          <w:rFonts w:asciiTheme="majorBidi" w:hAnsiTheme="majorBidi" w:cstheme="majorBidi"/>
          <w:noProof/>
        </w:rPr>
        <w:footnoteRef/>
      </w:r>
      <w:r w:rsidRPr="00F33EC4">
        <w:rPr>
          <w:rFonts w:asciiTheme="majorBidi" w:hAnsiTheme="majorBidi" w:cstheme="majorBidi"/>
          <w:noProof/>
        </w:rPr>
        <w:t xml:space="preserve"> </w:t>
      </w:r>
      <w:r w:rsidRPr="00A0702C">
        <w:rPr>
          <w:rFonts w:asciiTheme="majorBidi" w:hAnsiTheme="majorBidi" w:cstheme="majorBidi"/>
          <w:noProof/>
        </w:rPr>
        <w:t xml:space="preserve">Hasil wawancara dengan tokoh pajappi-jappi </w:t>
      </w:r>
      <w:r w:rsidR="0074601B" w:rsidRPr="00A0702C">
        <w:rPr>
          <w:rFonts w:asciiTheme="majorBidi" w:hAnsiTheme="majorBidi" w:cstheme="majorBidi"/>
          <w:noProof/>
        </w:rPr>
        <w:t>A</w:t>
      </w:r>
      <w:r w:rsidR="0074601B">
        <w:rPr>
          <w:rFonts w:asciiTheme="majorBidi" w:hAnsiTheme="majorBidi" w:cstheme="majorBidi"/>
          <w:noProof/>
        </w:rPr>
        <w:t xml:space="preserve">bd. </w:t>
      </w:r>
      <w:r w:rsidR="0074601B" w:rsidRPr="00A0702C">
        <w:rPr>
          <w:rFonts w:asciiTheme="majorBidi" w:hAnsiTheme="majorBidi" w:cstheme="majorBidi"/>
          <w:noProof/>
        </w:rPr>
        <w:t>R</w:t>
      </w:r>
      <w:r w:rsidR="0074601B">
        <w:rPr>
          <w:rFonts w:asciiTheme="majorBidi" w:hAnsiTheme="majorBidi" w:cstheme="majorBidi"/>
          <w:noProof/>
        </w:rPr>
        <w:t>asyid</w:t>
      </w:r>
      <w:r w:rsidRPr="00A0702C">
        <w:rPr>
          <w:rFonts w:asciiTheme="majorBidi" w:hAnsiTheme="majorBidi" w:cstheme="majorBidi"/>
          <w:noProof/>
        </w:rPr>
        <w:t>, /53 tahun/laki-laki/</w:t>
      </w:r>
      <w:r>
        <w:rPr>
          <w:rFonts w:asciiTheme="majorBidi" w:hAnsiTheme="majorBidi" w:cstheme="majorBidi"/>
          <w:noProof/>
        </w:rPr>
        <w:t>4 Januari</w:t>
      </w:r>
      <w:r w:rsidRPr="00A0702C">
        <w:rPr>
          <w:rFonts w:asciiTheme="majorBidi" w:hAnsiTheme="majorBidi" w:cstheme="majorBidi"/>
          <w:noProof/>
        </w:rPr>
        <w:t xml:space="preserve"> 2023).</w:t>
      </w:r>
    </w:p>
  </w:footnote>
  <w:footnote w:id="33">
    <w:p w14:paraId="4BF7C1D0" w14:textId="37FA22C9" w:rsidR="007C5E45" w:rsidRPr="00F33EC4" w:rsidRDefault="007C5E45" w:rsidP="00F33EC4">
      <w:pPr>
        <w:pStyle w:val="FootnoteText"/>
        <w:ind w:firstLine="426"/>
        <w:jc w:val="both"/>
        <w:rPr>
          <w:rFonts w:asciiTheme="majorBidi" w:hAnsiTheme="majorBidi" w:cstheme="majorBidi"/>
          <w:noProof/>
        </w:rPr>
      </w:pPr>
      <w:r w:rsidRPr="00F33EC4">
        <w:rPr>
          <w:rFonts w:asciiTheme="majorBidi" w:hAnsiTheme="majorBidi" w:cstheme="majorBidi"/>
          <w:noProof/>
        </w:rPr>
        <w:footnoteRef/>
      </w:r>
      <w:r w:rsidRPr="00F33EC4">
        <w:rPr>
          <w:rFonts w:asciiTheme="majorBidi" w:hAnsiTheme="majorBidi" w:cstheme="majorBidi"/>
          <w:noProof/>
        </w:rPr>
        <w:t xml:space="preserve"> </w:t>
      </w:r>
      <w:r w:rsidRPr="00F33EC4">
        <w:rPr>
          <w:rFonts w:asciiTheme="majorBidi" w:hAnsiTheme="majorBidi" w:cstheme="majorBidi"/>
          <w:noProof/>
        </w:rPr>
        <w:fldChar w:fldCharType="begin" w:fldLock="1"/>
      </w:r>
      <w:r w:rsidRPr="00F33EC4">
        <w:rPr>
          <w:rFonts w:asciiTheme="majorBidi" w:hAnsiTheme="majorBidi" w:cstheme="majorBidi"/>
          <w:noProof/>
        </w:rPr>
        <w:instrText>ADDIN CSL_CITATION {"citationItems":[{"id":"ITEM-1","itemData":{"author":[{"dropping-particle":"","family":"Elkaf","given":"","non-dropping-particle":"","parse-names":false,"suffix":""}],"id":"ITEM-1","issued":{"date-parts":[["2010"]]},"number-of-pages":"35","publisher-place":"Surabaya","title":"Berjuang Di Tengah Gelombang: Biograi dan Perjuangan Syaikhona Mohammad Kholil bin Abdul Latief Bangkalan","type":"book"},"uris":["http://www.mendeley.com/documents/?uuid=a0bb56a2-c035-417d-bb4d-60e9e64a6aab"]}],"mendeley":{"formattedCitation":"Elkaf, &lt;i&gt;Berjuang Di Tengah Gelombang: Biograi Dan Perjuangan Syaikhona Mohammad Kholil Bin Abdul Latief Bangkalan&lt;/i&gt; (Surabaya, 2010).","plainTextFormattedCitation":"Elkaf, Berjuang Di Tengah Gelombang: Biograi Dan Perjuangan Syaikhona Mohammad Kholil Bin Abdul Latief Bangkalan (Surabaya, 2010).","previouslyFormattedCitation":"Elkaf, &lt;i&gt;Berjuang Di Tengah Gelombang: Biograi Dan Perjuangan Syaikhona Mohammad Kholil Bin Abdul Latief Bangkalan&lt;/i&gt; (Surabaya, 2010)."},"properties":{"noteIndex":33},"schema":"https://github.com/citation-style-language/schema/raw/master/csl-citation.json"}</w:instrText>
      </w:r>
      <w:r w:rsidRPr="00F33EC4">
        <w:rPr>
          <w:rFonts w:asciiTheme="majorBidi" w:hAnsiTheme="majorBidi" w:cstheme="majorBidi"/>
          <w:noProof/>
        </w:rPr>
        <w:fldChar w:fldCharType="separate"/>
      </w:r>
      <w:r w:rsidRPr="00F33EC4">
        <w:rPr>
          <w:rFonts w:asciiTheme="majorBidi" w:hAnsiTheme="majorBidi" w:cstheme="majorBidi"/>
          <w:noProof/>
        </w:rPr>
        <w:t>Elkaf, Berjuang Di Tengah Gelombang: Biograi Dan Perjuangan Syaikhona Mohammad Kholil Bin Abdul Latief Bangkalan (Surabaya, 2010).</w:t>
      </w:r>
      <w:r w:rsidRPr="00F33EC4">
        <w:rPr>
          <w:rFonts w:asciiTheme="majorBidi" w:hAnsiTheme="majorBidi" w:cstheme="majorBidi"/>
          <w:noProof/>
        </w:rPr>
        <w:fldChar w:fldCharType="end"/>
      </w:r>
    </w:p>
  </w:footnote>
  <w:footnote w:id="34">
    <w:p w14:paraId="4235972E" w14:textId="7481FEF5" w:rsidR="007C5E45" w:rsidRPr="00C249B5" w:rsidRDefault="007C5E45" w:rsidP="00F33EC4">
      <w:pPr>
        <w:pStyle w:val="FootnoteText"/>
        <w:ind w:firstLine="426"/>
        <w:jc w:val="both"/>
        <w:rPr>
          <w:rFonts w:asciiTheme="majorBidi" w:hAnsiTheme="majorBidi" w:cstheme="majorBidi"/>
          <w:noProof/>
          <w:lang w:val="id-ID"/>
        </w:rPr>
      </w:pPr>
      <w:r w:rsidRPr="00F33EC4">
        <w:rPr>
          <w:rFonts w:asciiTheme="majorBidi" w:hAnsiTheme="majorBidi" w:cstheme="majorBidi"/>
          <w:noProof/>
        </w:rPr>
        <w:footnoteRef/>
      </w:r>
      <w:r w:rsidRPr="00F33EC4">
        <w:rPr>
          <w:rFonts w:asciiTheme="majorBidi" w:hAnsiTheme="majorBidi" w:cstheme="majorBidi"/>
          <w:noProof/>
        </w:rPr>
        <w:t xml:space="preserve"> </w:t>
      </w:r>
      <w:r w:rsidRPr="00F33EC4">
        <w:rPr>
          <w:rFonts w:asciiTheme="majorBidi" w:hAnsiTheme="majorBidi" w:cstheme="majorBidi"/>
          <w:noProof/>
        </w:rPr>
        <w:fldChar w:fldCharType="begin" w:fldLock="1"/>
      </w:r>
      <w:r w:rsidRPr="00F33EC4">
        <w:rPr>
          <w:rFonts w:asciiTheme="majorBidi" w:hAnsiTheme="majorBidi" w:cstheme="majorBidi"/>
          <w:noProof/>
        </w:rPr>
        <w:instrText>ADDIN CSL_CITATION {"citationItems":[{"id":"ITEM-1","itemData":{"author":[{"dropping-particle":"","family":"Saifur Rahman","given":"","non-dropping-particle":"","parse-names":false,"suffix":""}],"id":"ITEM-1","issued":{"date-parts":[["2016"]]},"title":"Biografi dan Karomah KH. Mohammad Kholil Bangkalan","type":"article-journal"},"uris":["http://www.mendeley.com/documents/?uuid=91ab69e8-6adf-4eb0-b088-59651ebce012"]}],"mendeley":{"formattedCitation":"Saifur Rahman, ‘Biografi Dan Karomah KH. Mohammad Kholil Bangkalan’, 2016.","plainTextFormattedCitation":"Saifur Rahman, ‘Biografi Dan Karomah KH. Mohammad Kholil Bangkalan’, 2016.","previouslyFormattedCitation":"Saifur Rahman, ‘Biografi Dan Karomah KH. Mohammad Kholil Bangkalan’, 2016."},"properties":{"noteIndex":34},"schema":"https://github.com/citation-style-language/schema/raw/master/csl-citation.json"}</w:instrText>
      </w:r>
      <w:r w:rsidRPr="00F33EC4">
        <w:rPr>
          <w:rFonts w:asciiTheme="majorBidi" w:hAnsiTheme="majorBidi" w:cstheme="majorBidi"/>
          <w:noProof/>
        </w:rPr>
        <w:fldChar w:fldCharType="separate"/>
      </w:r>
      <w:r w:rsidRPr="00F33EC4">
        <w:rPr>
          <w:rFonts w:asciiTheme="majorBidi" w:hAnsiTheme="majorBidi" w:cstheme="majorBidi"/>
          <w:noProof/>
        </w:rPr>
        <w:t>Saifur Rahman, ‘Biografi Dan Karomah KH. Mohammad Kholil Bangkalan’, 2016.</w:t>
      </w:r>
      <w:r w:rsidRPr="00F33EC4">
        <w:rPr>
          <w:rFonts w:asciiTheme="majorBidi" w:hAnsiTheme="majorBidi" w:cstheme="majorBidi"/>
          <w:noProof/>
        </w:rPr>
        <w:fldChar w:fldCharType="end"/>
      </w:r>
      <w:r w:rsidR="00C249B5">
        <w:rPr>
          <w:rFonts w:asciiTheme="majorBidi" w:hAnsiTheme="majorBidi" w:cstheme="majorBidi"/>
          <w:noProof/>
          <w:lang w:val="id-ID"/>
        </w:rPr>
        <w:t xml:space="preserve"> Hal.</w:t>
      </w:r>
      <w:r w:rsidR="00D823FD">
        <w:rPr>
          <w:rFonts w:asciiTheme="majorBidi" w:hAnsiTheme="majorBidi" w:cstheme="majorBidi"/>
          <w:noProof/>
          <w:lang w:val="id-ID"/>
        </w:rPr>
        <w:t xml:space="preserve"> </w:t>
      </w:r>
      <w:r w:rsidR="00D823FD">
        <w:rPr>
          <w:rFonts w:asciiTheme="majorBidi" w:hAnsiTheme="majorBidi" w:cstheme="majorBidi"/>
          <w:noProof/>
          <w:lang w:val="id-ID"/>
        </w:rPr>
        <w:t>34</w:t>
      </w:r>
    </w:p>
  </w:footnote>
  <w:footnote w:id="35">
    <w:p w14:paraId="2793DA56" w14:textId="36524435" w:rsidR="007C5E45" w:rsidRPr="00D823FD" w:rsidRDefault="007C5E45" w:rsidP="00F33EC4">
      <w:pPr>
        <w:pStyle w:val="FootnoteText"/>
        <w:ind w:firstLine="426"/>
        <w:jc w:val="both"/>
        <w:rPr>
          <w:rFonts w:asciiTheme="majorBidi" w:hAnsiTheme="majorBidi" w:cstheme="majorBidi"/>
          <w:noProof/>
          <w:lang w:val="id-ID"/>
        </w:rPr>
      </w:pPr>
      <w:r w:rsidRPr="00F33EC4">
        <w:rPr>
          <w:rFonts w:asciiTheme="majorBidi" w:hAnsiTheme="majorBidi" w:cstheme="majorBidi"/>
          <w:noProof/>
        </w:rPr>
        <w:footnoteRef/>
      </w:r>
      <w:r w:rsidRPr="00F33EC4">
        <w:rPr>
          <w:rFonts w:asciiTheme="majorBidi" w:hAnsiTheme="majorBidi" w:cstheme="majorBidi"/>
          <w:noProof/>
        </w:rPr>
        <w:t xml:space="preserve"> </w:t>
      </w:r>
      <w:r w:rsidRPr="00F33EC4">
        <w:rPr>
          <w:rFonts w:asciiTheme="majorBidi" w:hAnsiTheme="majorBidi" w:cstheme="majorBidi"/>
          <w:noProof/>
        </w:rPr>
        <w:fldChar w:fldCharType="begin" w:fldLock="1"/>
      </w:r>
      <w:r w:rsidR="00376E37" w:rsidRPr="00F33EC4">
        <w:rPr>
          <w:rFonts w:asciiTheme="majorBidi" w:hAnsiTheme="majorBidi" w:cstheme="majorBidi"/>
          <w:noProof/>
        </w:rPr>
        <w:instrText>ADDIN CSL_CITATION {"citationItems":[{"id":"ITEM-1","itemData":{"abstract":"Abstrak ___________________ Tulisan ini bertujuan untuk mengelaborasi pemikiran tasawuf Kiai Kholil sebagai ulama Madura yang tetap dikenang dan dihormati sampai sekarang. Kiai Kholil mempunyai peranan penting dalam menyebarkan Islam dengan pendekatan tasawuf dan juga berhasil dalam membentuk generasi- generasi muslim terbaik. Penelitian ini menggunakan studi pustaka untuk mengetahui pemikiran dan peran Kiai Kholil dalam mengembangkan tasawuf di Nusantara. Penelitian ini menggunakan metode deskriptif untuk memperoleh pemahaman tentang figur Kiai Kholil yang dikenal sebagai sufi yang menjadi inspirasi bagi generasi muslim. Hasil penelitian ini menunjukkan bahwa Kiai Kholil memiliki peran yang sangat besar dalam mengembangkan tasawuf Nusantara. Pertama, Kiai Kholil telah mengembangkan tarekat di Madura, karena dia menjadi pengikut tarekat Qadariyah wa Naqsabandiyah. Kiai Kholil dikenal sebagai ulama Nusantara yang mampu menggabungkan antara fiqih dan tarekat secara seimbang tanpa pertentangan. Dia mampu menundukkan tarekat di bawah fiqih sehingga ajarannya bisa diterima oleh masyarakat. Kedua, Kiai Kholil berhasil mengembangkan pemikiran dan praktik tasawuf berlandaskan pada karakter ahlussunah wa al-jama&gt;’ah sehingga nilai-nilai kesufian melekat dalam kehidupan masyarakat. Dan kemudian, karakter tasawuf yang berlandaskan ahlussunah wa al-jama&gt;’ah diterima oleh sebagian besar masyarakat Indonesia, yang mengedepankan sikap saling menghormati (tasa&gt;muh}), keseimbangan (tawa&gt;zun), keadilan (taa&gt;dul), dan sikap moderat (tawa&gt;sut}).","author":[{"dropping-particle":"","family":"Takdir","given":"Mohammad","non-dropping-particle":"","parse-names":false,"suffix":""}],"container-title":"'Anil Islam","id":"ITEM-1","issue":"2","issued":{"date-parts":[["2016"]]},"page":"268-299","title":"Kontribusi Kiai Kholil Bangkalan Nusantara the Contribution of Kiai Kholil Bangkalan in Developing Nusantara","type":"article-journal","volume":"9"},"uris":["http://www.mendeley.com/documents/?uuid=669f429f-54d7-4fc8-9582-783d84102afd"]}],"mendeley":{"formattedCitation":"Mohammad Takdir, ‘Kontribusi Kiai Kholil Bangkalan Nusantara the Contribution of Kiai Kholil Bangkalan in Developing Nusantara’, &lt;i&gt;’Anil Islam&lt;/i&gt;, 9.2 (2016), 268–99.","plainTextFormattedCitation":"Mohammad Takdir, ‘Kontribusi Kiai Kholil Bangkalan Nusantara the Contribution of Kiai Kholil Bangkalan in Developing Nusantara’, ’Anil Islam, 9.2 (2016), 268–99.","previouslyFormattedCitation":"Mohammad Takdir, ‘Kontribusi Kiai Kholil Bangkalan Nusantara the Contribution of Kiai Kholil Bangkalan in Developing Nusantara’, &lt;i&gt;’Anil Islam&lt;/i&gt;, 9.2 (2016), 268–99."},"properties":{"noteIndex":35},"schema":"https://github.com/citation-style-language/schema/raw/master/csl-citation.json"}</w:instrText>
      </w:r>
      <w:r w:rsidRPr="00F33EC4">
        <w:rPr>
          <w:rFonts w:asciiTheme="majorBidi" w:hAnsiTheme="majorBidi" w:cstheme="majorBidi"/>
          <w:noProof/>
        </w:rPr>
        <w:fldChar w:fldCharType="separate"/>
      </w:r>
      <w:r w:rsidRPr="00F33EC4">
        <w:rPr>
          <w:rFonts w:asciiTheme="majorBidi" w:hAnsiTheme="majorBidi" w:cstheme="majorBidi"/>
          <w:noProof/>
        </w:rPr>
        <w:t>Mohammad Takdir, ‘Kontribusi Kiai Kholil Bangkalan Nusantara the Contribution of Kiai Kholil Bangkalan in Developing Nusantara’, ’Anil Islam, 9.2 (2016), 268–99.</w:t>
      </w:r>
      <w:r w:rsidRPr="00F33EC4">
        <w:rPr>
          <w:rFonts w:asciiTheme="majorBidi" w:hAnsiTheme="majorBidi" w:cstheme="majorBidi"/>
          <w:noProof/>
        </w:rPr>
        <w:fldChar w:fldCharType="end"/>
      </w:r>
      <w:r w:rsidR="00D823FD">
        <w:rPr>
          <w:rFonts w:asciiTheme="majorBidi" w:hAnsiTheme="majorBidi" w:cstheme="majorBidi"/>
          <w:noProof/>
          <w:lang w:val="id-ID"/>
        </w:rPr>
        <w:t xml:space="preserve"> Hal. </w:t>
      </w:r>
      <w:r w:rsidR="00D823FD">
        <w:rPr>
          <w:rFonts w:asciiTheme="majorBidi" w:hAnsiTheme="majorBidi" w:cstheme="majorBidi"/>
          <w:noProof/>
          <w:lang w:val="id-ID"/>
        </w:rPr>
        <w:t>57</w:t>
      </w:r>
    </w:p>
  </w:footnote>
  <w:footnote w:id="36">
    <w:p w14:paraId="50C0BFE8" w14:textId="52C74E90" w:rsidR="00376E37" w:rsidRPr="00D823FD" w:rsidRDefault="00376E37" w:rsidP="00F33EC4">
      <w:pPr>
        <w:pStyle w:val="FootnoteText"/>
        <w:ind w:firstLine="426"/>
        <w:jc w:val="both"/>
        <w:rPr>
          <w:rFonts w:asciiTheme="majorBidi" w:hAnsiTheme="majorBidi" w:cstheme="majorBidi"/>
          <w:noProof/>
          <w:lang w:val="id-ID"/>
        </w:rPr>
      </w:pPr>
      <w:r w:rsidRPr="00F33EC4">
        <w:rPr>
          <w:rFonts w:asciiTheme="majorBidi" w:hAnsiTheme="majorBidi" w:cstheme="majorBidi"/>
          <w:noProof/>
        </w:rPr>
        <w:footnoteRef/>
      </w:r>
      <w:r w:rsidRPr="00F33EC4">
        <w:rPr>
          <w:rFonts w:asciiTheme="majorBidi" w:hAnsiTheme="majorBidi" w:cstheme="majorBidi"/>
          <w:noProof/>
        </w:rPr>
        <w:t xml:space="preserve"> </w:t>
      </w:r>
      <w:r w:rsidRPr="00F33EC4">
        <w:rPr>
          <w:rFonts w:asciiTheme="majorBidi" w:hAnsiTheme="majorBidi" w:cstheme="majorBidi"/>
          <w:noProof/>
        </w:rPr>
        <w:fldChar w:fldCharType="begin" w:fldLock="1"/>
      </w:r>
      <w:r w:rsidRPr="00F33EC4">
        <w:rPr>
          <w:rFonts w:asciiTheme="majorBidi" w:hAnsiTheme="majorBidi" w:cstheme="majorBidi"/>
          <w:noProof/>
        </w:rPr>
        <w:instrText>ADDIN CSL_CITATION {"citationItems":[{"id":"ITEM-1","itemData":{"author":[{"dropping-particle":"","family":"Saifur Rahman","given":"","non-dropping-particle":"","parse-names":false,"suffix":""}],"id":"ITEM-1","issued":{"date-parts":[["2016"]]},"title":"Biografi dan Karomah KH. Mohammad Kholil Bangkalan","type":"article-journal"},"uris":["http://www.mendeley.com/documents/?uuid=91ab69e8-6adf-4eb0-b088-59651ebce012"]}],"mendeley":{"formattedCitation":"Saifur Rahman.","plainTextFormattedCitation":"Saifur Rahman.","previouslyFormattedCitation":"Saifur Rahman."},"properties":{"noteIndex":36},"schema":"https://github.com/citation-style-language/schema/raw/master/csl-citation.json"}</w:instrText>
      </w:r>
      <w:r w:rsidRPr="00F33EC4">
        <w:rPr>
          <w:rFonts w:asciiTheme="majorBidi" w:hAnsiTheme="majorBidi" w:cstheme="majorBidi"/>
          <w:noProof/>
        </w:rPr>
        <w:fldChar w:fldCharType="separate"/>
      </w:r>
      <w:r w:rsidRPr="00F33EC4">
        <w:rPr>
          <w:rFonts w:asciiTheme="majorBidi" w:hAnsiTheme="majorBidi" w:cstheme="majorBidi"/>
          <w:noProof/>
        </w:rPr>
        <w:t>Saifur Rahman.</w:t>
      </w:r>
      <w:r w:rsidRPr="00F33EC4">
        <w:rPr>
          <w:rFonts w:asciiTheme="majorBidi" w:hAnsiTheme="majorBidi" w:cstheme="majorBidi"/>
          <w:noProof/>
        </w:rPr>
        <w:fldChar w:fldCharType="end"/>
      </w:r>
      <w:r w:rsidR="00C249B5">
        <w:rPr>
          <w:rFonts w:asciiTheme="majorBidi" w:hAnsiTheme="majorBidi" w:cstheme="majorBidi"/>
          <w:noProof/>
          <w:lang w:val="id-ID"/>
        </w:rPr>
        <w:t xml:space="preserve"> </w:t>
      </w:r>
      <w:r w:rsidR="00D823FD" w:rsidRPr="00F33EC4">
        <w:rPr>
          <w:rFonts w:asciiTheme="majorBidi" w:hAnsiTheme="majorBidi" w:cstheme="majorBidi"/>
          <w:noProof/>
        </w:rPr>
        <w:t>‘Biografi Dan Karomah KH. Mohammad Kholil Bangkalan’, 2016.</w:t>
      </w:r>
      <w:r w:rsidR="00D823FD">
        <w:rPr>
          <w:rFonts w:asciiTheme="majorBidi" w:hAnsiTheme="majorBidi" w:cstheme="majorBidi"/>
          <w:noProof/>
          <w:lang w:val="id-ID"/>
        </w:rPr>
        <w:t xml:space="preserve"> </w:t>
      </w:r>
      <w:r w:rsidR="00D823FD">
        <w:rPr>
          <w:rFonts w:asciiTheme="majorBidi" w:hAnsiTheme="majorBidi" w:cstheme="majorBidi"/>
          <w:noProof/>
          <w:lang w:val="id-ID"/>
        </w:rPr>
        <w:t>Hal. 25</w:t>
      </w:r>
    </w:p>
  </w:footnote>
  <w:footnote w:id="37">
    <w:p w14:paraId="593EB2E6" w14:textId="36E2775E" w:rsidR="00376E37" w:rsidRPr="00D823FD" w:rsidRDefault="00376E37" w:rsidP="00F33EC4">
      <w:pPr>
        <w:pStyle w:val="FootnoteText"/>
        <w:ind w:firstLine="426"/>
        <w:jc w:val="both"/>
        <w:rPr>
          <w:rFonts w:asciiTheme="majorBidi" w:hAnsiTheme="majorBidi" w:cstheme="majorBidi"/>
          <w:noProof/>
          <w:lang w:val="id-ID"/>
        </w:rPr>
      </w:pPr>
      <w:r w:rsidRPr="00F33EC4">
        <w:rPr>
          <w:rFonts w:asciiTheme="majorBidi" w:hAnsiTheme="majorBidi" w:cstheme="majorBidi"/>
          <w:noProof/>
        </w:rPr>
        <w:footnoteRef/>
      </w:r>
      <w:r w:rsidRPr="00D823FD">
        <w:rPr>
          <w:rFonts w:asciiTheme="majorBidi" w:hAnsiTheme="majorBidi" w:cstheme="majorBidi"/>
          <w:noProof/>
          <w:lang w:val="id-ID"/>
        </w:rPr>
        <w:t xml:space="preserve"> </w:t>
      </w:r>
      <w:r w:rsidRPr="00F33EC4">
        <w:rPr>
          <w:rFonts w:asciiTheme="majorBidi" w:hAnsiTheme="majorBidi" w:cstheme="majorBidi"/>
          <w:noProof/>
        </w:rPr>
        <w:fldChar w:fldCharType="begin" w:fldLock="1"/>
      </w:r>
      <w:r w:rsidRPr="00D823FD">
        <w:rPr>
          <w:rFonts w:asciiTheme="majorBidi" w:hAnsiTheme="majorBidi" w:cstheme="majorBidi"/>
          <w:noProof/>
          <w:lang w:val="id-ID"/>
        </w:rPr>
        <w:instrText>ADDIN CSL_CITATION {"citationItems":[{"id":"ITEM-1","itemData":{"abstract":"Penelitian ini merupakan hasil penelitian lapangan bertujuan untuk menganalisis resolusi konflik yang ditempuh dalam penyelesaian konflik sosial keagamaan Ambon 1999-2002. Ditemukan bahwa penyelesaian konflik Ambon ditempuh dengan resolusi konflik integratif. Resolusi konflik integratif merupakan sebuah model resolusi konflik yang mengintegrasikan resolusi struktural dan resolusi kultural secara bersamaan. Resolusi konflik struktural ditempuh untuk menyelesaikan akar-akar konflik Ambon di luar aspek keagamaan, melalui: pendekatan keamanan seperti peningkatan 11.250 personil keamanan, peningkatan Korem menjadi Kodam Maluku, dan pemberlakukan darurat sipil; peran Pemerintah dalam Perjanjian Damai Malino II; Sharing kepemimpinan politik Muslim-Kristen dalam kontestasi pemilihan Gubernur, Walikota dan Bupati; dan sharing jabatan birokrasi dengan SKJ. Sedangkan resolusi konflik kultural, untuk menyelesaikan akar-akar konflik yang bersifat keagamaan, yaitu: revitalisasi multikulturalisme oleh pendidikan tinggi keagamaan negeri IAIN dan IAKN Ambon; revitalisasi nilai damai agama melalui agamawan Kristen-Muslim melalui dialog bersama, kerjasama, rekonsiliasi, pela-gandong salam-sarani, dan deradikalisasi; optimalisasi peran FKUB dalam dialog kehidupan; dan, revitalisasi pela gandong antar kampung-kampung Muslim dan Kristen. Resolusi konflik integratif diakui warga Ambon Muslim dan Kristen sangat efektif menyelesaikan akar-akar konflik di Ambon sehingga terbangun fondasi damai yang kokoh di Ambon. Pada tahun 2019 Ambon pun berhasil mendapat Harmony Award dari Menteri Agama RI.","author":[{"dropping-particle":"","family":"Fahrezy","given":"Alfin Falah","non-dropping-particle":"","parse-names":false,"suffix":""},{"dropping-particle":"Al","family":"Hamid","given":"Rizal","non-dropping-particle":"","parse-names":false,"suffix":""},{"dropping-particle":"","family":"Ilmiah","given":"Pengembaraan","non-dropping-particle":"","parse-names":false,"suffix":""},{"dropping-particle":"","family":"Peran","given":"D A N","non-dropping-particle":"","parse-names":false,"suffix":""},{"dropping-particle":"","family":"Ahmad","given":"Syeikh","non-dropping-particle":"","parse-names":false,"suffix":""},{"dropping-particle":"","family":"Dalam","given":"Syambasi","non-dropping-particle":"","parse-names":false,"suffix":""},{"dropping-particle":"","family":"Islam","given":"Penyebaran","non-dropping-particle":"","parse-names":false,"suffix":""},{"dropping-particle":"","family":"Nusantara","given":"D I","non-dropping-particle":"","parse-names":false,"suffix":""}],"container-title":"Living Islam: Journal of Islamic Discourses","id":"ITEM-1","issue":"2","issued":{"date-parts":[["2021"]]},"page":"11","title":"Pengembaraan Ilmiah Dan Peran Syeikh Ahmad Khatib Al-Syambasi Dalam Penyebaran Islam Di Nusantara Melalui Thariqat Qadiriyyah Wa Naqsabdniyyah","type":"article-journal","volume":"4"},"uris":["http://www.mendeley.com/documents/?uuid=93b2c89e-4248-4d74-8e10-6eb4268e323f"]}],"mendeley":{"formattedCitation":"Alfin Falah Fahrezy and others, ‘Pengembaraan Ilmiah Dan Peran Syeikh Ahmad Khatib Al-Syambasi Dalam Penyebaran Islam Di Nusantara Melalui Thariqat Qadiriyyah Wa Naqsabdniyyah’, &lt;i&gt;Living Islam: Journal of Islamic Discourses&lt;/i&gt;, 4.2 (2021), 11.","plainTextFormattedCitation":"Alfin Falah Fahrezy and others, ‘Pengembaraan Ilmiah Dan Peran Syeikh Ahmad Khatib Al-Syambasi Dalam Penyebaran Islam Di Nusantara Melalui Thariqat Qadiriyyah Wa Naqsabdniyyah’, Living Islam: Journal of Islamic Discourses, 4.2 (2021), 11.","previouslyFormattedCitation":"Alfin Falah Fahrezy and others, ‘Pengembaraan Ilmiah Dan Peran Syeikh Ahmad Khatib Al-Syambasi Dalam Penyebaran Islam Di Nusantara Melalui Thariqat Qadiriyyah Wa Naqsabdniyyah’, &lt;i&gt;Living Islam: Journal of Islamic Discourses&lt;/i&gt;, 4.2 (2021), 11."},"properties":{"noteIndex":37},"schema":"https://github.com/citation-style-language/schema/raw/master/csl-citation.json"}</w:instrText>
      </w:r>
      <w:r w:rsidRPr="00F33EC4">
        <w:rPr>
          <w:rFonts w:asciiTheme="majorBidi" w:hAnsiTheme="majorBidi" w:cstheme="majorBidi"/>
          <w:noProof/>
        </w:rPr>
        <w:fldChar w:fldCharType="separate"/>
      </w:r>
      <w:r w:rsidRPr="00D823FD">
        <w:rPr>
          <w:rFonts w:asciiTheme="majorBidi" w:hAnsiTheme="majorBidi" w:cstheme="majorBidi"/>
          <w:noProof/>
          <w:lang w:val="id-ID"/>
        </w:rPr>
        <w:t xml:space="preserve">Alfin Falah Fahrezy and others, ‘Pengembaraan Ilmiah Dan Peran Syeikh Ahmad Khatib Al-Syambasi Dalam Penyebaran Islam Di Nusantara Melalui Thariqat Qadiriyyah Wa Naqsabdniyyah’, Living Islam: Journal of Islamic Discourses, 4.2 (2021), </w:t>
      </w:r>
      <w:r w:rsidR="00D823FD">
        <w:rPr>
          <w:rFonts w:asciiTheme="majorBidi" w:hAnsiTheme="majorBidi" w:cstheme="majorBidi"/>
          <w:noProof/>
          <w:lang w:val="id-ID"/>
        </w:rPr>
        <w:t>hal 20</w:t>
      </w:r>
      <w:r w:rsidRPr="00D823FD">
        <w:rPr>
          <w:rFonts w:asciiTheme="majorBidi" w:hAnsiTheme="majorBidi" w:cstheme="majorBidi"/>
          <w:noProof/>
          <w:lang w:val="id-ID"/>
        </w:rPr>
        <w:t>.</w:t>
      </w:r>
      <w:r w:rsidRPr="00F33EC4">
        <w:rPr>
          <w:rFonts w:asciiTheme="majorBidi" w:hAnsiTheme="majorBidi" w:cstheme="majorBidi"/>
          <w:noProof/>
        </w:rPr>
        <w:fldChar w:fldCharType="end"/>
      </w:r>
    </w:p>
  </w:footnote>
  <w:footnote w:id="38">
    <w:p w14:paraId="7A4326CB" w14:textId="589477BB" w:rsidR="00376E37" w:rsidRPr="00F33EC4" w:rsidRDefault="00376E37" w:rsidP="00F33EC4">
      <w:pPr>
        <w:pStyle w:val="FootnoteText"/>
        <w:ind w:firstLine="426"/>
        <w:jc w:val="both"/>
        <w:rPr>
          <w:rFonts w:asciiTheme="majorBidi" w:hAnsiTheme="majorBidi" w:cstheme="majorBidi"/>
          <w:noProof/>
        </w:rPr>
      </w:pPr>
      <w:r w:rsidRPr="00F33EC4">
        <w:rPr>
          <w:rFonts w:asciiTheme="majorBidi" w:hAnsiTheme="majorBidi" w:cstheme="majorBidi"/>
          <w:noProof/>
        </w:rPr>
        <w:footnoteRef/>
      </w:r>
      <w:r w:rsidRPr="00F33EC4">
        <w:rPr>
          <w:rFonts w:asciiTheme="majorBidi" w:hAnsiTheme="majorBidi" w:cstheme="majorBidi"/>
          <w:noProof/>
        </w:rPr>
        <w:t xml:space="preserve"> </w:t>
      </w:r>
      <w:r w:rsidRPr="00F33EC4">
        <w:rPr>
          <w:rFonts w:asciiTheme="majorBidi" w:hAnsiTheme="majorBidi" w:cstheme="majorBidi"/>
          <w:noProof/>
        </w:rPr>
        <w:fldChar w:fldCharType="begin" w:fldLock="1"/>
      </w:r>
      <w:r w:rsidRPr="00F33EC4">
        <w:rPr>
          <w:rFonts w:asciiTheme="majorBidi" w:hAnsiTheme="majorBidi" w:cstheme="majorBidi"/>
          <w:noProof/>
        </w:rPr>
        <w:instrText>ADDIN CSL_CITATION {"citationItems":[{"id":"ITEM-1","itemData":{"author":[{"dropping-particle":"","family":"Harun Nasution","given":"","non-dropping-particle":"","parse-names":false,"suffix":""}],"container-title":"Bulan Bintang,","id":"ITEM-1","issued":{"date-parts":[["2006"]]},"title":"Falsafah dan Mistisisme dalam Islam","type":"article-journal"},"uris":["http://www.mendeley.com/documents/?uuid=5b1a3939-1745-4b32-bd0c-6b4dbdcd87e3"]}],"mendeley":{"formattedCitation":"Harun Nasution, ‘Falsafah Dan Mistisisme Dalam Islam’, &lt;i&gt;Bulan Bintang,&lt;/i&gt; 2006.","plainTextFormattedCitation":"Harun Nasution, ‘Falsafah Dan Mistisisme Dalam Islam’, Bulan Bintang, 2006.","previouslyFormattedCitation":"Harun Nasution, ‘Falsafah Dan Mistisisme Dalam Islam’, &lt;i&gt;Bulan Bintang,&lt;/i&gt; 2006."},"properties":{"noteIndex":38},"schema":"https://github.com/citation-style-language/schema/raw/master/csl-citation.json"}</w:instrText>
      </w:r>
      <w:r w:rsidRPr="00F33EC4">
        <w:rPr>
          <w:rFonts w:asciiTheme="majorBidi" w:hAnsiTheme="majorBidi" w:cstheme="majorBidi"/>
          <w:noProof/>
        </w:rPr>
        <w:fldChar w:fldCharType="separate"/>
      </w:r>
      <w:r w:rsidRPr="00F33EC4">
        <w:rPr>
          <w:rFonts w:asciiTheme="majorBidi" w:hAnsiTheme="majorBidi" w:cstheme="majorBidi"/>
          <w:noProof/>
        </w:rPr>
        <w:t>Harun Nasution, ‘Falsafah Dan Mistisisme Dalam Islam’, Bulan Bintang, 2006.</w:t>
      </w:r>
      <w:r w:rsidRPr="00F33EC4">
        <w:rPr>
          <w:rFonts w:asciiTheme="majorBidi" w:hAnsiTheme="majorBidi" w:cstheme="majorBidi"/>
          <w:noProof/>
        </w:rPr>
        <w:fldChar w:fldCharType="end"/>
      </w:r>
    </w:p>
  </w:footnote>
  <w:footnote w:id="39">
    <w:p w14:paraId="09B32930" w14:textId="010C0747" w:rsidR="00376E37" w:rsidRPr="00D823FD" w:rsidRDefault="00376E37" w:rsidP="00D823FD">
      <w:pPr>
        <w:pStyle w:val="FootnoteText"/>
        <w:ind w:firstLine="426"/>
        <w:rPr>
          <w:rFonts w:asciiTheme="majorBidi" w:hAnsiTheme="majorBidi" w:cstheme="majorBidi"/>
          <w:noProof/>
          <w:lang w:val="id-ID"/>
        </w:rPr>
      </w:pPr>
      <w:r w:rsidRPr="00F33EC4">
        <w:rPr>
          <w:rFonts w:asciiTheme="majorBidi" w:hAnsiTheme="majorBidi" w:cstheme="majorBidi"/>
          <w:noProof/>
        </w:rPr>
        <w:footnoteRef/>
      </w:r>
      <w:r w:rsidRPr="00F33EC4">
        <w:rPr>
          <w:rFonts w:asciiTheme="majorBidi" w:hAnsiTheme="majorBidi" w:cstheme="majorBidi"/>
          <w:noProof/>
        </w:rPr>
        <w:t xml:space="preserve"> </w:t>
      </w:r>
      <w:r w:rsidR="00D823FD">
        <w:rPr>
          <w:rFonts w:asciiTheme="majorBidi" w:hAnsiTheme="majorBidi" w:cstheme="majorBidi"/>
          <w:noProof/>
          <w:lang w:val="id-ID"/>
        </w:rPr>
        <w:t xml:space="preserve">Muhammad </w:t>
      </w:r>
      <w:r w:rsidRPr="00F33EC4">
        <w:rPr>
          <w:rFonts w:asciiTheme="majorBidi" w:hAnsiTheme="majorBidi" w:cstheme="majorBidi"/>
          <w:noProof/>
        </w:rPr>
        <w:fldChar w:fldCharType="begin" w:fldLock="1"/>
      </w:r>
      <w:r w:rsidRPr="00F33EC4">
        <w:rPr>
          <w:rFonts w:asciiTheme="majorBidi" w:hAnsiTheme="majorBidi" w:cstheme="majorBidi"/>
          <w:noProof/>
        </w:rPr>
        <w:instrText>ADDIN CSL_CITATION {"citationItems":[{"id":"ITEM-1","itemData":{"abstract":"Abstrak ___________________ Tulisan ini bertujuan untuk mengelaborasi pemikiran tasawuf Kiai Kholil sebagai ulama Madura yang tetap dikenang dan dihormati sampai sekarang. Kiai Kholil mempunyai peranan penting dalam menyebarkan Islam dengan pendekatan tasawuf dan juga berhasil dalam membentuk generasi- generasi muslim terbaik. Penelitian ini menggunakan studi pustaka untuk mengetahui pemikiran dan peran Kiai Kholil dalam mengembangkan tasawuf di Nusantara. Penelitian ini menggunakan metode deskriptif untuk memperoleh pemahaman tentang figur Kiai Kholil yang dikenal sebagai sufi yang menjadi inspirasi bagi generasi muslim. Hasil penelitian ini menunjukkan bahwa Kiai Kholil memiliki peran yang sangat besar dalam mengembangkan tasawuf Nusantara. Pertama, Kiai Kholil telah mengembangkan tarekat di Madura, karena dia menjadi pengikut tarekat Qadariyah wa Naqsabandiyah. Kiai Kholil dikenal sebagai ulama Nusantara yang mampu menggabungkan antara fiqih dan tarekat secara seimbang tanpa pertentangan. Dia mampu menundukkan tarekat di bawah fiqih sehingga ajarannya bisa diterima oleh masyarakat. Kedua, Kiai Kholil berhasil mengembangkan pemikiran dan praktik tasawuf berlandaskan pada karakter ahlussunah wa al-jama&gt;’ah sehingga nilai-nilai kesufian melekat dalam kehidupan masyarakat. Dan kemudian, karakter tasawuf yang berlandaskan ahlussunah wa al-jama&gt;’ah diterima oleh sebagian besar masyarakat Indonesia, yang mengedepankan sikap saling menghormati (tasa&gt;muh}), keseimbangan (tawa&gt;zun), keadilan (taa&gt;dul), dan sikap moderat (tawa&gt;sut}).","author":[{"dropping-particle":"","family":"Takdir","given":"Mohammad","non-dropping-particle":"","parse-names":false,"suffix":""}],"container-title":"'Anil Islam","id":"ITEM-1","issue":"2","issued":{"date-parts":[["2016"]]},"page":"268-299","title":"Kontribusi Kiai Kholil Bangkalan Nusantara the Contribution of Kiai Kholil Bangkalan in Developing Nusantara","type":"article-journal","volume":"9"},"uris":["http://www.mendeley.com/documents/?uuid=669f429f-54d7-4fc8-9582-783d84102afd"]}],"mendeley":{"formattedCitation":"Takdir.","plainTextFormattedCitation":"Takdir.","previouslyFormattedCitation":"Takdir."},"properties":{"noteIndex":39},"schema":"https://github.com/citation-style-language/schema/raw/master/csl-citation.json"}</w:instrText>
      </w:r>
      <w:r w:rsidRPr="00F33EC4">
        <w:rPr>
          <w:rFonts w:asciiTheme="majorBidi" w:hAnsiTheme="majorBidi" w:cstheme="majorBidi"/>
          <w:noProof/>
        </w:rPr>
        <w:fldChar w:fldCharType="separate"/>
      </w:r>
      <w:r w:rsidRPr="00F33EC4">
        <w:rPr>
          <w:rFonts w:asciiTheme="majorBidi" w:hAnsiTheme="majorBidi" w:cstheme="majorBidi"/>
          <w:noProof/>
        </w:rPr>
        <w:t>Takdir.</w:t>
      </w:r>
      <w:r w:rsidRPr="00F33EC4">
        <w:rPr>
          <w:rFonts w:asciiTheme="majorBidi" w:hAnsiTheme="majorBidi" w:cstheme="majorBidi"/>
          <w:noProof/>
        </w:rPr>
        <w:fldChar w:fldCharType="end"/>
      </w:r>
      <w:r w:rsidR="00D823FD" w:rsidRPr="00D823FD">
        <w:rPr>
          <w:rFonts w:asciiTheme="majorBidi" w:hAnsiTheme="majorBidi" w:cstheme="majorBidi"/>
          <w:noProof/>
        </w:rPr>
        <w:t xml:space="preserve">, ‘Kontribusi Kiai Kholil Bangkalan Nusantara the Contribution of Kiai Kholil Bangkalan in Developing Nusantara’, </w:t>
      </w:r>
      <w:r w:rsidR="00D823FD" w:rsidRPr="00D823FD">
        <w:rPr>
          <w:rFonts w:asciiTheme="majorBidi" w:hAnsiTheme="majorBidi" w:cstheme="majorBidi"/>
          <w:i/>
          <w:iCs/>
          <w:noProof/>
        </w:rPr>
        <w:t>’Anil Islam</w:t>
      </w:r>
      <w:r w:rsidR="00D823FD" w:rsidRPr="00D823FD">
        <w:rPr>
          <w:rFonts w:asciiTheme="majorBidi" w:hAnsiTheme="majorBidi" w:cstheme="majorBidi"/>
          <w:noProof/>
        </w:rPr>
        <w:t>, 9.2 (2016), 268–99</w:t>
      </w:r>
      <w:r w:rsidR="00D823FD">
        <w:rPr>
          <w:rFonts w:asciiTheme="majorBidi" w:hAnsiTheme="majorBidi" w:cstheme="majorBidi"/>
          <w:noProof/>
          <w:lang w:val="id-ID"/>
        </w:rPr>
        <w:t>. Hal 59</w:t>
      </w:r>
    </w:p>
  </w:footnote>
  <w:footnote w:id="40">
    <w:p w14:paraId="6BBAD98F" w14:textId="4EE44452" w:rsidR="00376E37" w:rsidRDefault="00376E37" w:rsidP="00F33EC4">
      <w:pPr>
        <w:pStyle w:val="FootnoteText"/>
        <w:ind w:firstLine="426"/>
        <w:jc w:val="both"/>
      </w:pPr>
      <w:r w:rsidRPr="00F33EC4">
        <w:rPr>
          <w:rFonts w:asciiTheme="majorBidi" w:hAnsiTheme="majorBidi" w:cstheme="majorBidi"/>
          <w:noProof/>
        </w:rPr>
        <w:footnoteRef/>
      </w:r>
      <w:r w:rsidRPr="00F33EC4">
        <w:rPr>
          <w:rFonts w:asciiTheme="majorBidi" w:hAnsiTheme="majorBidi" w:cstheme="majorBidi"/>
          <w:noProof/>
        </w:rPr>
        <w:t xml:space="preserve"> </w:t>
      </w:r>
      <w:r w:rsidRPr="00F33EC4">
        <w:rPr>
          <w:rFonts w:asciiTheme="majorBidi" w:hAnsiTheme="majorBidi" w:cstheme="majorBidi"/>
          <w:noProof/>
        </w:rPr>
        <w:fldChar w:fldCharType="begin" w:fldLock="1"/>
      </w:r>
      <w:r w:rsidR="000A5A4B">
        <w:rPr>
          <w:rFonts w:asciiTheme="majorBidi" w:hAnsiTheme="majorBidi" w:cstheme="majorBidi"/>
          <w:noProof/>
        </w:rPr>
        <w:instrText>ADDIN CSL_CITATION {"citationItems":[{"id":"ITEM-1","itemData":{"author":[{"dropping-particle":"","family":"Mizan","given":"","non-dropping-particle":"","parse-names":false,"suffix":""}],"id":"ITEM-1","issued":{"date-parts":[["1998"]]},"number-of-pages":"158","publisher-place":"Bandung","title":"Kharisma Ulama: Kehidupan Ringkas 26 Tokoh NU","type":"book"},"uris":["http://www.mendeley.com/documents/?uuid=a90070f1-c088-4669-9c52-368459e07d77"]}],"mendeley":{"formattedCitation":"Mizan, &lt;i&gt;Kharisma Ulama: Kehidupan Ringkas 26 Tokoh NU&lt;/i&gt; (Bandung, 1998).","plainTextFormattedCitation":"Mizan, Kharisma Ulama: Kehidupan Ringkas 26 Tokoh NU (Bandung, 1998).","previouslyFormattedCitation":"Mizan, &lt;i&gt;Kharisma Ulama: Kehidupan Ringkas 26 Tokoh NU&lt;/i&gt; (Bandung, 1998)."},"properties":{"noteIndex":40},"schema":"https://github.com/citation-style-language/schema/raw/master/csl-citation.json"}</w:instrText>
      </w:r>
      <w:r w:rsidRPr="00F33EC4">
        <w:rPr>
          <w:rFonts w:asciiTheme="majorBidi" w:hAnsiTheme="majorBidi" w:cstheme="majorBidi"/>
          <w:noProof/>
        </w:rPr>
        <w:fldChar w:fldCharType="separate"/>
      </w:r>
      <w:r w:rsidRPr="00F33EC4">
        <w:rPr>
          <w:rFonts w:asciiTheme="majorBidi" w:hAnsiTheme="majorBidi" w:cstheme="majorBidi"/>
          <w:noProof/>
        </w:rPr>
        <w:t>Mizan, Kharisma Ulama: Kehidupan Ringkas 26 Tokoh NU (Bandung, 1998).</w:t>
      </w:r>
      <w:r w:rsidRPr="00F33EC4">
        <w:rPr>
          <w:rFonts w:asciiTheme="majorBidi" w:hAnsiTheme="majorBidi" w:cstheme="majorBidi"/>
          <w:noProof/>
        </w:rPr>
        <w:fldChar w:fldCharType="end"/>
      </w:r>
    </w:p>
  </w:footnote>
  <w:footnote w:id="41">
    <w:p w14:paraId="695BF537" w14:textId="5088BF47" w:rsidR="000A5A4B" w:rsidRPr="000A5A4B" w:rsidRDefault="000A5A4B" w:rsidP="000A5A4B">
      <w:pPr>
        <w:pStyle w:val="FootnoteText"/>
        <w:ind w:firstLine="426"/>
        <w:rPr>
          <w:rFonts w:asciiTheme="majorBidi" w:hAnsiTheme="majorBidi" w:cstheme="majorBidi"/>
        </w:rPr>
      </w:pPr>
      <w:r w:rsidRPr="000A5A4B">
        <w:rPr>
          <w:rStyle w:val="FootnoteReference"/>
          <w:rFonts w:asciiTheme="majorBidi" w:hAnsiTheme="majorBidi" w:cstheme="majorBidi"/>
        </w:rPr>
        <w:footnoteRef/>
      </w:r>
      <w:r w:rsidRPr="000A5A4B">
        <w:rPr>
          <w:rFonts w:asciiTheme="majorBidi" w:hAnsiTheme="majorBidi" w:cstheme="majorBidi"/>
        </w:rPr>
        <w:t xml:space="preserve"> </w:t>
      </w:r>
      <w:r w:rsidRPr="000A5A4B">
        <w:rPr>
          <w:rFonts w:asciiTheme="majorBidi" w:hAnsiTheme="majorBidi" w:cstheme="majorBidi"/>
        </w:rPr>
        <w:fldChar w:fldCharType="begin" w:fldLock="1"/>
      </w:r>
      <w:r w:rsidR="00962A88">
        <w:rPr>
          <w:rFonts w:asciiTheme="majorBidi" w:hAnsiTheme="majorBidi" w:cstheme="majorBidi"/>
        </w:rPr>
        <w:instrText>ADDIN CSL_CITATION {"citationItems":[{"id":"ITEM-1","itemData":{"author":[{"dropping-particle":"","family":"Rahman Saifur","given":"","non-dropping-particle":"","parse-names":false,"suffix":""}],"container-title":"Pustaka Ciganjur","id":"ITEM-1","issued":{"date-parts":[["1999"]]},"page":"80","title":"Biograi dan Karomah KH. Mohammad Kholil Bangkalan: Surat kepada Anjing Hitam","type":"article-journal"},"uris":["http://www.mendeley.com/documents/?uuid=7121ba53-a88e-44fb-ae38-a3042efe5d54"]}],"mendeley":{"formattedCitation":"Rahman Saifur, ‘Biograi Dan Karomah KH. Mohammad Kholil Bangkalan: Surat Kepada Anjing Hitam’, &lt;i&gt;Pustaka Ciganjur&lt;/i&gt;, 1999, 80.","plainTextFormattedCitation":"Rahman Saifur, ‘Biograi Dan Karomah KH. Mohammad Kholil Bangkalan: Surat Kepada Anjing Hitam’, Pustaka Ciganjur, 1999, 80.","previouslyFormattedCitation":"Rahman Saifur, ‘Biograi Dan Karomah KH. Mohammad Kholil Bangkalan: Surat Kepada Anjing Hitam’, &lt;i&gt;Pustaka Ciganjur&lt;/i&gt;, 1999, 80."},"properties":{"noteIndex":41},"schema":"https://github.com/citation-style-language/schema/raw/master/csl-citation.json"}</w:instrText>
      </w:r>
      <w:r w:rsidRPr="000A5A4B">
        <w:rPr>
          <w:rFonts w:asciiTheme="majorBidi" w:hAnsiTheme="majorBidi" w:cstheme="majorBidi"/>
        </w:rPr>
        <w:fldChar w:fldCharType="separate"/>
      </w:r>
      <w:r w:rsidRPr="000A5A4B">
        <w:rPr>
          <w:rFonts w:asciiTheme="majorBidi" w:hAnsiTheme="majorBidi" w:cstheme="majorBidi"/>
          <w:noProof/>
        </w:rPr>
        <w:t xml:space="preserve">Rahman Saifur, ‘Biograi Dan Karomah KH. Mohammad Kholil Bangkalan: Surat Kepada Anjing Hitam’, </w:t>
      </w:r>
      <w:r w:rsidRPr="000A5A4B">
        <w:rPr>
          <w:rFonts w:asciiTheme="majorBidi" w:hAnsiTheme="majorBidi" w:cstheme="majorBidi"/>
          <w:i/>
          <w:noProof/>
        </w:rPr>
        <w:t>Pustaka Ciganjur</w:t>
      </w:r>
      <w:r w:rsidRPr="000A5A4B">
        <w:rPr>
          <w:rFonts w:asciiTheme="majorBidi" w:hAnsiTheme="majorBidi" w:cstheme="majorBidi"/>
          <w:noProof/>
        </w:rPr>
        <w:t>, 1999, 80.</w:t>
      </w:r>
      <w:r w:rsidRPr="000A5A4B">
        <w:rPr>
          <w:rFonts w:asciiTheme="majorBidi" w:hAnsiTheme="majorBidi" w:cstheme="majorBidi"/>
        </w:rPr>
        <w:fldChar w:fldCharType="end"/>
      </w:r>
    </w:p>
  </w:footnote>
  <w:footnote w:id="42">
    <w:p w14:paraId="049665A2" w14:textId="038FDB8A" w:rsidR="00962A88" w:rsidRPr="00315D1E" w:rsidRDefault="00962A88" w:rsidP="00315D1E">
      <w:pPr>
        <w:pStyle w:val="FootnoteText"/>
        <w:ind w:firstLine="426"/>
        <w:rPr>
          <w:rFonts w:asciiTheme="majorBidi" w:hAnsiTheme="majorBidi" w:cstheme="majorBidi"/>
        </w:rPr>
      </w:pPr>
      <w:r w:rsidRPr="00315D1E">
        <w:rPr>
          <w:rStyle w:val="FootnoteReference"/>
          <w:rFonts w:asciiTheme="majorBidi" w:hAnsiTheme="majorBidi" w:cstheme="majorBidi"/>
        </w:rPr>
        <w:footnoteRef/>
      </w:r>
      <w:r w:rsidRPr="00315D1E">
        <w:rPr>
          <w:rFonts w:asciiTheme="majorBidi" w:hAnsiTheme="majorBidi" w:cstheme="majorBidi"/>
        </w:rPr>
        <w:t xml:space="preserve"> </w:t>
      </w:r>
      <w:r w:rsidRPr="00315D1E">
        <w:rPr>
          <w:rFonts w:asciiTheme="majorBidi" w:hAnsiTheme="majorBidi" w:cstheme="majorBidi"/>
        </w:rPr>
        <w:fldChar w:fldCharType="begin" w:fldLock="1"/>
      </w:r>
      <w:r w:rsidR="00274076" w:rsidRPr="00315D1E">
        <w:rPr>
          <w:rFonts w:asciiTheme="majorBidi" w:hAnsiTheme="majorBidi" w:cstheme="majorBidi"/>
        </w:rPr>
        <w:instrText>ADDIN CSL_CITATION {"citationItems":[{"id":"ITEM-1","itemData":{"author":[{"dropping-particle":"","family":"Wibowo","given":"Rahamad Ari","non-dropping-particle":"","parse-names":false,"suffix":""}],"container-title":"Jurnal Ilmiah Pendidikan","id":"ITEM-1","issue":"1","issued":{"date-parts":[["2018"]]},"page":"105-123","title":"Konsep Pemikiran Pendidikan islam KH . Hasyim Asy ’ Ari dan Syaikh Ahmad Khatib Al-Sambasi Rahamad","type":"article-journal","volume":"02"},"uris":["http://www.mendeley.com/documents/?uuid=b95646b5-10c6-4134-8fbf-75b874525009"]}],"mendeley":{"formattedCitation":"Rahamad Ari Wibowo, ‘Konsep Pemikiran Pendidikan Islam KH . Hasyim Asy ’ Ari Dan Syaikh Ahmad Khatib Al-Sambasi Rahamad’, &lt;i&gt;Jurnal Ilmiah Pendidikan&lt;/i&gt;, 02.1 (2018), 105–23.","plainTextFormattedCitation":"Rahamad Ari Wibowo, ‘Konsep Pemikiran Pendidikan Islam KH . Hasyim Asy ’ Ari Dan Syaikh Ahmad Khatib Al-Sambasi Rahamad’, Jurnal Ilmiah Pendidikan, 02.1 (2018), 105–23.","previouslyFormattedCitation":"Rahamad Ari Wibowo, ‘Konsep Pemikiran Pendidikan Islam KH . Hasyim Asy ’ Ari Dan Syaikh Ahmad Khatib Al-Sambasi Rahamad’, &lt;i&gt;Jurnal Ilmiah Pendidikan&lt;/i&gt;, 02.1 (2018), 105–23."},"properties":{"noteIndex":42},"schema":"https://github.com/citation-style-language/schema/raw/master/csl-citation.json"}</w:instrText>
      </w:r>
      <w:r w:rsidRPr="00315D1E">
        <w:rPr>
          <w:rFonts w:asciiTheme="majorBidi" w:hAnsiTheme="majorBidi" w:cstheme="majorBidi"/>
        </w:rPr>
        <w:fldChar w:fldCharType="separate"/>
      </w:r>
      <w:r w:rsidRPr="00315D1E">
        <w:rPr>
          <w:rFonts w:asciiTheme="majorBidi" w:hAnsiTheme="majorBidi" w:cstheme="majorBidi"/>
          <w:noProof/>
        </w:rPr>
        <w:t xml:space="preserve">Rahamad Ari Wibowo, ‘Konsep Pemikiran Pendidikan Islam KH . Hasyim Asy ’ Ari Dan Syaikh Ahmad Khatib Al-Sambasi Rahamad’, </w:t>
      </w:r>
      <w:r w:rsidRPr="00315D1E">
        <w:rPr>
          <w:rFonts w:asciiTheme="majorBidi" w:hAnsiTheme="majorBidi" w:cstheme="majorBidi"/>
          <w:i/>
          <w:noProof/>
        </w:rPr>
        <w:t>Jurnal Ilmiah Pendidikan</w:t>
      </w:r>
      <w:r w:rsidRPr="00315D1E">
        <w:rPr>
          <w:rFonts w:asciiTheme="majorBidi" w:hAnsiTheme="majorBidi" w:cstheme="majorBidi"/>
          <w:noProof/>
        </w:rPr>
        <w:t>, 02.1 (2018), 105–23.</w:t>
      </w:r>
      <w:r w:rsidRPr="00315D1E">
        <w:rPr>
          <w:rFonts w:asciiTheme="majorBidi" w:hAnsiTheme="majorBidi" w:cstheme="majorBidi"/>
        </w:rPr>
        <w:fldChar w:fldCharType="end"/>
      </w:r>
    </w:p>
  </w:footnote>
  <w:footnote w:id="43">
    <w:p w14:paraId="2FAB491A" w14:textId="2054EF31" w:rsidR="00274076" w:rsidRPr="00315D1E" w:rsidRDefault="00274076" w:rsidP="00315D1E">
      <w:pPr>
        <w:pStyle w:val="FootnoteText"/>
        <w:ind w:firstLine="426"/>
        <w:rPr>
          <w:rFonts w:asciiTheme="majorBidi" w:hAnsiTheme="majorBidi" w:cstheme="majorBidi"/>
        </w:rPr>
      </w:pPr>
      <w:r w:rsidRPr="00315D1E">
        <w:rPr>
          <w:rStyle w:val="FootnoteReference"/>
          <w:rFonts w:asciiTheme="majorBidi" w:hAnsiTheme="majorBidi" w:cstheme="majorBidi"/>
        </w:rPr>
        <w:footnoteRef/>
      </w:r>
      <w:r w:rsidRPr="00315D1E">
        <w:rPr>
          <w:rFonts w:asciiTheme="majorBidi" w:hAnsiTheme="majorBidi" w:cstheme="majorBidi"/>
        </w:rPr>
        <w:t xml:space="preserve"> </w:t>
      </w:r>
      <w:r w:rsidRPr="00315D1E">
        <w:rPr>
          <w:rFonts w:asciiTheme="majorBidi" w:hAnsiTheme="majorBidi" w:cstheme="majorBidi"/>
        </w:rPr>
        <w:fldChar w:fldCharType="begin" w:fldLock="1"/>
      </w:r>
      <w:r w:rsidR="001D50FD">
        <w:rPr>
          <w:rFonts w:asciiTheme="majorBidi" w:hAnsiTheme="majorBidi" w:cstheme="majorBidi"/>
        </w:rPr>
        <w:instrText>ADDIN CSL_CITATION {"citationItems":[{"id":"ITEM-1","itemData":{"DOI":"10.18592/khazanah.v15i2.1899","ISSN":"0215-837X","abstract":"Artikel ini mencoba membahas, secara konseptual, bahwa dalam pendidikan sufistik, dapat mengambil perannya untuk menjawab tantangan-tantangan toleransi mutakhir akibat pengaruh globalisasi saat ini. Melalui tarekat menjadi medium atau cara yang harus ditempuh seorang salik (orang yang meniti kehidupan sufistik), dalam rangka membersihkan jiwanya sehingga dapat mendekatkan diri kepada Allah. Tarekat Qadiriyah wa Naqsabandiyah (TQN) telah memainkan peranan yang amat penting dalam sejarah Islam. Bahkan hingga kini sangat berpengaruh terhadap keberagaman muslimin di Indonesia. Seperti terlihat dari namanya, tarekat tersebut gabungan dari dua ajaran tarekat yang telah lama berkembang di Nusantara, yakni Qadiriyah dan Naqsabandiyah. Penggabungan dari keduanya dilakukan oleh seorang sufi asal Sambas yakni Ahmad Khatib Sambas.","author":[{"dropping-particle":"","family":"Suriadi","given":"Suriadi","non-dropping-particle":"","parse-names":false,"suffix":""}],"container-title":"Khazanah: Jurnal Studi Islam dan Humaniora","id":"ITEM-1","issue":"2","issued":{"date-parts":[["2018"]]},"page":"263","title":"Pendidikan sufistik tarekat qadiriyyah wa naqsyabandiyyah (kajian atas pemikiran ahmad khatib sambas)","type":"article-journal","volume":"15"},"uris":["http://www.mendeley.com/documents/?uuid=6270e28c-573f-4510-bb01-f539faa7a204"]}],"mendeley":{"formattedCitation":"Suriadi Suriadi, ‘Pendidikan Sufistik Tarekat Qadiriyyah Wa Naqsyabandiyyah (Kajian Atas Pemikiran Ahmad Khatib Sambas)’, &lt;i&gt;Khazanah: Jurnal Studi Islam Dan Humaniora&lt;/i&gt;, 15.2 (2018), 263 &lt;https://doi.org/10.18592/khazanah.v15i2.1899&gt;.","manualFormatting":"Suriadi Suriadi, ‘Pendidikan Sufistik Tarekat Qadiriyyah Wa Naqsyabandiyyah (Kajian Atas Pemikiran Ahmad Khatib Sambas)’, Khazanah: Jurnal Studi Islam Dan Humaniora, 15.2 (2018), 263 ","plainTextFormattedCitation":"Suriadi Suriadi, ‘Pendidikan Sufistik Tarekat Qadiriyyah Wa Naqsyabandiyyah (Kajian Atas Pemikiran Ahmad Khatib Sambas)’, Khazanah: Jurnal Studi Islam Dan Humaniora, 15.2 (2018), 263 .","previouslyFormattedCitation":"Suriadi Suriadi, ‘Pendidikan Sufistik Tarekat Qadiriyyah Wa Naqsyabandiyyah (Kajian Atas Pemikiran Ahmad Khatib Sambas)’, &lt;i&gt;Khazanah: Jurnal Studi Islam Dan Humaniora&lt;/i&gt;, 15.2 (2018), 263 &lt;https://doi.org/10.18592/khazanah.v15i2.1899&gt;."},"properties":{"noteIndex":43},"schema":"https://github.com/citation-style-language/schema/raw/master/csl-citation.json"}</w:instrText>
      </w:r>
      <w:r w:rsidRPr="00315D1E">
        <w:rPr>
          <w:rFonts w:asciiTheme="majorBidi" w:hAnsiTheme="majorBidi" w:cstheme="majorBidi"/>
        </w:rPr>
        <w:fldChar w:fldCharType="separate"/>
      </w:r>
      <w:r w:rsidR="001F5A83" w:rsidRPr="00315D1E">
        <w:rPr>
          <w:rFonts w:asciiTheme="majorBidi" w:hAnsiTheme="majorBidi" w:cstheme="majorBidi"/>
          <w:noProof/>
        </w:rPr>
        <w:t xml:space="preserve">Suriadi Suriadi, ‘Pendidikan Sufistik Tarekat Qadiriyyah Wa Naqsyabandiyyah (Kajian Atas Pemikiran Ahmad Khatib Sambas)’, </w:t>
      </w:r>
      <w:r w:rsidR="001F5A83" w:rsidRPr="00315D1E">
        <w:rPr>
          <w:rFonts w:asciiTheme="majorBidi" w:hAnsiTheme="majorBidi" w:cstheme="majorBidi"/>
          <w:i/>
          <w:noProof/>
        </w:rPr>
        <w:t>Khazanah: Jurnal Studi Islam Dan Humaniora</w:t>
      </w:r>
      <w:r w:rsidR="001F5A83" w:rsidRPr="00315D1E">
        <w:rPr>
          <w:rFonts w:asciiTheme="majorBidi" w:hAnsiTheme="majorBidi" w:cstheme="majorBidi"/>
          <w:noProof/>
        </w:rPr>
        <w:t xml:space="preserve">, 15.2 (2018), 263 </w:t>
      </w:r>
      <w:r w:rsidRPr="00315D1E">
        <w:rPr>
          <w:rFonts w:asciiTheme="majorBidi" w:hAnsiTheme="majorBidi" w:cstheme="majorBidi"/>
        </w:rPr>
        <w:fldChar w:fldCharType="end"/>
      </w:r>
    </w:p>
  </w:footnote>
  <w:footnote w:id="44">
    <w:p w14:paraId="504D033F" w14:textId="61DA23DD" w:rsidR="00274076" w:rsidRPr="00315D1E" w:rsidRDefault="00274076" w:rsidP="00315D1E">
      <w:pPr>
        <w:pStyle w:val="FootnoteText"/>
        <w:ind w:firstLine="426"/>
        <w:rPr>
          <w:rFonts w:asciiTheme="majorBidi" w:hAnsiTheme="majorBidi" w:cstheme="majorBidi"/>
        </w:rPr>
      </w:pPr>
      <w:r w:rsidRPr="00315D1E">
        <w:rPr>
          <w:rStyle w:val="FootnoteReference"/>
          <w:rFonts w:asciiTheme="majorBidi" w:hAnsiTheme="majorBidi" w:cstheme="majorBidi"/>
        </w:rPr>
        <w:footnoteRef/>
      </w:r>
      <w:r w:rsidRPr="00315D1E">
        <w:rPr>
          <w:rFonts w:asciiTheme="majorBidi" w:hAnsiTheme="majorBidi" w:cstheme="majorBidi"/>
        </w:rPr>
        <w:t xml:space="preserve"> </w:t>
      </w:r>
      <w:r w:rsidRPr="00315D1E">
        <w:rPr>
          <w:rFonts w:asciiTheme="majorBidi" w:hAnsiTheme="majorBidi" w:cstheme="majorBidi"/>
        </w:rPr>
        <w:fldChar w:fldCharType="begin" w:fldLock="1"/>
      </w:r>
      <w:r w:rsidR="001D50FD">
        <w:rPr>
          <w:rFonts w:asciiTheme="majorBidi" w:hAnsiTheme="majorBidi" w:cstheme="majorBidi"/>
        </w:rPr>
        <w:instrText>ADDIN CSL_CITATION {"citationItems":[{"id":"ITEM-1","itemData":{"DOI":"10.31291/jlk.v13i2.238","ISSN":"1693-7139","abstract":"Each sufi order (tarekat) follower believes that rituals they performing tightly is coming from the previous teachers that connects to Nabi Muhammad PBUH. The clearance of lineage is the foundation of a tarekat establishment. This paper tries to elaborate a new light about the lineage of Ahmad Khatib Sambas in the tarekat especially tarekat Naqsabandiyah.Based on exploring the manuscript Fath al-‘Arifin, the author shows that Ahmad Khatib Sambas is a spiritual guru (mursyid) for tarekat that has linked with tarekat Qadiriah as well as tarekat Naqsabandiyah. Manuscript of Fath al-‘Arifin was found in Jambi recently. The author of the manuscript is ‘Abd al-Wahid Palembang, khalifah Khatib Sambas. The name is not well known for most of sufi order member, but his writing is very important to inform the lineage of his guru as well as many other tarekat teachings that never found in any other manuscript Fath al-‘Arifin.","author":[{"dropping-particle":"","family":"Muzakir","given":"Ali","non-dropping-particle":"","parse-names":false,"suffix":""}],"container-title":"Jurnal Lektur Keagamaan","id":"ITEM-1","issue":"2","issued":{"date-parts":[["2015"]]},"page":"513","title":"Petunjuk Baru Silsilah Ahmad Khatib Sambas: Tiga Teks Tulisan Melayu","type":"article-journal","volume":"13"},"uris":["http://www.mendeley.com/documents/?uuid=a2f103e6-446c-43bc-9738-1e898b11aecc"]}],"mendeley":{"formattedCitation":"Ali Muzakir, ‘Petunjuk Baru Silsilah Ahmad Khatib Sambas: Tiga Teks Tulisan Melayu’, &lt;i&gt;Jurnal Lektur Keagamaan&lt;/i&gt;, 13.2 (2015), 513 &lt;https://doi.org/10.31291/jlk.v13i2.238&gt;.","manualFormatting":"Ali Muzakir, ‘Petunjuk Baru Silsilah Ahmad Khatib Sambas: Tiga Teks Tulisan Melayu’, Jurnal Lektur Keagamaan, 13.2 (2015), 513.","plainTextFormattedCitation":"Ali Muzakir, ‘Petunjuk Baru Silsilah Ahmad Khatib Sambas: Tiga Teks Tulisan Melayu’, Jurnal Lektur Keagamaan, 13.2 (2015), 513 .","previouslyFormattedCitation":"Ali Muzakir, ‘Petunjuk Baru Silsilah Ahmad Khatib Sambas: Tiga Teks Tulisan Melayu’, &lt;i&gt;Jurnal Lektur Keagamaan&lt;/i&gt;, 13.2 (2015), 513 &lt;https://doi.org/10.31291/jlk.v13i2.238&gt;."},"properties":{"noteIndex":44},"schema":"https://github.com/citation-style-language/schema/raw/master/csl-citation.json"}</w:instrText>
      </w:r>
      <w:r w:rsidRPr="00315D1E">
        <w:rPr>
          <w:rFonts w:asciiTheme="majorBidi" w:hAnsiTheme="majorBidi" w:cstheme="majorBidi"/>
        </w:rPr>
        <w:fldChar w:fldCharType="separate"/>
      </w:r>
      <w:r w:rsidR="001F5A83" w:rsidRPr="00315D1E">
        <w:rPr>
          <w:rFonts w:asciiTheme="majorBidi" w:hAnsiTheme="majorBidi" w:cstheme="majorBidi"/>
          <w:noProof/>
        </w:rPr>
        <w:t xml:space="preserve">Ali Muzakir, ‘Petunjuk Baru Silsilah Ahmad Khatib Sambas: Tiga Teks Tulisan Melayu’, </w:t>
      </w:r>
      <w:r w:rsidR="001F5A83" w:rsidRPr="00315D1E">
        <w:rPr>
          <w:rFonts w:asciiTheme="majorBidi" w:hAnsiTheme="majorBidi" w:cstheme="majorBidi"/>
          <w:i/>
          <w:noProof/>
        </w:rPr>
        <w:t>Jurnal Lektur Keagamaan</w:t>
      </w:r>
      <w:r w:rsidR="001F5A83" w:rsidRPr="00315D1E">
        <w:rPr>
          <w:rFonts w:asciiTheme="majorBidi" w:hAnsiTheme="majorBidi" w:cstheme="majorBidi"/>
          <w:noProof/>
        </w:rPr>
        <w:t>, 13.2 (2015), 513.</w:t>
      </w:r>
      <w:r w:rsidRPr="00315D1E">
        <w:rPr>
          <w:rFonts w:asciiTheme="majorBidi" w:hAnsiTheme="majorBidi" w:cstheme="majorBidi"/>
        </w:rPr>
        <w:fldChar w:fldCharType="end"/>
      </w:r>
    </w:p>
  </w:footnote>
  <w:footnote w:id="45">
    <w:p w14:paraId="6C28426C" w14:textId="27C80459" w:rsidR="001F5A83" w:rsidRPr="00315D1E" w:rsidRDefault="001F5A83" w:rsidP="00315D1E">
      <w:pPr>
        <w:pStyle w:val="FootnoteText"/>
        <w:ind w:firstLine="426"/>
        <w:rPr>
          <w:rFonts w:asciiTheme="majorBidi" w:hAnsiTheme="majorBidi" w:cstheme="majorBidi"/>
        </w:rPr>
      </w:pPr>
      <w:r w:rsidRPr="00315D1E">
        <w:rPr>
          <w:rStyle w:val="FootnoteReference"/>
          <w:rFonts w:asciiTheme="majorBidi" w:hAnsiTheme="majorBidi" w:cstheme="majorBidi"/>
        </w:rPr>
        <w:footnoteRef/>
      </w:r>
      <w:r w:rsidRPr="00315D1E">
        <w:rPr>
          <w:rFonts w:asciiTheme="majorBidi" w:hAnsiTheme="majorBidi" w:cstheme="majorBidi"/>
        </w:rPr>
        <w:t xml:space="preserve"> </w:t>
      </w:r>
      <w:r w:rsidRPr="00315D1E">
        <w:rPr>
          <w:rFonts w:asciiTheme="majorBidi" w:hAnsiTheme="majorBidi" w:cstheme="majorBidi"/>
        </w:rPr>
        <w:fldChar w:fldCharType="begin" w:fldLock="1"/>
      </w:r>
      <w:r w:rsidRPr="00315D1E">
        <w:rPr>
          <w:rFonts w:asciiTheme="majorBidi" w:hAnsiTheme="majorBidi" w:cstheme="majorBidi"/>
        </w:rPr>
        <w:instrText>ADDIN CSL_CITATION {"citationItems":[{"id":"ITEM-1","itemData":{"author":[{"dropping-particle":"","family":"Siro","given":"Said Aqil","non-dropping-particle":"","parse-names":false,"suffix":""}],"id":"ITEM-1","issued":{"date-parts":[["2014"]]},"number-of-pages":"hal.216","publisher-place":"JAKARTA","title":"Islam Sumber Budaya Inspirasi Budaya Nusantara: Menuju Masyarakat Mutamaddin","type":"book"},"uris":["http://www.mendeley.com/documents/?uuid=3ad83768-585d-4ae8-a6cb-aa71d6c8f6a2"]}],"mendeley":{"formattedCitation":"Said Aqil Siro, &lt;i&gt;Islam Sumber Budaya Inspirasi Budaya Nusantara: Menuju Masyarakat Mutamaddin&lt;/i&gt; (JAKARTA, 2014).","plainTextFormattedCitation":"Said Aqil Siro, Islam Sumber Budaya Inspirasi Budaya Nusantara: Menuju Masyarakat Mutamaddin (JAKARTA, 2014).","previouslyFormattedCitation":"Said Aqil Siro, &lt;i&gt;Islam Sumber Budaya Inspirasi Budaya Nusantara: Menuju Masyarakat Mutamaddin&lt;/i&gt; (JAKARTA, 2014)."},"properties":{"noteIndex":45},"schema":"https://github.com/citation-style-language/schema/raw/master/csl-citation.json"}</w:instrText>
      </w:r>
      <w:r w:rsidRPr="00315D1E">
        <w:rPr>
          <w:rFonts w:asciiTheme="majorBidi" w:hAnsiTheme="majorBidi" w:cstheme="majorBidi"/>
        </w:rPr>
        <w:fldChar w:fldCharType="separate"/>
      </w:r>
      <w:r w:rsidRPr="00315D1E">
        <w:rPr>
          <w:rFonts w:asciiTheme="majorBidi" w:hAnsiTheme="majorBidi" w:cstheme="majorBidi"/>
          <w:noProof/>
        </w:rPr>
        <w:t xml:space="preserve">Said Aqil Siro, </w:t>
      </w:r>
      <w:r w:rsidRPr="00315D1E">
        <w:rPr>
          <w:rFonts w:asciiTheme="majorBidi" w:hAnsiTheme="majorBidi" w:cstheme="majorBidi"/>
          <w:i/>
          <w:noProof/>
        </w:rPr>
        <w:t>Islam Sumber Budaya Inspirasi Budaya Nusantara: Menuju Masyarakat Mutamaddin</w:t>
      </w:r>
      <w:r w:rsidRPr="00315D1E">
        <w:rPr>
          <w:rFonts w:asciiTheme="majorBidi" w:hAnsiTheme="majorBidi" w:cstheme="majorBidi"/>
          <w:noProof/>
        </w:rPr>
        <w:t xml:space="preserve"> (JAKARTA, 2014).</w:t>
      </w:r>
      <w:r w:rsidRPr="00315D1E">
        <w:rPr>
          <w:rFonts w:asciiTheme="majorBidi" w:hAnsiTheme="majorBidi" w:cstheme="majorBidi"/>
        </w:rPr>
        <w:fldChar w:fldCharType="end"/>
      </w:r>
    </w:p>
  </w:footnote>
  <w:footnote w:id="46">
    <w:p w14:paraId="0CD6EC1A" w14:textId="4C1714B7" w:rsidR="001F5A83" w:rsidRPr="00315D1E" w:rsidRDefault="001F5A83" w:rsidP="00D823FD">
      <w:pPr>
        <w:pStyle w:val="FootnoteText"/>
        <w:ind w:firstLine="426"/>
        <w:jc w:val="both"/>
        <w:rPr>
          <w:rFonts w:asciiTheme="majorBidi" w:hAnsiTheme="majorBidi" w:cstheme="majorBidi"/>
          <w:noProof/>
        </w:rPr>
      </w:pPr>
      <w:r w:rsidRPr="00315D1E">
        <w:rPr>
          <w:rStyle w:val="FootnoteReference"/>
          <w:rFonts w:asciiTheme="majorBidi" w:hAnsiTheme="majorBidi" w:cstheme="majorBidi"/>
        </w:rPr>
        <w:footnoteRef/>
      </w:r>
      <w:r w:rsidRPr="00315D1E">
        <w:rPr>
          <w:rFonts w:asciiTheme="majorBidi" w:hAnsiTheme="majorBidi" w:cstheme="majorBidi"/>
        </w:rPr>
        <w:t xml:space="preserve"> </w:t>
      </w:r>
      <w:r w:rsidR="00D823FD" w:rsidRPr="00F33EC4">
        <w:rPr>
          <w:rFonts w:asciiTheme="majorBidi" w:hAnsiTheme="majorBidi" w:cstheme="majorBidi"/>
          <w:noProof/>
        </w:rPr>
        <w:t xml:space="preserve">Alfin </w:t>
      </w:r>
      <w:r w:rsidRPr="00315D1E">
        <w:rPr>
          <w:rFonts w:asciiTheme="majorBidi" w:hAnsiTheme="majorBidi" w:cstheme="majorBidi"/>
        </w:rPr>
        <w:fldChar w:fldCharType="begin" w:fldLock="1"/>
      </w:r>
      <w:r w:rsidR="001D50FD">
        <w:rPr>
          <w:rFonts w:asciiTheme="majorBidi" w:hAnsiTheme="majorBidi" w:cstheme="majorBidi"/>
        </w:rPr>
        <w:instrText>ADDIN CSL_CITATION {"citationItems":[{"id":"ITEM-1","itemData":{"abstract":"Penelitian ini merupakan hasil penelitian lapangan bertujuan untuk menganalisis resolusi konflik yang ditempuh dalam penyelesaian konflik sosial keagamaan Ambon 1999-2002. Ditemukan bahwa penyelesaian konflik Ambon ditempuh dengan resolusi konflik integratif. Resolusi konflik integratif merupakan sebuah model resolusi konflik yang mengintegrasikan resolusi struktural dan resolusi kultural secara bersamaan. Resolusi konflik struktural ditempuh untuk menyelesaikan akar-akar konflik Ambon di luar aspek keagamaan, melalui: pendekatan keamanan seperti peningkatan 11.250 personil keamanan, peningkatan Korem menjadi Kodam Maluku, dan pemberlakukan darurat sipil; peran Pemerintah dalam Perjanjian Damai Malino II; Sharing kepemimpinan politik Muslim-Kristen dalam kontestasi pemilihan Gubernur, Walikota dan Bupati; dan sharing jabatan birokrasi dengan SKJ. Sedangkan resolusi konflik kultural, untuk menyelesaikan akar-akar konflik yang bersifat keagamaan, yaitu: revitalisasi multikulturalisme oleh pendidikan tinggi keagamaan negeri IAIN dan IAKN Ambon; revitalisasi nilai damai agama melalui agamawan Kristen-Muslim melalui dialog bersama, kerjasama, rekonsiliasi, pela-gandong salam-sarani, dan deradikalisasi; optimalisasi peran FKUB dalam dialog kehidupan; dan, revitalisasi pela gandong antar kampung-kampung Muslim dan Kristen. Resolusi konflik integratif diakui warga Ambon Muslim dan Kristen sangat efektif menyelesaikan akar-akar konflik di Ambon sehingga terbangun fondasi damai yang kokoh di Ambon. Pada tahun 2019 Ambon pun berhasil mendapat Harmony Award dari Menteri Agama RI.","author":[{"dropping-particle":"","family":"Fahrezy","given":"Alfin Falah","non-dropping-particle":"","parse-names":false,"suffix":""},{"dropping-particle":"Al","family":"Hamid","given":"Rizal","non-dropping-particle":"","parse-names":false,"suffix":""},{"dropping-particle":"","family":"Ilmiah","given":"Pengembaraan","non-dropping-particle":"","parse-names":false,"suffix":""},{"dropping-particle":"","family":"Peran","given":"D A N","non-dropping-particle":"","parse-names":false,"suffix":""},{"dropping-particle":"","family":"Ahmad","given":"Syeikh","non-dropping-particle":"","parse-names":false,"suffix":""},{"dropping-particle":"","family":"Dalam","given":"Syambasi","non-dropping-particle":"","parse-names":false,"suffix":""},{"dropping-particle":"","family":"Islam","given":"Penyebaran","non-dropping-particle":"","parse-names":false,"suffix":""},{"dropping-particle":"","family":"Nusantara","given":"D I","non-dropping-particle":"","parse-names":false,"suffix":""}],"container-title":"Living Islam: Journal of Islamic Discourses","id":"ITEM-1","issue":"2","issued":{"date-parts":[["2021"]]},"page":"11","title":"Pengembaraan Ilmiah Dan Peran Syeikh Ahmad Khatib Al-Syambasi Dalam Penyebaran Islam Di Nusantara Melalui Thariqat Qadiriyyah Wa Naqsabdniyyah","type":"article-journal","volume":"4"},"uris":["http://www.mendeley.com/documents/?uuid=93b2c89e-4248-4d74-8e10-6eb4268e323f"]}],"mendeley":{"formattedCitation":"Fahrezy and others.","plainTextFormattedCitation":"Fahrezy and others.","previouslyFormattedCitation":"Fahrezy and others."},"properties":{"noteIndex":46},"schema":"https://github.com/citation-style-language/schema/raw/master/csl-citation.json"}</w:instrText>
      </w:r>
      <w:r w:rsidRPr="00315D1E">
        <w:rPr>
          <w:rFonts w:asciiTheme="majorBidi" w:hAnsiTheme="majorBidi" w:cstheme="majorBidi"/>
        </w:rPr>
        <w:fldChar w:fldCharType="separate"/>
      </w:r>
      <w:r w:rsidRPr="00315D1E">
        <w:rPr>
          <w:rFonts w:asciiTheme="majorBidi" w:hAnsiTheme="majorBidi" w:cstheme="majorBidi"/>
          <w:noProof/>
        </w:rPr>
        <w:t>Fahrezy and others.</w:t>
      </w:r>
      <w:r w:rsidRPr="00315D1E">
        <w:rPr>
          <w:rFonts w:asciiTheme="majorBidi" w:hAnsiTheme="majorBidi" w:cstheme="majorBidi"/>
        </w:rPr>
        <w:fldChar w:fldCharType="end"/>
      </w:r>
      <w:r w:rsidR="00D823FD" w:rsidRPr="00F33EC4">
        <w:rPr>
          <w:rFonts w:asciiTheme="majorBidi" w:hAnsiTheme="majorBidi" w:cstheme="majorBidi"/>
          <w:noProof/>
        </w:rPr>
        <w:fldChar w:fldCharType="begin" w:fldLock="1"/>
      </w:r>
      <w:r w:rsidR="00D823FD" w:rsidRPr="00F33EC4">
        <w:rPr>
          <w:rFonts w:asciiTheme="majorBidi" w:hAnsiTheme="majorBidi" w:cstheme="majorBidi"/>
          <w:noProof/>
        </w:rPr>
        <w:instrText>ADDIN CSL_CITATION {"citationItems":[{"id":"ITEM-1","itemData":{"abstract":"Penelitian ini merupakan hasil penelitian lapangan bertujuan untuk menganalisis resolusi konflik yang ditempuh dalam penyelesaian konflik sosial keagamaan Ambon 1999-2002. Ditemukan bahwa penyelesaian konflik Ambon ditempuh dengan resolusi konflik integratif. Resolusi konflik integratif merupakan sebuah model resolusi konflik yang mengintegrasikan resolusi struktural dan resolusi kultural secara bersamaan. Resolusi konflik struktural ditempuh untuk menyelesaikan akar-akar konflik Ambon di luar aspek keagamaan, melalui: pendekatan keamanan seperti peningkatan 11.250 personil keamanan, peningkatan Korem menjadi Kodam Maluku, dan pemberlakukan darurat sipil; peran Pemerintah dalam Perjanjian Damai Malino II; Sharing kepemimpinan politik Muslim-Kristen dalam kontestasi pemilihan Gubernur, Walikota dan Bupati; dan sharing jabatan birokrasi dengan SKJ. Sedangkan resolusi konflik kultural, untuk menyelesaikan akar-akar konflik yang bersifat keagamaan, yaitu: revitalisasi multikulturalisme oleh pendidikan tinggi keagamaan negeri IAIN dan IAKN Ambon; revitalisasi nilai damai agama melalui agamawan Kristen-Muslim melalui dialog bersama, kerjasama, rekonsiliasi, pela-gandong salam-sarani, dan deradikalisasi; optimalisasi peran FKUB dalam dialog kehidupan; dan, revitalisasi pela gandong antar kampung-kampung Muslim dan Kristen. Resolusi konflik integratif diakui warga Ambon Muslim dan Kristen sangat efektif menyelesaikan akar-akar konflik di Ambon sehingga terbangun fondasi damai yang kokoh di Ambon. Pada tahun 2019 Ambon pun berhasil mendapat Harmony Award dari Menteri Agama RI.","author":[{"dropping-particle":"","family":"Fahrezy","given":"Alfin Falah","non-dropping-particle":"","parse-names":false,"suffix":""},{"dropping-particle":"Al","family":"Hamid","given":"Rizal","non-dropping-particle":"","parse-names":false,"suffix":""},{"dropping-particle":"","family":"Ilmiah","given":"Pengembaraan","non-dropping-particle":"","parse-names":false,"suffix":""},{"dropping-particle":"","family":"Peran","given":"D A N","non-dropping-particle":"","parse-names":false,"suffix":""},{"dropping-particle":"","family":"Ahmad","given":"Syeikh","non-dropping-particle":"","parse-names":false,"suffix":""},{"dropping-particle":"","family":"Dalam","given":"Syambasi","non-dropping-particle":"","parse-names":false,"suffix":""},{"dropping-particle":"","family":"Islam","given":"Penyebaran","non-dropping-particle":"","parse-names":false,"suffix":""},{"dropping-particle":"","family":"Nusantara","given":"D I","non-dropping-particle":"","parse-names":false,"suffix":""}],"container-title":"Living Islam: Journal of Islamic Discourses","id":"ITEM-1","issue":"2","issued":{"date-parts":[["2021"]]},"page":"11","title":"Pengembaraan Ilmiah Dan Peran Syeikh Ahmad Khatib Al-Syambasi Dalam Penyebaran Islam Di Nusantara Melalui Thariqat Qadiriyyah Wa Naqsabdniyyah","type":"article-journal","volume":"4"},"uris":["http://www.mendeley.com/documents/?uuid=93b2c89e-4248-4d74-8e10-6eb4268e323f"]}],"mendeley":{"formattedCitation":"Alfin Falah Fahrezy and others, ‘Pengembaraan Ilmiah Dan Peran Syeikh Ahmad Khatib Al-Syambasi Dalam Penyebaran Islam Di Nusantara Melalui Thariqat Qadiriyyah Wa Naqsabdniyyah’, &lt;i&gt;Living Islam: Journal of Islamic Discourses&lt;/i&gt;, 4.2 (2021), 11.","plainTextFormattedCitation":"Alfin Falah Fahrezy and others, ‘Pengembaraan Ilmiah Dan Peran Syeikh Ahmad Khatib Al-Syambasi Dalam Penyebaran Islam Di Nusantara Melalui Thariqat Qadiriyyah Wa Naqsabdniyyah’, Living Islam: Journal of Islamic Discourses, 4.2 (2021), 11.","previouslyFormattedCitation":"Alfin Falah Fahrezy and others, ‘Pengembaraan Ilmiah Dan Peran Syeikh Ahmad Khatib Al-Syambasi Dalam Penyebaran Islam Di Nusantara Melalui Thariqat Qadiriyyah Wa Naqsabdniyyah’, &lt;i&gt;Living Islam: Journal of Islamic Discourses&lt;/i&gt;, 4.2 (2021), 11."},"properties":{"noteIndex":37},"schema":"https://github.com/citation-style-language/schema/raw/master/csl-citation.json"}</w:instrText>
      </w:r>
      <w:r w:rsidR="00D823FD" w:rsidRPr="00F33EC4">
        <w:rPr>
          <w:rFonts w:asciiTheme="majorBidi" w:hAnsiTheme="majorBidi" w:cstheme="majorBidi"/>
          <w:noProof/>
        </w:rPr>
        <w:fldChar w:fldCharType="separate"/>
      </w:r>
      <w:r w:rsidR="00D823FD" w:rsidRPr="00F33EC4">
        <w:rPr>
          <w:rFonts w:asciiTheme="majorBidi" w:hAnsiTheme="majorBidi" w:cstheme="majorBidi"/>
          <w:noProof/>
        </w:rPr>
        <w:t xml:space="preserve"> ‘Pengembaraan Ilmiah Dan Peran Syeikh Ahmad Khatib Al-Syambasi Dalam Penyebaran Islam Di Nusantara Melalui Thariqat Qadiriyyah Wa Naqsabdniyyah’, Living Islam: Journal of Islamic Discourses, 4.2 (2021), 11.</w:t>
      </w:r>
      <w:r w:rsidR="00D823FD" w:rsidRPr="00F33EC4">
        <w:rPr>
          <w:rFonts w:asciiTheme="majorBidi" w:hAnsiTheme="majorBidi" w:cstheme="majorBidi"/>
          <w:noProof/>
        </w:rPr>
        <w:fldChar w:fldCharType="end"/>
      </w:r>
    </w:p>
  </w:footnote>
  <w:footnote w:id="47">
    <w:p w14:paraId="301001D7" w14:textId="6D9CACBF" w:rsidR="001D50FD" w:rsidRPr="00D173B9" w:rsidRDefault="001D50FD" w:rsidP="00D173B9">
      <w:pPr>
        <w:pStyle w:val="FootnoteText"/>
        <w:ind w:firstLine="426"/>
        <w:rPr>
          <w:rFonts w:asciiTheme="majorBidi" w:hAnsiTheme="majorBidi" w:cstheme="majorBidi"/>
          <w:lang w:val="id-ID"/>
        </w:rPr>
      </w:pPr>
      <w:r w:rsidRPr="00D173B9">
        <w:rPr>
          <w:rStyle w:val="FootnoteReference"/>
          <w:rFonts w:asciiTheme="majorBidi" w:hAnsiTheme="majorBidi" w:cstheme="majorBidi"/>
        </w:rPr>
        <w:footnoteRef/>
      </w:r>
      <w:r w:rsidRPr="00D173B9">
        <w:rPr>
          <w:rFonts w:asciiTheme="majorBidi" w:hAnsiTheme="majorBidi" w:cstheme="majorBidi"/>
        </w:rPr>
        <w:t xml:space="preserve"> </w:t>
      </w:r>
      <w:r w:rsidRPr="00D173B9">
        <w:rPr>
          <w:rFonts w:asciiTheme="majorBidi" w:hAnsiTheme="majorBidi" w:cstheme="majorBidi"/>
        </w:rPr>
        <w:fldChar w:fldCharType="begin" w:fldLock="1"/>
      </w:r>
      <w:r w:rsidR="000E2F9D">
        <w:rPr>
          <w:rFonts w:asciiTheme="majorBidi" w:hAnsiTheme="majorBidi" w:cstheme="majorBidi"/>
        </w:rPr>
        <w:instrText>ADDIN CSL_CITATION {"citationItems":[{"id":"ITEM-1","itemData":{"author":[{"dropping-particle":"","family":"Al-Bunî","given":"Aḥmad bin‘Alî","non-dropping-particle":"","parse-names":false,"suffix":""}],"container-title":"Beirut: Dâr al-Fikr, nd","id":"ITEM-1","issued":{"date-parts":[["1970"]]},"title":"Shams al-ma’árif al-kubra","type":"article-journal"},"uris":["http://www.mendeley.com/documents/?uuid=9dc086e0-80b9-4812-8ab0-b23e450e5cbc"]}],"mendeley":{"formattedCitation":"Aḥmad bin‘Alî Al-Bunî, ‘Shams Al-Ma’árif Al-Kubra’, &lt;i&gt;Beirut: Dâr Al-Fikr, Nd&lt;/i&gt;, 1970.","plainTextFormattedCitation":"Aḥmad bin‘Alî Al-Bunî, ‘Shams Al-Ma’árif Al-Kubra’, Beirut: Dâr Al-Fikr, Nd, 1970.","previouslyFormattedCitation":"Aḥmad bin‘Alî Al-Bunî, ‘Shams Al-Ma’árif Al-Kubra’, &lt;i&gt;Beirut: Dâr Al-Fikr, Nd&lt;/i&gt;, 1970."},"properties":{"noteIndex":47},"schema":"https://github.com/citation-style-language/schema/raw/master/csl-citation.json"}</w:instrText>
      </w:r>
      <w:r w:rsidRPr="00D173B9">
        <w:rPr>
          <w:rFonts w:asciiTheme="majorBidi" w:hAnsiTheme="majorBidi" w:cstheme="majorBidi"/>
        </w:rPr>
        <w:fldChar w:fldCharType="separate"/>
      </w:r>
      <w:r w:rsidRPr="00D173B9">
        <w:rPr>
          <w:rFonts w:asciiTheme="majorBidi" w:hAnsiTheme="majorBidi" w:cstheme="majorBidi"/>
          <w:noProof/>
        </w:rPr>
        <w:t xml:space="preserve">Aḥmad bin‘Alî Al-Bunî, ‘Shams Al-Ma’árif Al-Kubra’, </w:t>
      </w:r>
      <w:r w:rsidRPr="00D173B9">
        <w:rPr>
          <w:rFonts w:asciiTheme="majorBidi" w:hAnsiTheme="majorBidi" w:cstheme="majorBidi"/>
          <w:i/>
          <w:noProof/>
        </w:rPr>
        <w:t>Beirut: Dâr Al-Fikr, Nd</w:t>
      </w:r>
      <w:r w:rsidRPr="00D173B9">
        <w:rPr>
          <w:rFonts w:asciiTheme="majorBidi" w:hAnsiTheme="majorBidi" w:cstheme="majorBidi"/>
          <w:noProof/>
        </w:rPr>
        <w:t>, 1970.</w:t>
      </w:r>
      <w:r w:rsidRPr="00D173B9">
        <w:rPr>
          <w:rFonts w:asciiTheme="majorBidi" w:hAnsiTheme="majorBidi" w:cstheme="majorBidi"/>
        </w:rPr>
        <w:fldChar w:fldCharType="end"/>
      </w:r>
    </w:p>
  </w:footnote>
  <w:footnote w:id="48">
    <w:p w14:paraId="5B04DAFF" w14:textId="17CA4D21" w:rsidR="001D50FD" w:rsidRPr="00D173B9" w:rsidRDefault="001D50FD" w:rsidP="00D173B9">
      <w:pPr>
        <w:pStyle w:val="FootnoteText"/>
        <w:ind w:firstLine="426"/>
        <w:rPr>
          <w:rFonts w:asciiTheme="majorBidi" w:hAnsiTheme="majorBidi" w:cstheme="majorBidi"/>
          <w:lang w:val="id-ID"/>
        </w:rPr>
      </w:pPr>
      <w:r w:rsidRPr="00D173B9">
        <w:rPr>
          <w:rStyle w:val="FootnoteReference"/>
          <w:rFonts w:asciiTheme="majorBidi" w:hAnsiTheme="majorBidi" w:cstheme="majorBidi"/>
        </w:rPr>
        <w:footnoteRef/>
      </w:r>
      <w:r w:rsidRPr="00D173B9">
        <w:rPr>
          <w:rFonts w:asciiTheme="majorBidi" w:hAnsiTheme="majorBidi" w:cstheme="majorBidi"/>
        </w:rPr>
        <w:t xml:space="preserve"> </w:t>
      </w:r>
      <w:r w:rsidRPr="00D173B9">
        <w:rPr>
          <w:rFonts w:asciiTheme="majorBidi" w:hAnsiTheme="majorBidi" w:cstheme="majorBidi"/>
        </w:rPr>
        <w:fldChar w:fldCharType="begin" w:fldLock="1"/>
      </w:r>
      <w:r w:rsidRPr="00D173B9">
        <w:rPr>
          <w:rFonts w:asciiTheme="majorBidi" w:hAnsiTheme="majorBidi" w:cstheme="majorBidi"/>
        </w:rPr>
        <w:instrText>ADDIN CSL_CITATION {"citationItems":[{"id":"ITEM-1","itemData":{"ISBN":"6020295427","author":[{"dropping-particle":"","family":"Rahman","given":"D R H Miftahur","non-dropping-particle":"","parse-names":false,"suffix":""}],"id":"ITEM-1","issued":{"date-parts":[["2016"]]},"publisher":"Elex Media Komputindo","title":"7 Kode Rahasia Al-Fatihah","type":"book"},"uris":["http://www.mendeley.com/documents/?uuid=df0bcad2-26bc-4806-955e-98e454a65eeb"]}],"mendeley":{"formattedCitation":"D R H Miftahur Rahman, &lt;i&gt;7 Kode Rahasia Al-Fatihah&lt;/i&gt; (Elex Media Komputindo, 2016).","plainTextFormattedCitation":"D R H Miftahur Rahman, 7 Kode Rahasia Al-Fatihah (Elex Media Komputindo, 2016).","previouslyFormattedCitation":"D R H Miftahur Rahman, &lt;i&gt;7 Kode Rahasia Al-Fatihah&lt;/i&gt; (Elex Media Komputindo, 2016)."},"properties":{"noteIndex":48},"schema":"https://github.com/citation-style-language/schema/raw/master/csl-citation.json"}</w:instrText>
      </w:r>
      <w:r w:rsidRPr="00D173B9">
        <w:rPr>
          <w:rFonts w:asciiTheme="majorBidi" w:hAnsiTheme="majorBidi" w:cstheme="majorBidi"/>
        </w:rPr>
        <w:fldChar w:fldCharType="separate"/>
      </w:r>
      <w:r w:rsidRPr="00D173B9">
        <w:rPr>
          <w:rFonts w:asciiTheme="majorBidi" w:hAnsiTheme="majorBidi" w:cstheme="majorBidi"/>
          <w:noProof/>
        </w:rPr>
        <w:t xml:space="preserve">D R H Miftahur Rahman, </w:t>
      </w:r>
      <w:r w:rsidRPr="00D173B9">
        <w:rPr>
          <w:rFonts w:asciiTheme="majorBidi" w:hAnsiTheme="majorBidi" w:cstheme="majorBidi"/>
          <w:i/>
          <w:noProof/>
        </w:rPr>
        <w:t>7 Kode Rahasia Al-Fatihah</w:t>
      </w:r>
      <w:r w:rsidRPr="00D173B9">
        <w:rPr>
          <w:rFonts w:asciiTheme="majorBidi" w:hAnsiTheme="majorBidi" w:cstheme="majorBidi"/>
          <w:noProof/>
        </w:rPr>
        <w:t xml:space="preserve"> (Elex Media Komputindo, 2016).</w:t>
      </w:r>
      <w:r w:rsidRPr="00D173B9">
        <w:rPr>
          <w:rFonts w:asciiTheme="majorBidi" w:hAnsiTheme="majorBidi" w:cstheme="majorBidi"/>
        </w:rPr>
        <w:fldChar w:fldCharType="end"/>
      </w:r>
      <w:r w:rsidR="00573117" w:rsidRPr="00D173B9">
        <w:rPr>
          <w:rFonts w:asciiTheme="majorBidi" w:hAnsiTheme="majorBidi" w:cstheme="majorBidi"/>
          <w:lang w:val="id-ID"/>
        </w:rPr>
        <w:t xml:space="preserve"> </w:t>
      </w:r>
      <w:r w:rsidR="00573117" w:rsidRPr="00D173B9">
        <w:rPr>
          <w:rFonts w:asciiTheme="majorBidi" w:hAnsiTheme="majorBidi" w:cstheme="majorBidi"/>
          <w:lang w:val="id-ID"/>
        </w:rPr>
        <w:t xml:space="preserve">Hal. </w:t>
      </w:r>
      <w:r w:rsidR="00573117" w:rsidRPr="00D173B9">
        <w:rPr>
          <w:rFonts w:asciiTheme="majorBidi" w:hAnsiTheme="majorBidi" w:cstheme="majorBidi"/>
          <w:lang w:val="id-ID"/>
        </w:rPr>
        <w:t>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1459F"/>
    <w:multiLevelType w:val="hybridMultilevel"/>
    <w:tmpl w:val="54B8A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AF401B"/>
    <w:multiLevelType w:val="hybridMultilevel"/>
    <w:tmpl w:val="2DB61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C54EDE"/>
    <w:multiLevelType w:val="hybridMultilevel"/>
    <w:tmpl w:val="B614D4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559410E"/>
    <w:multiLevelType w:val="multilevel"/>
    <w:tmpl w:val="E2A0A5D6"/>
    <w:lvl w:ilvl="0">
      <w:start w:val="1"/>
      <w:numFmt w:val="decimal"/>
      <w:lvlText w:val="%1."/>
      <w:lvlJc w:val="left"/>
      <w:pPr>
        <w:ind w:left="720" w:hanging="360"/>
      </w:pPr>
      <w:rPr>
        <w:b/>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0B"/>
    <w:rsid w:val="00073145"/>
    <w:rsid w:val="00097F18"/>
    <w:rsid w:val="000A5A4B"/>
    <w:rsid w:val="000B7044"/>
    <w:rsid w:val="000D5776"/>
    <w:rsid w:val="000E2F9D"/>
    <w:rsid w:val="000E525D"/>
    <w:rsid w:val="00122C48"/>
    <w:rsid w:val="0012372A"/>
    <w:rsid w:val="001242B0"/>
    <w:rsid w:val="00135C56"/>
    <w:rsid w:val="001451FD"/>
    <w:rsid w:val="001632D3"/>
    <w:rsid w:val="001B3271"/>
    <w:rsid w:val="001D40E1"/>
    <w:rsid w:val="001D50FD"/>
    <w:rsid w:val="001D7738"/>
    <w:rsid w:val="001E75F7"/>
    <w:rsid w:val="001F4FB7"/>
    <w:rsid w:val="001F5A83"/>
    <w:rsid w:val="002024F7"/>
    <w:rsid w:val="00207F9A"/>
    <w:rsid w:val="00223A79"/>
    <w:rsid w:val="00231407"/>
    <w:rsid w:val="00274076"/>
    <w:rsid w:val="00287C67"/>
    <w:rsid w:val="002A0992"/>
    <w:rsid w:val="002C47CD"/>
    <w:rsid w:val="003019E5"/>
    <w:rsid w:val="00315D1E"/>
    <w:rsid w:val="0037391D"/>
    <w:rsid w:val="00376E37"/>
    <w:rsid w:val="003878A4"/>
    <w:rsid w:val="00396A54"/>
    <w:rsid w:val="003A4082"/>
    <w:rsid w:val="003D4661"/>
    <w:rsid w:val="003D5144"/>
    <w:rsid w:val="003E40E0"/>
    <w:rsid w:val="004053F1"/>
    <w:rsid w:val="00417745"/>
    <w:rsid w:val="00442350"/>
    <w:rsid w:val="00447760"/>
    <w:rsid w:val="00470FE5"/>
    <w:rsid w:val="00487E9E"/>
    <w:rsid w:val="00493AEB"/>
    <w:rsid w:val="004B020B"/>
    <w:rsid w:val="004D2854"/>
    <w:rsid w:val="004F18DD"/>
    <w:rsid w:val="00502096"/>
    <w:rsid w:val="00504774"/>
    <w:rsid w:val="00525C3F"/>
    <w:rsid w:val="00531752"/>
    <w:rsid w:val="00535B5F"/>
    <w:rsid w:val="00573117"/>
    <w:rsid w:val="00574956"/>
    <w:rsid w:val="00587B1A"/>
    <w:rsid w:val="00593175"/>
    <w:rsid w:val="005950CB"/>
    <w:rsid w:val="005F5A22"/>
    <w:rsid w:val="00610B41"/>
    <w:rsid w:val="006151C8"/>
    <w:rsid w:val="00621430"/>
    <w:rsid w:val="00637510"/>
    <w:rsid w:val="0063760D"/>
    <w:rsid w:val="006426F8"/>
    <w:rsid w:val="006659DC"/>
    <w:rsid w:val="006909CF"/>
    <w:rsid w:val="006E06BD"/>
    <w:rsid w:val="00702956"/>
    <w:rsid w:val="00714D30"/>
    <w:rsid w:val="007363C7"/>
    <w:rsid w:val="0074601B"/>
    <w:rsid w:val="0075279D"/>
    <w:rsid w:val="0075317C"/>
    <w:rsid w:val="0076164E"/>
    <w:rsid w:val="0076336A"/>
    <w:rsid w:val="00770CEE"/>
    <w:rsid w:val="007712CE"/>
    <w:rsid w:val="007772AF"/>
    <w:rsid w:val="007A2EBA"/>
    <w:rsid w:val="007C07D9"/>
    <w:rsid w:val="007C5E45"/>
    <w:rsid w:val="007E097E"/>
    <w:rsid w:val="007E4459"/>
    <w:rsid w:val="007F374B"/>
    <w:rsid w:val="007F7900"/>
    <w:rsid w:val="00800F38"/>
    <w:rsid w:val="00856E95"/>
    <w:rsid w:val="008713B5"/>
    <w:rsid w:val="0087493E"/>
    <w:rsid w:val="008B0A49"/>
    <w:rsid w:val="008D36E4"/>
    <w:rsid w:val="008D4F79"/>
    <w:rsid w:val="008F2360"/>
    <w:rsid w:val="008F2CA7"/>
    <w:rsid w:val="00952955"/>
    <w:rsid w:val="00957282"/>
    <w:rsid w:val="00962A88"/>
    <w:rsid w:val="00971778"/>
    <w:rsid w:val="00982972"/>
    <w:rsid w:val="00987B46"/>
    <w:rsid w:val="00996F63"/>
    <w:rsid w:val="009A459E"/>
    <w:rsid w:val="009D1AE4"/>
    <w:rsid w:val="009D45F5"/>
    <w:rsid w:val="009D74E9"/>
    <w:rsid w:val="009E1DD0"/>
    <w:rsid w:val="00A0702C"/>
    <w:rsid w:val="00A13C30"/>
    <w:rsid w:val="00A14C0D"/>
    <w:rsid w:val="00A32C19"/>
    <w:rsid w:val="00A5311B"/>
    <w:rsid w:val="00A6363E"/>
    <w:rsid w:val="00A76393"/>
    <w:rsid w:val="00A92384"/>
    <w:rsid w:val="00AA2FAE"/>
    <w:rsid w:val="00AC13EE"/>
    <w:rsid w:val="00AD3E74"/>
    <w:rsid w:val="00AD4725"/>
    <w:rsid w:val="00AE01B3"/>
    <w:rsid w:val="00AE2FC6"/>
    <w:rsid w:val="00B060FF"/>
    <w:rsid w:val="00B075C2"/>
    <w:rsid w:val="00B2057F"/>
    <w:rsid w:val="00B249A2"/>
    <w:rsid w:val="00B318F3"/>
    <w:rsid w:val="00B43D8A"/>
    <w:rsid w:val="00B52713"/>
    <w:rsid w:val="00BA100A"/>
    <w:rsid w:val="00BB1876"/>
    <w:rsid w:val="00BC0C2D"/>
    <w:rsid w:val="00BC2618"/>
    <w:rsid w:val="00BD2697"/>
    <w:rsid w:val="00BD4B1F"/>
    <w:rsid w:val="00BD7DC3"/>
    <w:rsid w:val="00BE1751"/>
    <w:rsid w:val="00C00546"/>
    <w:rsid w:val="00C00B61"/>
    <w:rsid w:val="00C011C4"/>
    <w:rsid w:val="00C02EDB"/>
    <w:rsid w:val="00C249B5"/>
    <w:rsid w:val="00C61210"/>
    <w:rsid w:val="00C655D1"/>
    <w:rsid w:val="00C65E8C"/>
    <w:rsid w:val="00C877CC"/>
    <w:rsid w:val="00C97D75"/>
    <w:rsid w:val="00CD070E"/>
    <w:rsid w:val="00CE3747"/>
    <w:rsid w:val="00D072F0"/>
    <w:rsid w:val="00D1682A"/>
    <w:rsid w:val="00D173B9"/>
    <w:rsid w:val="00D47219"/>
    <w:rsid w:val="00D67048"/>
    <w:rsid w:val="00D71D97"/>
    <w:rsid w:val="00D823FD"/>
    <w:rsid w:val="00DC64F5"/>
    <w:rsid w:val="00DE6443"/>
    <w:rsid w:val="00E02849"/>
    <w:rsid w:val="00E327B3"/>
    <w:rsid w:val="00E606F4"/>
    <w:rsid w:val="00E70362"/>
    <w:rsid w:val="00E746EE"/>
    <w:rsid w:val="00EA111F"/>
    <w:rsid w:val="00EA7C4F"/>
    <w:rsid w:val="00EB614B"/>
    <w:rsid w:val="00EB77EB"/>
    <w:rsid w:val="00ED64D6"/>
    <w:rsid w:val="00EE4409"/>
    <w:rsid w:val="00F0364A"/>
    <w:rsid w:val="00F04D42"/>
    <w:rsid w:val="00F1685F"/>
    <w:rsid w:val="00F21FFF"/>
    <w:rsid w:val="00F33EC4"/>
    <w:rsid w:val="00F4009C"/>
    <w:rsid w:val="00F60A08"/>
    <w:rsid w:val="00F67FE2"/>
    <w:rsid w:val="00F82A6A"/>
    <w:rsid w:val="00F84582"/>
    <w:rsid w:val="00F87F19"/>
    <w:rsid w:val="00FA46F4"/>
    <w:rsid w:val="00FB4001"/>
    <w:rsid w:val="00FE6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8FB8DD"/>
  <w15:docId w15:val="{407810C8-7ADC-41D2-B3FD-0AE9B422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20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20B"/>
    <w:pPr>
      <w:ind w:left="720"/>
      <w:contextualSpacing/>
    </w:pPr>
  </w:style>
  <w:style w:type="paragraph" w:styleId="FootnoteText">
    <w:name w:val="footnote text"/>
    <w:basedOn w:val="Normal"/>
    <w:link w:val="FootnoteTextChar"/>
    <w:uiPriority w:val="99"/>
    <w:semiHidden/>
    <w:unhideWhenUsed/>
    <w:rsid w:val="004B02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20B"/>
    <w:rPr>
      <w:sz w:val="20"/>
      <w:szCs w:val="20"/>
    </w:rPr>
  </w:style>
  <w:style w:type="character" w:styleId="FootnoteReference">
    <w:name w:val="footnote reference"/>
    <w:basedOn w:val="DefaultParagraphFont"/>
    <w:uiPriority w:val="99"/>
    <w:semiHidden/>
    <w:unhideWhenUsed/>
    <w:rsid w:val="004B020B"/>
    <w:rPr>
      <w:vertAlign w:val="superscript"/>
    </w:rPr>
  </w:style>
  <w:style w:type="table" w:styleId="TableGrid">
    <w:name w:val="Table Grid"/>
    <w:basedOn w:val="TableNormal"/>
    <w:uiPriority w:val="39"/>
    <w:rsid w:val="00FB4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493E"/>
    <w:rPr>
      <w:color w:val="0000FF"/>
      <w:u w:val="single"/>
    </w:rPr>
  </w:style>
  <w:style w:type="paragraph" w:styleId="Header">
    <w:name w:val="header"/>
    <w:basedOn w:val="Normal"/>
    <w:link w:val="HeaderChar"/>
    <w:uiPriority w:val="99"/>
    <w:unhideWhenUsed/>
    <w:rsid w:val="000E2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F9D"/>
  </w:style>
  <w:style w:type="paragraph" w:styleId="Footer">
    <w:name w:val="footer"/>
    <w:basedOn w:val="Normal"/>
    <w:link w:val="FooterChar"/>
    <w:uiPriority w:val="99"/>
    <w:unhideWhenUsed/>
    <w:rsid w:val="000E2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9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68EE1-FAA4-46F9-8A10-813CD20F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13338</TotalTime>
  <Pages>19</Pages>
  <Words>6101</Words>
  <Characters>34776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2023-11-18T09:12:00Z</cp:lastPrinted>
  <dcterms:created xsi:type="dcterms:W3CDTF">2023-10-31T14:21:00Z</dcterms:created>
  <dcterms:modified xsi:type="dcterms:W3CDTF">2023-11-20T14:50:00Z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http://www.zotero.org/styles/modern-humanities-research-association</vt:lpwstr>
  </property>
  <property fmtid="{D5CDD505-2E9C-101B-9397-08002B2CF9AE}" pid="23" name="Mendeley Document_1">
    <vt:lpwstr>True</vt:lpwstr>
  </property>
  <property fmtid="{D5CDD505-2E9C-101B-9397-08002B2CF9AE}" pid="24" name="Mendeley Unique User Id_1">
    <vt:lpwstr>47d91ce6-fdbc-36f6-89f9-9f16b26b2b01</vt:lpwstr>
  </property>
</Properties>
</file>