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12" w:rsidRPr="00956E57" w:rsidRDefault="004D4F12" w:rsidP="005D72D3">
      <w:pPr>
        <w:spacing w:after="0" w:line="240" w:lineRule="auto"/>
        <w:jc w:val="center"/>
        <w:rPr>
          <w:rFonts w:asciiTheme="majorBidi" w:hAnsiTheme="majorBidi" w:cstheme="majorBidi"/>
          <w:b/>
          <w:bCs/>
          <w:sz w:val="24"/>
          <w:szCs w:val="24"/>
        </w:rPr>
      </w:pPr>
      <w:r w:rsidRPr="00956E57">
        <w:rPr>
          <w:rFonts w:asciiTheme="majorBidi" w:hAnsiTheme="majorBidi" w:cstheme="majorBidi"/>
          <w:b/>
          <w:bCs/>
          <w:sz w:val="24"/>
          <w:szCs w:val="24"/>
        </w:rPr>
        <w:t xml:space="preserve">TRADISI </w:t>
      </w:r>
      <w:r w:rsidRPr="00956E57">
        <w:rPr>
          <w:rFonts w:asciiTheme="majorBidi" w:hAnsiTheme="majorBidi" w:cstheme="majorBidi"/>
          <w:b/>
          <w:bCs/>
          <w:i/>
          <w:iCs/>
          <w:sz w:val="24"/>
          <w:szCs w:val="24"/>
        </w:rPr>
        <w:t>MA’DUPA</w:t>
      </w:r>
      <w:r w:rsidRPr="00956E57">
        <w:rPr>
          <w:rFonts w:asciiTheme="majorBidi" w:hAnsiTheme="majorBidi" w:cstheme="majorBidi"/>
          <w:b/>
          <w:bCs/>
          <w:sz w:val="24"/>
          <w:szCs w:val="24"/>
        </w:rPr>
        <w:t xml:space="preserve"> DALAM RITUAL PEMAKAMAN PADA SUKU BAJO PERSPEKTIF HUKUM ISLAM (STUDI DI DESA RENDA, KECAMATAN TOWEA, KABUPATEN MUNA)</w:t>
      </w:r>
    </w:p>
    <w:p w:rsidR="00331DDC" w:rsidRPr="00956E57" w:rsidRDefault="00331DDC" w:rsidP="005D72D3">
      <w:pPr>
        <w:spacing w:after="0" w:line="240" w:lineRule="auto"/>
        <w:rPr>
          <w:rFonts w:asciiTheme="majorBidi" w:hAnsiTheme="majorBidi" w:cstheme="majorBidi"/>
          <w:sz w:val="24"/>
          <w:szCs w:val="24"/>
        </w:rPr>
      </w:pPr>
    </w:p>
    <w:p w:rsidR="004D4F12" w:rsidRPr="00956E57" w:rsidRDefault="008D4E56" w:rsidP="005D72D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Muh. Wahsy dan Kama</w:t>
      </w:r>
      <w:r w:rsidR="004D4F12" w:rsidRPr="00956E57">
        <w:rPr>
          <w:rFonts w:asciiTheme="majorBidi" w:hAnsiTheme="majorBidi" w:cstheme="majorBidi"/>
          <w:b/>
          <w:bCs/>
          <w:sz w:val="24"/>
          <w:szCs w:val="24"/>
        </w:rPr>
        <w:t>ruddin</w:t>
      </w:r>
    </w:p>
    <w:p w:rsidR="004D4F12" w:rsidRPr="00956E57" w:rsidRDefault="004D4F12" w:rsidP="005D72D3">
      <w:pPr>
        <w:spacing w:after="0" w:line="240" w:lineRule="auto"/>
        <w:jc w:val="center"/>
        <w:rPr>
          <w:rFonts w:asciiTheme="majorBidi" w:hAnsiTheme="majorBidi" w:cstheme="majorBidi"/>
          <w:b/>
          <w:bCs/>
          <w:sz w:val="24"/>
          <w:szCs w:val="24"/>
        </w:rPr>
      </w:pPr>
      <w:r w:rsidRPr="00956E57">
        <w:rPr>
          <w:rFonts w:asciiTheme="majorBidi" w:hAnsiTheme="majorBidi" w:cstheme="majorBidi"/>
          <w:b/>
          <w:bCs/>
          <w:sz w:val="24"/>
          <w:szCs w:val="24"/>
        </w:rPr>
        <w:t>Fakultas Syariah Institut Agama Islam Negeri, Kendari</w:t>
      </w:r>
    </w:p>
    <w:p w:rsidR="004D4F12" w:rsidRPr="00956E57" w:rsidRDefault="004D4F12" w:rsidP="00BD4532">
      <w:pPr>
        <w:spacing w:after="0" w:line="240" w:lineRule="auto"/>
        <w:jc w:val="center"/>
        <w:rPr>
          <w:rFonts w:asciiTheme="majorBidi" w:hAnsiTheme="majorBidi" w:cstheme="majorBidi"/>
          <w:b/>
          <w:bCs/>
          <w:sz w:val="24"/>
          <w:szCs w:val="24"/>
        </w:rPr>
      </w:pPr>
      <w:r w:rsidRPr="00956E57">
        <w:rPr>
          <w:rFonts w:asciiTheme="majorBidi" w:hAnsiTheme="majorBidi" w:cstheme="majorBidi"/>
          <w:b/>
          <w:bCs/>
          <w:sz w:val="24"/>
          <w:szCs w:val="24"/>
        </w:rPr>
        <w:t xml:space="preserve">Email: </w:t>
      </w:r>
      <w:hyperlink r:id="rId9" w:history="1">
        <w:r w:rsidR="00BD4532" w:rsidRPr="00BD4532">
          <w:rPr>
            <w:rStyle w:val="Hyperlink"/>
            <w:rFonts w:asciiTheme="majorBidi" w:hAnsiTheme="majorBidi" w:cstheme="majorBidi"/>
            <w:sz w:val="24"/>
            <w:szCs w:val="24"/>
          </w:rPr>
          <w:t>muhammadwahsyi1998@gmail.com</w:t>
        </w:r>
      </w:hyperlink>
      <w:r w:rsidR="00BD4532" w:rsidRPr="00BD4532">
        <w:rPr>
          <w:rFonts w:asciiTheme="majorBidi" w:hAnsiTheme="majorBidi" w:cstheme="majorBidi"/>
          <w:sz w:val="24"/>
          <w:szCs w:val="24"/>
        </w:rPr>
        <w:t xml:space="preserve"> </w:t>
      </w:r>
    </w:p>
    <w:p w:rsidR="004D4F12" w:rsidRPr="00956E57" w:rsidRDefault="004D4F12" w:rsidP="004D4F12">
      <w:pPr>
        <w:spacing w:after="0"/>
        <w:jc w:val="center"/>
        <w:rPr>
          <w:rFonts w:asciiTheme="majorBidi" w:hAnsiTheme="majorBidi" w:cstheme="majorBidi"/>
          <w:b/>
          <w:bCs/>
          <w:sz w:val="24"/>
          <w:szCs w:val="24"/>
        </w:rPr>
      </w:pPr>
    </w:p>
    <w:p w:rsidR="004D4F12" w:rsidRPr="008D4E56" w:rsidRDefault="008D4E56" w:rsidP="004D4F12">
      <w:pPr>
        <w:spacing w:line="240" w:lineRule="auto"/>
        <w:jc w:val="center"/>
        <w:rPr>
          <w:rFonts w:asciiTheme="majorBidi" w:hAnsiTheme="majorBidi" w:cstheme="majorBidi"/>
          <w:b/>
          <w:bCs/>
          <w:i/>
          <w:iCs/>
          <w:sz w:val="24"/>
          <w:szCs w:val="24"/>
        </w:rPr>
      </w:pPr>
      <w:r w:rsidRPr="008D4E56">
        <w:rPr>
          <w:rFonts w:asciiTheme="majorBidi" w:hAnsiTheme="majorBidi" w:cstheme="majorBidi"/>
          <w:b/>
          <w:bCs/>
          <w:i/>
          <w:iCs/>
          <w:sz w:val="24"/>
          <w:szCs w:val="24"/>
        </w:rPr>
        <w:t>Abstract</w:t>
      </w:r>
    </w:p>
    <w:p w:rsidR="004D4F12" w:rsidRPr="008D4E56" w:rsidRDefault="004D4F12" w:rsidP="005D72D3">
      <w:pPr>
        <w:spacing w:line="240" w:lineRule="auto"/>
        <w:jc w:val="both"/>
        <w:rPr>
          <w:rFonts w:asciiTheme="majorBidi" w:hAnsiTheme="majorBidi" w:cstheme="majorBidi"/>
          <w:i/>
          <w:iCs/>
          <w:sz w:val="24"/>
          <w:szCs w:val="24"/>
        </w:rPr>
      </w:pPr>
      <w:r w:rsidRPr="008D4E56">
        <w:rPr>
          <w:rFonts w:asciiTheme="majorBidi" w:hAnsiTheme="majorBidi" w:cstheme="majorBidi"/>
          <w:i/>
          <w:iCs/>
          <w:sz w:val="24"/>
          <w:szCs w:val="24"/>
        </w:rPr>
        <w:t>The ma’dupa tradition ia a that has been handed down from our ancestors by the ancestors of the Bajo people from ancient times to the present. The ma’dupa tradition is alsi a tradition in which people carry out funeral rituals that aim as a from of attention from people who have died to accompany tke spirits by sending prayers. So that the spirit of the deceased is lightened the burden of the hereafter and given forgiveness by Allah SWT. This study focuses on three things, namely to find out the views of the Bajo people on the ma’dupa tradition in funeral rituals in the community of Renda Village, Towea District, Muna Regency, to find out the process of the maa’dupa tradition in funeral rituals for the Bajo tribe in the village of Renda, Towea District, Muna Regency and to find out the perspective of Islamic law on the ma’dupa tradition in the funeral ritual of the Bajo tribe in the community of Renda Village, Towea Towea District, Muna Regency. This study uses a type of field research (Field research), using a qualitative approach, data collection techniques, interviews, observations, and documentation, while the data sources and secondary data sources. The results of this study indicate that in the view of the Bajo people, the ma’dupa tradition in funeral rutuals is that they still guard it, and it is very sacred, so it must be carried out in funeral rituals. The process of ma’dupa tradition in funeral rituals in the Bajo tribe community, shows that the process of burning incense in the funeral rutual has several stages, namely: first, talking to the village priest, second holding incense burning, and third reading syrah yasin and tahlilan. As for the Islamic legal perspective on the ma’dupa tradition in funeral rituals, it showes that the ma’dupa tradition is categorized as ‘urf shahih (good) and ‘urf fasid (bad). Because if we look at ‘urf shahih and ‘urf fasid, then we find that there are some rituals that are still in line with or not against Islamic law and some are already against Islamic law.</w:t>
      </w:r>
    </w:p>
    <w:p w:rsidR="004D4F12" w:rsidRPr="008D4E56" w:rsidRDefault="004D4F12" w:rsidP="004D4F12">
      <w:pPr>
        <w:spacing w:line="240" w:lineRule="auto"/>
        <w:jc w:val="both"/>
        <w:rPr>
          <w:rFonts w:asciiTheme="majorBidi" w:hAnsiTheme="majorBidi" w:cstheme="majorBidi"/>
          <w:b/>
          <w:bCs/>
          <w:i/>
          <w:iCs/>
          <w:sz w:val="24"/>
          <w:szCs w:val="24"/>
        </w:rPr>
      </w:pPr>
      <w:r w:rsidRPr="008D4E56">
        <w:rPr>
          <w:rFonts w:asciiTheme="majorBidi" w:hAnsiTheme="majorBidi" w:cstheme="majorBidi"/>
          <w:b/>
          <w:bCs/>
          <w:i/>
          <w:iCs/>
          <w:sz w:val="24"/>
          <w:szCs w:val="24"/>
        </w:rPr>
        <w:t>Keywords: Ma’dupa Tradition, Bajo Tribe, Islamic Law Perspective</w:t>
      </w:r>
    </w:p>
    <w:p w:rsidR="004D4F12" w:rsidRPr="00956E57" w:rsidRDefault="004D4F12" w:rsidP="004D4F12">
      <w:pPr>
        <w:spacing w:after="0" w:line="360" w:lineRule="auto"/>
        <w:jc w:val="both"/>
        <w:rPr>
          <w:rFonts w:asciiTheme="majorBidi" w:hAnsiTheme="majorBidi" w:cstheme="majorBidi"/>
          <w:b/>
          <w:bCs/>
          <w:sz w:val="24"/>
          <w:szCs w:val="24"/>
        </w:rPr>
      </w:pPr>
    </w:p>
    <w:p w:rsidR="004D4F12" w:rsidRPr="00956E57" w:rsidRDefault="004D4F12" w:rsidP="004D4F12">
      <w:pPr>
        <w:spacing w:after="0" w:line="360" w:lineRule="auto"/>
        <w:jc w:val="both"/>
        <w:rPr>
          <w:rFonts w:asciiTheme="majorBidi" w:hAnsiTheme="majorBidi" w:cstheme="majorBidi"/>
          <w:b/>
          <w:bCs/>
          <w:sz w:val="24"/>
          <w:szCs w:val="24"/>
        </w:rPr>
      </w:pPr>
    </w:p>
    <w:p w:rsidR="004D4F12" w:rsidRPr="00956E57" w:rsidRDefault="004D4F12" w:rsidP="004D4F12">
      <w:pPr>
        <w:spacing w:after="0" w:line="360" w:lineRule="auto"/>
        <w:jc w:val="both"/>
        <w:rPr>
          <w:rFonts w:asciiTheme="majorBidi" w:hAnsiTheme="majorBidi" w:cstheme="majorBidi"/>
          <w:b/>
          <w:bCs/>
          <w:sz w:val="24"/>
          <w:szCs w:val="24"/>
        </w:rPr>
      </w:pPr>
    </w:p>
    <w:p w:rsidR="004D4F12" w:rsidRPr="00956E57" w:rsidRDefault="004D4F12" w:rsidP="004D4F12">
      <w:pPr>
        <w:spacing w:after="0" w:line="360" w:lineRule="auto"/>
        <w:jc w:val="both"/>
        <w:rPr>
          <w:rFonts w:asciiTheme="majorBidi" w:hAnsiTheme="majorBidi" w:cstheme="majorBidi"/>
          <w:b/>
          <w:bCs/>
          <w:sz w:val="24"/>
          <w:szCs w:val="24"/>
        </w:rPr>
      </w:pPr>
    </w:p>
    <w:p w:rsidR="004D4F12" w:rsidRPr="00956E57" w:rsidRDefault="004D4F12" w:rsidP="004D4F12">
      <w:pPr>
        <w:spacing w:after="0" w:line="360" w:lineRule="auto"/>
        <w:jc w:val="both"/>
        <w:rPr>
          <w:rFonts w:asciiTheme="majorBidi" w:hAnsiTheme="majorBidi" w:cstheme="majorBidi"/>
          <w:b/>
          <w:bCs/>
          <w:sz w:val="24"/>
          <w:szCs w:val="24"/>
        </w:rPr>
      </w:pPr>
    </w:p>
    <w:p w:rsidR="004D4F12" w:rsidRPr="00956E57" w:rsidRDefault="004D4F12" w:rsidP="004D4F12">
      <w:pPr>
        <w:spacing w:after="0" w:line="360" w:lineRule="auto"/>
        <w:jc w:val="both"/>
        <w:rPr>
          <w:rFonts w:asciiTheme="majorBidi" w:hAnsiTheme="majorBidi" w:cstheme="majorBidi"/>
          <w:b/>
          <w:bCs/>
          <w:sz w:val="24"/>
          <w:szCs w:val="24"/>
        </w:rPr>
      </w:pPr>
    </w:p>
    <w:p w:rsidR="004D4F12" w:rsidRPr="00956E57" w:rsidRDefault="004D4F12" w:rsidP="004D4F12">
      <w:pPr>
        <w:spacing w:after="0" w:line="360" w:lineRule="auto"/>
        <w:jc w:val="both"/>
        <w:rPr>
          <w:rFonts w:asciiTheme="majorBidi" w:hAnsiTheme="majorBidi" w:cstheme="majorBidi"/>
          <w:b/>
          <w:bCs/>
          <w:sz w:val="24"/>
          <w:szCs w:val="24"/>
        </w:rPr>
      </w:pPr>
    </w:p>
    <w:p w:rsidR="004D4F12" w:rsidRPr="008D4E56" w:rsidRDefault="008D4E56" w:rsidP="008D4E56">
      <w:pPr>
        <w:spacing w:after="0" w:line="360" w:lineRule="auto"/>
        <w:jc w:val="center"/>
        <w:rPr>
          <w:rFonts w:asciiTheme="majorBidi" w:hAnsiTheme="majorBidi" w:cstheme="majorBidi"/>
          <w:sz w:val="24"/>
          <w:szCs w:val="24"/>
        </w:rPr>
      </w:pPr>
      <w:r>
        <w:rPr>
          <w:rFonts w:asciiTheme="majorBidi" w:hAnsiTheme="majorBidi" w:cstheme="majorBidi"/>
          <w:sz w:val="24"/>
          <w:szCs w:val="24"/>
        </w:rPr>
        <w:lastRenderedPageBreak/>
        <w:t>Abstrak</w:t>
      </w:r>
    </w:p>
    <w:p w:rsidR="004D4F12" w:rsidRPr="00956E57" w:rsidRDefault="004D4F12" w:rsidP="005D72D3">
      <w:pPr>
        <w:spacing w:line="240" w:lineRule="auto"/>
        <w:ind w:firstLine="709"/>
        <w:jc w:val="both"/>
        <w:rPr>
          <w:rFonts w:asciiTheme="majorBidi" w:hAnsiTheme="majorBidi" w:cstheme="majorBidi"/>
          <w:sz w:val="24"/>
          <w:szCs w:val="24"/>
        </w:rPr>
      </w:pPr>
      <w:r w:rsidRPr="00956E57">
        <w:rPr>
          <w:rFonts w:asciiTheme="majorBidi" w:hAnsiTheme="majorBidi" w:cstheme="majorBidi"/>
          <w:sz w:val="24"/>
          <w:szCs w:val="24"/>
        </w:rPr>
        <w:t xml:space="preserve">Tradisi </w:t>
      </w:r>
      <w:r w:rsidRPr="00956E57">
        <w:rPr>
          <w:rFonts w:asciiTheme="majorBidi" w:hAnsiTheme="majorBidi" w:cstheme="majorBidi"/>
          <w:i/>
          <w:iCs/>
          <w:sz w:val="24"/>
          <w:szCs w:val="24"/>
        </w:rPr>
        <w:t>ma’dupa</w:t>
      </w:r>
      <w:r w:rsidRPr="00956E57">
        <w:rPr>
          <w:rFonts w:asciiTheme="majorBidi" w:hAnsiTheme="majorBidi" w:cstheme="majorBidi"/>
          <w:sz w:val="24"/>
          <w:szCs w:val="24"/>
        </w:rPr>
        <w:t xml:space="preserve"> merupakan sebuah tradisi yang sudah turun temurun dari nenek moyang kita yang dilakukan oleh para leluhur orang bajo dari zaman dahulu sampai sekarang ini. Tradisi </w:t>
      </w:r>
      <w:r w:rsidRPr="00956E57">
        <w:rPr>
          <w:rFonts w:asciiTheme="majorBidi" w:hAnsiTheme="majorBidi" w:cstheme="majorBidi"/>
          <w:i/>
          <w:iCs/>
          <w:sz w:val="24"/>
          <w:szCs w:val="24"/>
        </w:rPr>
        <w:t>ma’dupa</w:t>
      </w:r>
      <w:r w:rsidRPr="00956E57">
        <w:rPr>
          <w:rFonts w:asciiTheme="majorBidi" w:hAnsiTheme="majorBidi" w:cstheme="majorBidi"/>
          <w:sz w:val="24"/>
          <w:szCs w:val="24"/>
        </w:rPr>
        <w:t xml:space="preserve"> juga merupakan sebuah tradisi yang dimana masyarakat melaksanakan ritual pemakaman yang bertujuan sebagai bentuk kasih sayang dan bentuk perhatian dari orang-orang yang masih melakukan terhadap orang yang telah meninggal dunia untuk mengiringi roh-roh dengan mengirim do’a-do’a agar arwah yang meninggal tersebut diringankan beban akhiratnya serta diberi ampunan oleh Allah SWT. penelitian ini memfokuskan pada tiga hal yaitu untuk mengetahui pandangan masyarakat suku Bajo terhadap tradisi </w:t>
      </w:r>
      <w:r w:rsidR="00885744">
        <w:rPr>
          <w:rFonts w:asciiTheme="majorBidi" w:hAnsiTheme="majorBidi" w:cstheme="majorBidi"/>
          <w:i/>
          <w:iCs/>
          <w:sz w:val="24"/>
          <w:szCs w:val="24"/>
        </w:rPr>
        <w:t>M</w:t>
      </w:r>
      <w:r w:rsidRPr="00956E57">
        <w:rPr>
          <w:rFonts w:asciiTheme="majorBidi" w:hAnsiTheme="majorBidi" w:cstheme="majorBidi"/>
          <w:i/>
          <w:iCs/>
          <w:sz w:val="24"/>
          <w:szCs w:val="24"/>
        </w:rPr>
        <w:t>a’dupa</w:t>
      </w:r>
      <w:r w:rsidRPr="00956E57">
        <w:rPr>
          <w:rFonts w:asciiTheme="majorBidi" w:hAnsiTheme="majorBidi" w:cstheme="majorBidi"/>
          <w:sz w:val="24"/>
          <w:szCs w:val="24"/>
        </w:rPr>
        <w:t xml:space="preserve"> dalam ritual pemakaman di masyarakat Desa Renda, Kecamatan Towea, Kabupaten Muna, untuk mengetahui proses tradisi </w:t>
      </w:r>
      <w:r w:rsidRPr="00956E57">
        <w:rPr>
          <w:rFonts w:asciiTheme="majorBidi" w:hAnsiTheme="majorBidi" w:cstheme="majorBidi"/>
          <w:i/>
          <w:iCs/>
          <w:sz w:val="24"/>
          <w:szCs w:val="24"/>
        </w:rPr>
        <w:t>ma’dupa</w:t>
      </w:r>
      <w:r w:rsidRPr="00956E57">
        <w:rPr>
          <w:rFonts w:asciiTheme="majorBidi" w:hAnsiTheme="majorBidi" w:cstheme="majorBidi"/>
          <w:sz w:val="24"/>
          <w:szCs w:val="24"/>
        </w:rPr>
        <w:t xml:space="preserve"> dalam ritual pemakaman pada suku Bajo di masyarakat Desa Renda, Kecamatan Towea, Kabupaten Muna dan untuk mengetahui perpektif hukum Islam terhadap tradisi </w:t>
      </w:r>
      <w:r w:rsidR="00885744">
        <w:rPr>
          <w:rFonts w:asciiTheme="majorBidi" w:hAnsiTheme="majorBidi" w:cstheme="majorBidi"/>
          <w:i/>
          <w:iCs/>
          <w:sz w:val="24"/>
          <w:szCs w:val="24"/>
        </w:rPr>
        <w:t>M</w:t>
      </w:r>
      <w:r w:rsidRPr="00956E57">
        <w:rPr>
          <w:rFonts w:asciiTheme="majorBidi" w:hAnsiTheme="majorBidi" w:cstheme="majorBidi"/>
          <w:i/>
          <w:iCs/>
          <w:sz w:val="24"/>
          <w:szCs w:val="24"/>
        </w:rPr>
        <w:t>a’dupa</w:t>
      </w:r>
      <w:r w:rsidRPr="00956E57">
        <w:rPr>
          <w:rFonts w:asciiTheme="majorBidi" w:hAnsiTheme="majorBidi" w:cstheme="majorBidi"/>
          <w:sz w:val="24"/>
          <w:szCs w:val="24"/>
        </w:rPr>
        <w:t xml:space="preserve"> dalam ritual pemakaman suku Bajo di masyarakat Desa Renda, Kecamatan Towea, Kabupaten Muna. Penelitian ini meggunakan jenis penelitian lapangan (</w:t>
      </w:r>
      <w:r w:rsidRPr="00956E57">
        <w:rPr>
          <w:rFonts w:asciiTheme="majorBidi" w:hAnsiTheme="majorBidi" w:cstheme="majorBidi"/>
          <w:i/>
          <w:iCs/>
          <w:sz w:val="24"/>
          <w:szCs w:val="24"/>
        </w:rPr>
        <w:t>Field Research</w:t>
      </w:r>
      <w:r w:rsidRPr="00956E57">
        <w:rPr>
          <w:rFonts w:asciiTheme="majorBidi" w:hAnsiTheme="majorBidi" w:cstheme="majorBidi"/>
          <w:sz w:val="24"/>
          <w:szCs w:val="24"/>
        </w:rPr>
        <w:t xml:space="preserve">), dengan menggunakan pendekatan kualitatif, teknik pemgumpulan data, wawancara, observasi, dan dokumentasi, adapun sumber data yang digunakan adalah sumber data primer dan sumber data sekunder. Hasil dari penelitian ini menunjukkan bahwa dalam pandangan masyarakat suku Bajo terhadap tradisi </w:t>
      </w:r>
      <w:r w:rsidR="00885744">
        <w:rPr>
          <w:rFonts w:asciiTheme="majorBidi" w:hAnsiTheme="majorBidi" w:cstheme="majorBidi"/>
          <w:i/>
          <w:iCs/>
          <w:sz w:val="24"/>
          <w:szCs w:val="24"/>
        </w:rPr>
        <w:t>M</w:t>
      </w:r>
      <w:r w:rsidRPr="00956E57">
        <w:rPr>
          <w:rFonts w:asciiTheme="majorBidi" w:hAnsiTheme="majorBidi" w:cstheme="majorBidi"/>
          <w:i/>
          <w:iCs/>
          <w:sz w:val="24"/>
          <w:szCs w:val="24"/>
        </w:rPr>
        <w:t>a’dupa</w:t>
      </w:r>
      <w:r w:rsidRPr="00956E57">
        <w:rPr>
          <w:rFonts w:asciiTheme="majorBidi" w:hAnsiTheme="majorBidi" w:cstheme="majorBidi"/>
          <w:sz w:val="24"/>
          <w:szCs w:val="24"/>
        </w:rPr>
        <w:t xml:space="preserve"> dalam ritual pemakaman yaitu masih tetap mereka jaga, dan sangat disakralkan maka wajib dilaksanakan dalam ritual pemakaman. Proses tradisi </w:t>
      </w:r>
      <w:r w:rsidR="00885744">
        <w:rPr>
          <w:rFonts w:asciiTheme="majorBidi" w:hAnsiTheme="majorBidi" w:cstheme="majorBidi"/>
          <w:i/>
          <w:iCs/>
          <w:sz w:val="24"/>
          <w:szCs w:val="24"/>
        </w:rPr>
        <w:t>M</w:t>
      </w:r>
      <w:r w:rsidRPr="00956E57">
        <w:rPr>
          <w:rFonts w:asciiTheme="majorBidi" w:hAnsiTheme="majorBidi" w:cstheme="majorBidi"/>
          <w:i/>
          <w:iCs/>
          <w:sz w:val="24"/>
          <w:szCs w:val="24"/>
        </w:rPr>
        <w:t>a’dupa</w:t>
      </w:r>
      <w:r w:rsidRPr="00956E57">
        <w:rPr>
          <w:rFonts w:asciiTheme="majorBidi" w:hAnsiTheme="majorBidi" w:cstheme="majorBidi"/>
          <w:sz w:val="24"/>
          <w:szCs w:val="24"/>
        </w:rPr>
        <w:t xml:space="preserve"> dalam ritual pemakaman di masyarakat suku Bajo, menunjukkan bahwa proses pembakaran </w:t>
      </w:r>
      <w:r w:rsidRPr="00956E57">
        <w:rPr>
          <w:rFonts w:asciiTheme="majorBidi" w:hAnsiTheme="majorBidi" w:cstheme="majorBidi"/>
          <w:i/>
          <w:iCs/>
          <w:sz w:val="24"/>
          <w:szCs w:val="24"/>
        </w:rPr>
        <w:t>dupa</w:t>
      </w:r>
      <w:r w:rsidRPr="00956E57">
        <w:rPr>
          <w:rFonts w:asciiTheme="majorBidi" w:hAnsiTheme="majorBidi" w:cstheme="majorBidi"/>
          <w:sz w:val="24"/>
          <w:szCs w:val="24"/>
        </w:rPr>
        <w:t xml:space="preserve"> dalam ritual pemakaman itu ada beberapa tahap yaitu: pertama, berbicara dengan imam kampung, kedua diadakannya pembakaran </w:t>
      </w:r>
      <w:r w:rsidRPr="00956E57">
        <w:rPr>
          <w:rFonts w:asciiTheme="majorBidi" w:hAnsiTheme="majorBidi" w:cstheme="majorBidi"/>
          <w:i/>
          <w:iCs/>
          <w:sz w:val="24"/>
          <w:szCs w:val="24"/>
        </w:rPr>
        <w:t>dupa</w:t>
      </w:r>
      <w:r w:rsidRPr="00956E57">
        <w:rPr>
          <w:rFonts w:asciiTheme="majorBidi" w:hAnsiTheme="majorBidi" w:cstheme="majorBidi"/>
          <w:sz w:val="24"/>
          <w:szCs w:val="24"/>
        </w:rPr>
        <w:t xml:space="preserve">, dan ketiga membaca surah yasin dan tahlilan. Adapun perspektif hukum Islam terhadap tradisi </w:t>
      </w:r>
      <w:r w:rsidRPr="00956E57">
        <w:rPr>
          <w:rFonts w:asciiTheme="majorBidi" w:hAnsiTheme="majorBidi" w:cstheme="majorBidi"/>
          <w:i/>
          <w:iCs/>
          <w:sz w:val="24"/>
          <w:szCs w:val="24"/>
        </w:rPr>
        <w:t>ma’dupa</w:t>
      </w:r>
      <w:r w:rsidRPr="00956E57">
        <w:rPr>
          <w:rFonts w:asciiTheme="majorBidi" w:hAnsiTheme="majorBidi" w:cstheme="majorBidi"/>
          <w:sz w:val="24"/>
          <w:szCs w:val="24"/>
        </w:rPr>
        <w:t xml:space="preserve"> dalam ritual pemakaman, menunjukkan bahwa tradisi </w:t>
      </w:r>
      <w:r w:rsidRPr="00956E57">
        <w:rPr>
          <w:rFonts w:asciiTheme="majorBidi" w:hAnsiTheme="majorBidi" w:cstheme="majorBidi"/>
          <w:i/>
          <w:iCs/>
          <w:sz w:val="24"/>
          <w:szCs w:val="24"/>
        </w:rPr>
        <w:t>ma’dupa</w:t>
      </w:r>
      <w:r w:rsidRPr="00956E57">
        <w:rPr>
          <w:rFonts w:asciiTheme="majorBidi" w:hAnsiTheme="majorBidi" w:cstheme="majorBidi"/>
          <w:sz w:val="24"/>
          <w:szCs w:val="24"/>
        </w:rPr>
        <w:t xml:space="preserve"> masuk </w:t>
      </w:r>
      <w:r w:rsidRPr="00956E57">
        <w:rPr>
          <w:rFonts w:asciiTheme="majorBidi" w:hAnsiTheme="majorBidi" w:cstheme="majorBidi"/>
          <w:i/>
          <w:iCs/>
          <w:sz w:val="24"/>
          <w:szCs w:val="24"/>
        </w:rPr>
        <w:t xml:space="preserve">‘urf shahih </w:t>
      </w:r>
      <w:r w:rsidRPr="00956E57">
        <w:rPr>
          <w:rFonts w:asciiTheme="majorBidi" w:hAnsiTheme="majorBidi" w:cstheme="majorBidi"/>
          <w:sz w:val="24"/>
          <w:szCs w:val="24"/>
        </w:rPr>
        <w:t xml:space="preserve">(baik) dan </w:t>
      </w:r>
      <w:r w:rsidRPr="00956E57">
        <w:rPr>
          <w:rFonts w:asciiTheme="majorBidi" w:hAnsiTheme="majorBidi" w:cstheme="majorBidi"/>
          <w:i/>
          <w:iCs/>
          <w:sz w:val="24"/>
          <w:szCs w:val="24"/>
        </w:rPr>
        <w:t>‘urf fasid</w:t>
      </w:r>
      <w:r w:rsidRPr="00956E57">
        <w:rPr>
          <w:rFonts w:asciiTheme="majorBidi" w:hAnsiTheme="majorBidi" w:cstheme="majorBidi"/>
          <w:sz w:val="24"/>
          <w:szCs w:val="24"/>
        </w:rPr>
        <w:t xml:space="preserve"> (tidak baik). Karena jika kita lihat dari </w:t>
      </w:r>
      <w:r w:rsidRPr="00956E57">
        <w:rPr>
          <w:rFonts w:asciiTheme="majorBidi" w:hAnsiTheme="majorBidi" w:cstheme="majorBidi"/>
          <w:i/>
          <w:iCs/>
          <w:sz w:val="24"/>
          <w:szCs w:val="24"/>
        </w:rPr>
        <w:t>‘urf shahih</w:t>
      </w:r>
      <w:r w:rsidRPr="00956E57">
        <w:rPr>
          <w:rFonts w:asciiTheme="majorBidi" w:hAnsiTheme="majorBidi" w:cstheme="majorBidi"/>
          <w:sz w:val="24"/>
          <w:szCs w:val="24"/>
        </w:rPr>
        <w:t xml:space="preserve"> dan </w:t>
      </w:r>
      <w:r w:rsidRPr="00956E57">
        <w:rPr>
          <w:rFonts w:asciiTheme="majorBidi" w:hAnsiTheme="majorBidi" w:cstheme="majorBidi"/>
          <w:i/>
          <w:iCs/>
          <w:sz w:val="24"/>
          <w:szCs w:val="24"/>
        </w:rPr>
        <w:t>‘urf fasid</w:t>
      </w:r>
      <w:r w:rsidRPr="00956E57">
        <w:rPr>
          <w:rFonts w:asciiTheme="majorBidi" w:hAnsiTheme="majorBidi" w:cstheme="majorBidi"/>
          <w:sz w:val="24"/>
          <w:szCs w:val="24"/>
        </w:rPr>
        <w:t>, maka kita jumpai ada beberapa ritual yang masih sejalan atau tidak bertentangan dengan hukum Islam dan ada juga yang sudah bertentangan dengan hukum Islam.</w:t>
      </w:r>
    </w:p>
    <w:p w:rsidR="004D4F12" w:rsidRPr="00956E57" w:rsidRDefault="004D4F12" w:rsidP="004D4F12">
      <w:pPr>
        <w:spacing w:line="240" w:lineRule="auto"/>
        <w:jc w:val="both"/>
        <w:rPr>
          <w:rFonts w:asciiTheme="majorBidi" w:hAnsiTheme="majorBidi" w:cstheme="majorBidi"/>
          <w:b/>
          <w:bCs/>
          <w:sz w:val="24"/>
          <w:szCs w:val="24"/>
        </w:rPr>
      </w:pPr>
      <w:r w:rsidRPr="00956E57">
        <w:rPr>
          <w:rFonts w:asciiTheme="majorBidi" w:hAnsiTheme="majorBidi" w:cstheme="majorBidi"/>
          <w:b/>
          <w:bCs/>
          <w:sz w:val="24"/>
          <w:szCs w:val="24"/>
        </w:rPr>
        <w:t xml:space="preserve">Kata Kunci: Tradisi Ma’dupa, Suku Bajo, Perspektif Hukum Islam </w:t>
      </w:r>
    </w:p>
    <w:p w:rsidR="004D4F12" w:rsidRPr="00956E57" w:rsidRDefault="004D4F12" w:rsidP="004D4F12">
      <w:pPr>
        <w:spacing w:after="0" w:line="360" w:lineRule="auto"/>
        <w:jc w:val="center"/>
        <w:rPr>
          <w:rFonts w:asciiTheme="majorBidi" w:hAnsiTheme="majorBidi" w:cstheme="majorBidi"/>
          <w:b/>
          <w:bCs/>
          <w:sz w:val="24"/>
          <w:szCs w:val="24"/>
        </w:rPr>
      </w:pPr>
    </w:p>
    <w:p w:rsidR="004D4F12" w:rsidRPr="00956E57" w:rsidRDefault="004D4F12" w:rsidP="004D4F12">
      <w:pPr>
        <w:spacing w:after="0" w:line="360" w:lineRule="auto"/>
        <w:jc w:val="center"/>
        <w:rPr>
          <w:rFonts w:asciiTheme="majorBidi" w:hAnsiTheme="majorBidi" w:cstheme="majorBidi"/>
          <w:b/>
          <w:bCs/>
          <w:sz w:val="24"/>
          <w:szCs w:val="24"/>
        </w:rPr>
      </w:pPr>
    </w:p>
    <w:p w:rsidR="004D4F12" w:rsidRPr="00956E57" w:rsidRDefault="004D4F12" w:rsidP="004D4F12">
      <w:pPr>
        <w:spacing w:after="0" w:line="360" w:lineRule="auto"/>
        <w:jc w:val="center"/>
        <w:rPr>
          <w:rFonts w:asciiTheme="majorBidi" w:hAnsiTheme="majorBidi" w:cstheme="majorBidi"/>
          <w:b/>
          <w:bCs/>
          <w:sz w:val="24"/>
          <w:szCs w:val="24"/>
        </w:rPr>
      </w:pPr>
    </w:p>
    <w:p w:rsidR="004D4F12" w:rsidRDefault="004D4F12" w:rsidP="004D4F12">
      <w:pPr>
        <w:spacing w:after="0" w:line="360" w:lineRule="auto"/>
        <w:jc w:val="center"/>
        <w:rPr>
          <w:rFonts w:asciiTheme="majorBidi" w:hAnsiTheme="majorBidi" w:cstheme="majorBidi"/>
          <w:b/>
          <w:bCs/>
          <w:sz w:val="24"/>
          <w:szCs w:val="24"/>
        </w:rPr>
      </w:pPr>
    </w:p>
    <w:p w:rsidR="0028465A" w:rsidRPr="00956E57" w:rsidRDefault="0028465A" w:rsidP="004D4F12">
      <w:pPr>
        <w:spacing w:after="0" w:line="360" w:lineRule="auto"/>
        <w:jc w:val="center"/>
        <w:rPr>
          <w:rFonts w:asciiTheme="majorBidi" w:hAnsiTheme="majorBidi" w:cstheme="majorBidi"/>
          <w:b/>
          <w:bCs/>
          <w:sz w:val="24"/>
          <w:szCs w:val="24"/>
        </w:rPr>
      </w:pPr>
    </w:p>
    <w:p w:rsidR="004D4F12" w:rsidRPr="00956E57" w:rsidRDefault="004D4F12" w:rsidP="004D4F12">
      <w:pPr>
        <w:spacing w:after="0" w:line="360" w:lineRule="auto"/>
        <w:jc w:val="center"/>
        <w:rPr>
          <w:rFonts w:asciiTheme="majorBidi" w:hAnsiTheme="majorBidi" w:cstheme="majorBidi"/>
          <w:b/>
          <w:bCs/>
          <w:sz w:val="24"/>
          <w:szCs w:val="24"/>
        </w:rPr>
      </w:pPr>
    </w:p>
    <w:p w:rsidR="004D4F12" w:rsidRPr="00956E57" w:rsidRDefault="004D4F12" w:rsidP="004D4F12">
      <w:pPr>
        <w:spacing w:after="0" w:line="360" w:lineRule="auto"/>
        <w:jc w:val="center"/>
        <w:rPr>
          <w:rFonts w:asciiTheme="majorBidi" w:hAnsiTheme="majorBidi" w:cstheme="majorBidi"/>
          <w:b/>
          <w:bCs/>
          <w:sz w:val="24"/>
          <w:szCs w:val="24"/>
        </w:rPr>
      </w:pPr>
    </w:p>
    <w:p w:rsidR="004D4F12" w:rsidRPr="00956E57" w:rsidRDefault="004D4F12" w:rsidP="004D4F12">
      <w:pPr>
        <w:spacing w:after="0" w:line="360" w:lineRule="auto"/>
        <w:jc w:val="center"/>
        <w:rPr>
          <w:rFonts w:asciiTheme="majorBidi" w:hAnsiTheme="majorBidi" w:cstheme="majorBidi"/>
          <w:b/>
          <w:bCs/>
          <w:sz w:val="24"/>
          <w:szCs w:val="24"/>
        </w:rPr>
      </w:pPr>
    </w:p>
    <w:p w:rsidR="004D4F12" w:rsidRPr="00956E57" w:rsidRDefault="004D4F12" w:rsidP="004D4F12">
      <w:pPr>
        <w:spacing w:after="0" w:line="360" w:lineRule="auto"/>
        <w:jc w:val="center"/>
        <w:rPr>
          <w:rFonts w:asciiTheme="majorBidi" w:hAnsiTheme="majorBidi" w:cstheme="majorBidi"/>
          <w:b/>
          <w:bCs/>
          <w:sz w:val="24"/>
          <w:szCs w:val="24"/>
        </w:rPr>
      </w:pPr>
    </w:p>
    <w:p w:rsidR="004D4F12" w:rsidRPr="00956E57" w:rsidRDefault="004D4F12" w:rsidP="004D4F12">
      <w:pPr>
        <w:spacing w:after="0" w:line="360" w:lineRule="auto"/>
        <w:jc w:val="center"/>
        <w:rPr>
          <w:rFonts w:asciiTheme="majorBidi" w:hAnsiTheme="majorBidi" w:cstheme="majorBidi"/>
          <w:b/>
          <w:bCs/>
          <w:sz w:val="24"/>
          <w:szCs w:val="24"/>
        </w:rPr>
      </w:pPr>
    </w:p>
    <w:p w:rsidR="004D4F12" w:rsidRPr="00956E57" w:rsidRDefault="004D4F12" w:rsidP="004D4F12">
      <w:pPr>
        <w:pStyle w:val="ListParagraph"/>
        <w:numPr>
          <w:ilvl w:val="0"/>
          <w:numId w:val="1"/>
        </w:numPr>
        <w:spacing w:after="0" w:line="360" w:lineRule="auto"/>
        <w:ind w:left="284" w:hanging="284"/>
        <w:jc w:val="both"/>
        <w:rPr>
          <w:rFonts w:asciiTheme="majorBidi" w:hAnsiTheme="majorBidi" w:cstheme="majorBidi"/>
          <w:b/>
          <w:bCs/>
          <w:sz w:val="24"/>
          <w:szCs w:val="24"/>
        </w:rPr>
      </w:pPr>
      <w:r w:rsidRPr="00956E57">
        <w:rPr>
          <w:rFonts w:asciiTheme="majorBidi" w:hAnsiTheme="majorBidi" w:cstheme="majorBidi"/>
          <w:b/>
          <w:bCs/>
          <w:sz w:val="24"/>
          <w:szCs w:val="24"/>
        </w:rPr>
        <w:lastRenderedPageBreak/>
        <w:t>Pendahuluan</w:t>
      </w:r>
    </w:p>
    <w:p w:rsidR="004D4F12" w:rsidRDefault="003A524C" w:rsidP="004F36BD">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Indonesia merupakan negara kepulauan yang terdiri dari banyak pulau dan memiliki berbagai macam suku bangsa, bahasa, adat istiadat atau sering disebut tradisi atau kebudayaan. Budaya merupakan suatu bukti bahwa Indonesia merupakan negara yang kaya raya tradisi dan kebudayaan.</w:t>
      </w:r>
      <w:r w:rsidRPr="003A524C">
        <w:rPr>
          <w:rStyle w:val="FootnoteReference"/>
          <w:rFonts w:ascii="Times New Roman" w:hAnsi="Times New Roman" w:cs="Times New Roman"/>
          <w:sz w:val="20"/>
          <w:szCs w:val="20"/>
        </w:rPr>
        <w:footnoteReference w:id="1"/>
      </w:r>
    </w:p>
    <w:p w:rsidR="006D62D6" w:rsidRDefault="006D62D6" w:rsidP="004F36BD">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Salah satu adat istiadat atau kepercayaan yang masih terjaga sampai saat ini dalam masyarakat suku Bajo yaitu tradisi </w:t>
      </w:r>
      <w:r w:rsidRPr="002A324B">
        <w:rPr>
          <w:rFonts w:ascii="Times New Roman" w:hAnsi="Times New Roman" w:cs="Times New Roman"/>
          <w:i/>
          <w:iCs/>
          <w:sz w:val="24"/>
          <w:szCs w:val="24"/>
        </w:rPr>
        <w:t>ma’dupa</w:t>
      </w:r>
      <w:r>
        <w:rPr>
          <w:rFonts w:ascii="Times New Roman" w:hAnsi="Times New Roman" w:cs="Times New Roman"/>
          <w:sz w:val="24"/>
          <w:szCs w:val="24"/>
        </w:rPr>
        <w:t xml:space="preserve">. </w:t>
      </w:r>
      <w:r w:rsidRPr="002A324B">
        <w:rPr>
          <w:rFonts w:ascii="Times New Roman" w:hAnsi="Times New Roman" w:cs="Times New Roman"/>
          <w:i/>
          <w:iCs/>
          <w:sz w:val="24"/>
          <w:szCs w:val="24"/>
        </w:rPr>
        <w:t>Ma’dupa</w:t>
      </w:r>
      <w:r>
        <w:rPr>
          <w:rFonts w:ascii="Times New Roman" w:hAnsi="Times New Roman" w:cs="Times New Roman"/>
          <w:sz w:val="24"/>
          <w:szCs w:val="24"/>
        </w:rPr>
        <w:t xml:space="preserve"> merupakan suatu warisan kepercayaan su</w:t>
      </w:r>
      <w:bookmarkStart w:id="0" w:name="_GoBack"/>
      <w:bookmarkEnd w:id="0"/>
      <w:r>
        <w:rPr>
          <w:rFonts w:ascii="Times New Roman" w:hAnsi="Times New Roman" w:cs="Times New Roman"/>
          <w:sz w:val="24"/>
          <w:szCs w:val="24"/>
        </w:rPr>
        <w:t xml:space="preserve">ku Bajo yang menjadi turun temurun sampai saat ini masih dilaksanakan oleh masyarakat suku Bajo tersebut. </w:t>
      </w:r>
      <w:r w:rsidRPr="002A324B">
        <w:rPr>
          <w:rFonts w:ascii="Times New Roman" w:hAnsi="Times New Roman" w:cs="Times New Roman"/>
          <w:i/>
          <w:iCs/>
          <w:sz w:val="24"/>
          <w:szCs w:val="24"/>
        </w:rPr>
        <w:t>Ma’dupa</w:t>
      </w:r>
      <w:r>
        <w:rPr>
          <w:rFonts w:ascii="Times New Roman" w:hAnsi="Times New Roman" w:cs="Times New Roman"/>
          <w:sz w:val="24"/>
          <w:szCs w:val="24"/>
        </w:rPr>
        <w:t xml:space="preserve"> salah satu rangkaian tradisi ketika melakukan baca-baca, ritual di atas pemakaman, ritual sebelum pembacaan ayat suci Al-Qur’an pada orang yang meninggal dan sembahan-sembahan yang dilakukan oleh Ketua Adat, Imam Kampung dan orang tua yang mengerti tentang Tradisi </w:t>
      </w:r>
      <w:r>
        <w:rPr>
          <w:rFonts w:ascii="Times New Roman" w:hAnsi="Times New Roman" w:cs="Times New Roman"/>
          <w:i/>
          <w:iCs/>
          <w:sz w:val="24"/>
          <w:szCs w:val="24"/>
        </w:rPr>
        <w:t>Ma’dupa</w:t>
      </w:r>
      <w:r>
        <w:rPr>
          <w:rFonts w:ascii="Times New Roman" w:hAnsi="Times New Roman" w:cs="Times New Roman"/>
          <w:sz w:val="24"/>
          <w:szCs w:val="24"/>
        </w:rPr>
        <w:t>.</w:t>
      </w:r>
    </w:p>
    <w:p w:rsidR="006D62D6" w:rsidRDefault="006D62D6" w:rsidP="004F36BD">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Tradisi merupakan segala sesuatu yang berupa adat, kepercayaan dan kebiasaan. Kemudian adat, kepercayaan dan kebudayaan itu menjadi ajaran-ajaran atau paham-paham yang turun temurun dari para pendahulu kepada generasi-generasi pasca merdeka. Berdasarkan dari mitos-mitos yang tercipta atas manifestasi kebiasaan dan menjadi rutinitas yang selalu dilakukan oleh klan-klan yang tergabung dalam suatu bangsa.</w:t>
      </w:r>
      <w:r w:rsidRPr="00DD39E1">
        <w:rPr>
          <w:rStyle w:val="FootnoteReference"/>
          <w:rFonts w:ascii="Times New Roman" w:hAnsi="Times New Roman" w:cs="Times New Roman"/>
          <w:sz w:val="20"/>
          <w:szCs w:val="20"/>
        </w:rPr>
        <w:footnoteReference w:id="2"/>
      </w:r>
    </w:p>
    <w:p w:rsidR="00581E8F" w:rsidRDefault="00581E8F" w:rsidP="004F36BD">
      <w:pPr>
        <w:pStyle w:val="ListParagraph"/>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Namun perkembangan di masyarakat ditemukan tradisi-tradisi yang berkembangan seperti tradisi</w:t>
      </w:r>
      <w:r w:rsidRPr="00907E46">
        <w:rPr>
          <w:rFonts w:ascii="Times New Roman" w:hAnsi="Times New Roman" w:cs="Times New Roman"/>
          <w:i/>
          <w:iCs/>
          <w:sz w:val="24"/>
          <w:szCs w:val="24"/>
        </w:rPr>
        <w:t xml:space="preserve"> ma’dupa</w:t>
      </w:r>
      <w:r>
        <w:rPr>
          <w:rFonts w:ascii="Times New Roman" w:hAnsi="Times New Roman" w:cs="Times New Roman"/>
          <w:sz w:val="24"/>
          <w:szCs w:val="24"/>
        </w:rPr>
        <w:t xml:space="preserve">, salah satunya tradisi suku Bajo yang masih bertahan hingga saat ini. Tradisi </w:t>
      </w:r>
      <w:r w:rsidRPr="0087089B">
        <w:rPr>
          <w:rFonts w:ascii="Times New Roman" w:hAnsi="Times New Roman" w:cs="Times New Roman"/>
          <w:i/>
          <w:iCs/>
          <w:sz w:val="24"/>
          <w:szCs w:val="24"/>
        </w:rPr>
        <w:t>ma’dupa</w:t>
      </w:r>
      <w:r>
        <w:rPr>
          <w:rFonts w:ascii="Times New Roman" w:hAnsi="Times New Roman" w:cs="Times New Roman"/>
          <w:sz w:val="24"/>
          <w:szCs w:val="24"/>
        </w:rPr>
        <w:t xml:space="preserve"> di Desa Renda terdapat banyak tahapan-tahapan ritual yang begitu unik dan sangat menarik untuk disaksikan. Salah satu tahapan dari prosesi adat tersebut adalah membakar </w:t>
      </w:r>
      <w:r w:rsidRPr="00FA645D">
        <w:rPr>
          <w:rFonts w:ascii="Times New Roman" w:hAnsi="Times New Roman" w:cs="Times New Roman"/>
          <w:i/>
          <w:iCs/>
          <w:sz w:val="24"/>
          <w:szCs w:val="24"/>
        </w:rPr>
        <w:t>dupa</w:t>
      </w:r>
      <w:r>
        <w:rPr>
          <w:rFonts w:ascii="Times New Roman" w:hAnsi="Times New Roman" w:cs="Times New Roman"/>
          <w:sz w:val="24"/>
          <w:szCs w:val="24"/>
        </w:rPr>
        <w:t xml:space="preserve"> di atas pemakaman dengan cara mengambil </w:t>
      </w:r>
      <w:r w:rsidRPr="00FA645D">
        <w:rPr>
          <w:rFonts w:ascii="Times New Roman" w:hAnsi="Times New Roman" w:cs="Times New Roman"/>
          <w:i/>
          <w:iCs/>
          <w:sz w:val="24"/>
          <w:szCs w:val="24"/>
        </w:rPr>
        <w:t>dupa</w:t>
      </w:r>
      <w:r>
        <w:rPr>
          <w:rFonts w:ascii="Times New Roman" w:hAnsi="Times New Roman" w:cs="Times New Roman"/>
          <w:sz w:val="24"/>
          <w:szCs w:val="24"/>
        </w:rPr>
        <w:t xml:space="preserve"> yang sudah disiapkan oleh Ketua Adat yaitu </w:t>
      </w:r>
      <w:r w:rsidRPr="005E7DA3">
        <w:rPr>
          <w:rFonts w:ascii="Times New Roman" w:hAnsi="Times New Roman" w:cs="Times New Roman"/>
          <w:sz w:val="24"/>
          <w:szCs w:val="24"/>
        </w:rPr>
        <w:t>dupa</w:t>
      </w:r>
      <w:r>
        <w:rPr>
          <w:rFonts w:ascii="Times New Roman" w:hAnsi="Times New Roman" w:cs="Times New Roman"/>
          <w:sz w:val="24"/>
          <w:szCs w:val="24"/>
        </w:rPr>
        <w:t xml:space="preserve"> yang berbentuk batu dan ampas kelapa kemudian ditaburkan di atas bara api atau sabut kelapa yang menyala, setelah asapnya keluar maka Ketua Adat atau Imam Kampung menyuruh para jamaah ziarah kubur untuk membaca do’a secara bersama-sama. Dan bukan juga pada saat ritual pemakaman, ada juga acara-acara lainnya seperti pada saat Puasa </w:t>
      </w:r>
      <w:r>
        <w:rPr>
          <w:rFonts w:ascii="Times New Roman" w:hAnsi="Times New Roman" w:cs="Times New Roman"/>
          <w:sz w:val="24"/>
          <w:szCs w:val="24"/>
        </w:rPr>
        <w:lastRenderedPageBreak/>
        <w:t xml:space="preserve">Ramadhan, perayaan Maulid Nabi Muhammad SAW., perayaan Nuzul Qur’an, lebaran Hari Raya Idhul Fitri atau Idhul Adha, Isra Mi’raj Nabi Muhammad SAW., pada saat ada acara pernikahan, Tahun Baru Islam dan bahkan pada saat ada acara selamatan. </w:t>
      </w:r>
    </w:p>
    <w:p w:rsidR="00581E8F" w:rsidRDefault="00581E8F" w:rsidP="004F36BD">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Desa Renda, Kecamatan Towea, Kabupaten Muna adalah salah satu daerah yang masih percaya dengan tradisi </w:t>
      </w:r>
      <w:r>
        <w:rPr>
          <w:rFonts w:ascii="Times New Roman" w:hAnsi="Times New Roman" w:cs="Times New Roman"/>
          <w:i/>
          <w:iCs/>
          <w:sz w:val="24"/>
          <w:szCs w:val="24"/>
        </w:rPr>
        <w:t>nunu dupa</w:t>
      </w:r>
      <w:r>
        <w:rPr>
          <w:rFonts w:ascii="Times New Roman" w:hAnsi="Times New Roman" w:cs="Times New Roman"/>
          <w:sz w:val="24"/>
          <w:szCs w:val="24"/>
        </w:rPr>
        <w:t xml:space="preserve"> atau membakar </w:t>
      </w:r>
      <w:r w:rsidRPr="00FA645D">
        <w:rPr>
          <w:rFonts w:ascii="Times New Roman" w:hAnsi="Times New Roman" w:cs="Times New Roman"/>
          <w:i/>
          <w:iCs/>
          <w:sz w:val="24"/>
          <w:szCs w:val="24"/>
        </w:rPr>
        <w:t>dupa</w:t>
      </w:r>
      <w:r>
        <w:rPr>
          <w:rFonts w:ascii="Times New Roman" w:hAnsi="Times New Roman" w:cs="Times New Roman"/>
          <w:sz w:val="24"/>
          <w:szCs w:val="24"/>
        </w:rPr>
        <w:t xml:space="preserve">, salah satunya adalah  proses membakar </w:t>
      </w:r>
      <w:r>
        <w:rPr>
          <w:rFonts w:ascii="Times New Roman" w:hAnsi="Times New Roman" w:cs="Times New Roman"/>
          <w:i/>
          <w:iCs/>
          <w:sz w:val="24"/>
          <w:szCs w:val="24"/>
        </w:rPr>
        <w:t>dupa</w:t>
      </w:r>
      <w:r>
        <w:rPr>
          <w:rFonts w:ascii="Times New Roman" w:hAnsi="Times New Roman" w:cs="Times New Roman"/>
          <w:sz w:val="24"/>
          <w:szCs w:val="24"/>
        </w:rPr>
        <w:t xml:space="preserve"> dalam ritual pemakaman. Desa renda merupakan daerah pedesaan, tetapi dengan pola kehidupan yang beraneka ragam. Letaknya pun begitu jauh dengan pusat kota, sehingga segala jenis fasilitas masih sangat sukar didapatkan.</w:t>
      </w:r>
      <w:r w:rsidRPr="00581E8F">
        <w:rPr>
          <w:rStyle w:val="FootnoteReference"/>
          <w:rFonts w:ascii="Times New Roman" w:hAnsi="Times New Roman" w:cs="Times New Roman"/>
          <w:sz w:val="20"/>
          <w:szCs w:val="20"/>
        </w:rPr>
        <w:footnoteReference w:id="3"/>
      </w:r>
    </w:p>
    <w:p w:rsidR="00581E8F" w:rsidRDefault="00581E8F" w:rsidP="000227BA">
      <w:pPr>
        <w:pStyle w:val="ListParagraph"/>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Jika dilihat dari bahan-bahan dan tata cara membakar </w:t>
      </w:r>
      <w:r w:rsidRPr="00FA645D">
        <w:rPr>
          <w:rFonts w:ascii="Times New Roman" w:hAnsi="Times New Roman" w:cs="Times New Roman"/>
          <w:i/>
          <w:iCs/>
          <w:sz w:val="24"/>
          <w:szCs w:val="24"/>
        </w:rPr>
        <w:t>dupa</w:t>
      </w:r>
      <w:r>
        <w:rPr>
          <w:rFonts w:ascii="Times New Roman" w:hAnsi="Times New Roman" w:cs="Times New Roman"/>
          <w:sz w:val="24"/>
          <w:szCs w:val="24"/>
        </w:rPr>
        <w:t xml:space="preserve"> di Desa Renda, Kecamatan Towea, Kabupaten Muna yaitu sangatlah banyak diantaranya yaitu kemenyan, gula pasir, kulit langsat, abu, bara api, sabut kelapa, dan </w:t>
      </w:r>
      <w:r>
        <w:rPr>
          <w:rFonts w:ascii="Times New Roman" w:hAnsi="Times New Roman" w:cs="Times New Roman"/>
          <w:i/>
          <w:iCs/>
          <w:sz w:val="24"/>
          <w:szCs w:val="24"/>
        </w:rPr>
        <w:t>paddupaang</w:t>
      </w:r>
      <w:r>
        <w:rPr>
          <w:rFonts w:ascii="Times New Roman" w:hAnsi="Times New Roman" w:cs="Times New Roman"/>
          <w:sz w:val="24"/>
          <w:szCs w:val="24"/>
        </w:rPr>
        <w:t xml:space="preserve"> atau wadah. </w:t>
      </w:r>
    </w:p>
    <w:p w:rsidR="002F79B5" w:rsidRDefault="002F79B5" w:rsidP="005D72D3">
      <w:pPr>
        <w:pStyle w:val="ListParagraph"/>
        <w:numPr>
          <w:ilvl w:val="0"/>
          <w:numId w:val="1"/>
        </w:numPr>
        <w:spacing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2F79B5" w:rsidRDefault="00A8571E" w:rsidP="004F36BD">
      <w:pPr>
        <w:pStyle w:val="ListParagraph"/>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Jenis</w:t>
      </w:r>
      <w:r w:rsidR="002F79B5">
        <w:rPr>
          <w:rFonts w:ascii="Times New Roman" w:hAnsi="Times New Roman" w:cs="Times New Roman"/>
          <w:sz w:val="24"/>
          <w:szCs w:val="24"/>
        </w:rPr>
        <w:t xml:space="preserve"> penelitian yang penulis gunakan adalah </w:t>
      </w:r>
      <w:r>
        <w:rPr>
          <w:rFonts w:ascii="Times New Roman" w:hAnsi="Times New Roman" w:cs="Times New Roman"/>
          <w:sz w:val="24"/>
          <w:szCs w:val="24"/>
        </w:rPr>
        <w:t>jenis</w:t>
      </w:r>
      <w:r w:rsidR="002F79B5">
        <w:rPr>
          <w:rFonts w:ascii="Times New Roman" w:hAnsi="Times New Roman" w:cs="Times New Roman"/>
          <w:sz w:val="24"/>
          <w:szCs w:val="24"/>
        </w:rPr>
        <w:t xml:space="preserve"> penelitian kualitatif</w:t>
      </w:r>
      <w:r>
        <w:rPr>
          <w:rFonts w:ascii="Times New Roman" w:hAnsi="Times New Roman" w:cs="Times New Roman"/>
          <w:sz w:val="24"/>
          <w:szCs w:val="24"/>
        </w:rPr>
        <w:t>.yang dimaksud dengan penelitian kualitatif adalah penelitian yang dilakukan berdasarkan prosedur penelitian yang menghasilkan data deskriptif berupa kata-kata tertulis maupun lisan dari orang-orang dan perilaku serta yang dapat diamati.</w:t>
      </w:r>
      <w:r w:rsidRPr="009447E6">
        <w:rPr>
          <w:rStyle w:val="FootnoteReference"/>
          <w:rFonts w:ascii="Times New Roman" w:hAnsi="Times New Roman" w:cs="Times New Roman"/>
          <w:sz w:val="20"/>
          <w:szCs w:val="20"/>
        </w:rPr>
        <w:footnoteReference w:id="4"/>
      </w:r>
      <w:r>
        <w:rPr>
          <w:rFonts w:ascii="Times New Roman" w:hAnsi="Times New Roman" w:cs="Times New Roman"/>
          <w:sz w:val="24"/>
          <w:szCs w:val="24"/>
        </w:rPr>
        <w:t xml:space="preserve"> Adapun metode pendekatan sosiologis empiris (penelitian lapangan) yaitu </w:t>
      </w:r>
      <w:r w:rsidR="009447E6">
        <w:rPr>
          <w:rFonts w:ascii="Times New Roman" w:hAnsi="Times New Roman" w:cs="Times New Roman"/>
          <w:sz w:val="24"/>
          <w:szCs w:val="24"/>
        </w:rPr>
        <w:t>pendekan melihat kenyataan dilapangan dengan mererangkan ketentuan-ketentuan dalam hukum Islam, dihubungkan dengan kenyataan yang ada dilapangan, kemudian di analisis dengan membandingkan antara tuntutan nilai-nilai ideal yang ada dalam perspektif hukum Islam dengan kenyataan yang ada dilapangan.</w:t>
      </w:r>
      <w:r w:rsidR="009447E6" w:rsidRPr="009447E6">
        <w:rPr>
          <w:rStyle w:val="FootnoteReference"/>
          <w:rFonts w:ascii="Times New Roman" w:hAnsi="Times New Roman" w:cs="Times New Roman"/>
          <w:sz w:val="20"/>
          <w:szCs w:val="20"/>
        </w:rPr>
        <w:footnoteReference w:id="5"/>
      </w:r>
      <w:r w:rsidR="009447E6">
        <w:rPr>
          <w:rFonts w:ascii="Times New Roman" w:hAnsi="Times New Roman" w:cs="Times New Roman"/>
          <w:sz w:val="24"/>
          <w:szCs w:val="24"/>
        </w:rPr>
        <w:t xml:space="preserve"> Lokasi penelitian ini berlokasi di Desa Renda, Kecamatan Towea, Kabupaten Muna, Sulawesi Tenggara. Adapun waktu penelitian dilaksanakan sejak tanggal 23 Oktober 2021 sampai dengan tanggal 10 November 2021 dengan objek penelitian masyarakat Desa Renda, </w:t>
      </w:r>
      <w:r w:rsidR="009447E6">
        <w:rPr>
          <w:rFonts w:ascii="Times New Roman" w:hAnsi="Times New Roman" w:cs="Times New Roman"/>
          <w:sz w:val="24"/>
          <w:szCs w:val="24"/>
        </w:rPr>
        <w:lastRenderedPageBreak/>
        <w:t>Kecamatan Towea, Kabupaten Muna dan sumber lainnya yang dianggap dapat memberikan informasi terhadap permasalah yang diteliti.</w:t>
      </w:r>
    </w:p>
    <w:p w:rsidR="008D18E7" w:rsidRPr="008D18E7" w:rsidRDefault="008D18E7" w:rsidP="004F36BD">
      <w:pPr>
        <w:pStyle w:val="ListParagraph"/>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Adapun sumber data dalam penelitian ini yaitu Sumber data primer dan sumber data sekunder.</w:t>
      </w:r>
      <w:r w:rsidRPr="008D18E7">
        <w:rPr>
          <w:rStyle w:val="FootnoteReference"/>
          <w:rFonts w:ascii="Times New Roman" w:hAnsi="Times New Roman" w:cs="Times New Roman"/>
          <w:sz w:val="20"/>
          <w:szCs w:val="20"/>
        </w:rPr>
        <w:footnoteReference w:id="6"/>
      </w:r>
      <w:r>
        <w:rPr>
          <w:rFonts w:ascii="Times New Roman" w:hAnsi="Times New Roman" w:cs="Times New Roman"/>
          <w:sz w:val="24"/>
          <w:szCs w:val="24"/>
        </w:rPr>
        <w:t xml:space="preserve"> Teknik pengumpulan data yaitu teknik observasi, wawancara dan dokumentasi. Peneliti mewawancarai para imam, tokoh adat, dan masyarakat yang melaksanakan tradisi </w:t>
      </w:r>
      <w:r w:rsidR="003C41BC">
        <w:rPr>
          <w:rFonts w:ascii="Times New Roman" w:hAnsi="Times New Roman" w:cs="Times New Roman"/>
          <w:i/>
          <w:iCs/>
          <w:sz w:val="24"/>
          <w:szCs w:val="24"/>
        </w:rPr>
        <w:t>M</w:t>
      </w:r>
      <w:r>
        <w:rPr>
          <w:rFonts w:ascii="Times New Roman" w:hAnsi="Times New Roman" w:cs="Times New Roman"/>
          <w:i/>
          <w:iCs/>
          <w:sz w:val="24"/>
          <w:szCs w:val="24"/>
        </w:rPr>
        <w:t>a’dupa</w:t>
      </w:r>
      <w:r>
        <w:rPr>
          <w:rFonts w:ascii="Times New Roman" w:hAnsi="Times New Roman" w:cs="Times New Roman"/>
          <w:sz w:val="24"/>
          <w:szCs w:val="24"/>
        </w:rPr>
        <w:t xml:space="preserve">. Adapun teknik analisis data </w:t>
      </w:r>
      <w:r w:rsidR="00B168F7">
        <w:rPr>
          <w:rFonts w:ascii="Times New Roman" w:hAnsi="Times New Roman" w:cs="Times New Roman"/>
          <w:sz w:val="24"/>
          <w:szCs w:val="24"/>
        </w:rPr>
        <w:t xml:space="preserve">yang digunakan yaitu reduksi data, </w:t>
      </w:r>
      <w:r w:rsidR="00B168F7">
        <w:rPr>
          <w:rFonts w:ascii="Times New Roman" w:hAnsi="Times New Roman" w:cs="Times New Roman"/>
          <w:i/>
          <w:iCs/>
          <w:sz w:val="24"/>
          <w:szCs w:val="24"/>
        </w:rPr>
        <w:t>display</w:t>
      </w:r>
      <w:r w:rsidR="00B168F7">
        <w:rPr>
          <w:rFonts w:ascii="Times New Roman" w:hAnsi="Times New Roman" w:cs="Times New Roman"/>
          <w:sz w:val="24"/>
          <w:szCs w:val="24"/>
        </w:rPr>
        <w:t xml:space="preserve"> data dan verifikasi data.</w:t>
      </w:r>
      <w:r w:rsidR="00B168F7" w:rsidRPr="00B168F7">
        <w:rPr>
          <w:rStyle w:val="FootnoteReference"/>
          <w:rFonts w:ascii="Times New Roman" w:hAnsi="Times New Roman" w:cs="Times New Roman"/>
          <w:sz w:val="20"/>
          <w:szCs w:val="20"/>
        </w:rPr>
        <w:footnoteReference w:id="7"/>
      </w:r>
      <w:r w:rsidR="00B168F7">
        <w:rPr>
          <w:rFonts w:ascii="Times New Roman" w:hAnsi="Times New Roman" w:cs="Times New Roman"/>
          <w:sz w:val="24"/>
          <w:szCs w:val="24"/>
        </w:rPr>
        <w:t xml:space="preserve"> Sedangkan pengecekan keabsahan data yang peneliti gunakan adalah trianggulasi sumber, trianggulasi teknik dan trianggulasi waktu.</w:t>
      </w:r>
      <w:r w:rsidR="00B168F7" w:rsidRPr="00C91232">
        <w:rPr>
          <w:rStyle w:val="FootnoteReference"/>
          <w:rFonts w:ascii="Times New Roman" w:hAnsi="Times New Roman" w:cs="Times New Roman"/>
          <w:sz w:val="20"/>
          <w:szCs w:val="20"/>
        </w:rPr>
        <w:footnoteReference w:id="8"/>
      </w:r>
      <w:r w:rsidR="00B168F7">
        <w:rPr>
          <w:rFonts w:ascii="Times New Roman" w:hAnsi="Times New Roman" w:cs="Times New Roman"/>
          <w:sz w:val="24"/>
          <w:szCs w:val="24"/>
        </w:rPr>
        <w:t xml:space="preserve"> </w:t>
      </w:r>
    </w:p>
    <w:p w:rsidR="002F79B5" w:rsidRPr="002F79B5" w:rsidRDefault="002F79B5" w:rsidP="005D72D3">
      <w:pPr>
        <w:pStyle w:val="ListParagraph"/>
        <w:numPr>
          <w:ilvl w:val="0"/>
          <w:numId w:val="1"/>
        </w:numPr>
        <w:spacing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Pembahasan</w:t>
      </w:r>
    </w:p>
    <w:p w:rsidR="00581E8F" w:rsidRDefault="00C91232" w:rsidP="005D72D3">
      <w:pPr>
        <w:pStyle w:val="ListParagraph"/>
        <w:numPr>
          <w:ilvl w:val="0"/>
          <w:numId w:val="2"/>
        </w:numPr>
        <w:spacing w:after="0" w:line="360" w:lineRule="auto"/>
        <w:ind w:left="567" w:hanging="283"/>
        <w:jc w:val="both"/>
        <w:rPr>
          <w:rFonts w:ascii="Times New Roman" w:hAnsi="Times New Roman" w:cs="Times New Roman"/>
          <w:b/>
          <w:sz w:val="24"/>
          <w:szCs w:val="24"/>
        </w:rPr>
      </w:pPr>
      <w:r w:rsidRPr="00C57023">
        <w:rPr>
          <w:rFonts w:ascii="Times New Roman" w:hAnsi="Times New Roman" w:cs="Times New Roman"/>
          <w:b/>
          <w:sz w:val="24"/>
          <w:szCs w:val="24"/>
        </w:rPr>
        <w:t>Konsep Tradisi dan Ruang Lingkupnya</w:t>
      </w:r>
    </w:p>
    <w:p w:rsidR="00C91232" w:rsidRPr="00D15E08" w:rsidRDefault="00C91232" w:rsidP="005D72D3">
      <w:pPr>
        <w:pStyle w:val="ListParagraph"/>
        <w:numPr>
          <w:ilvl w:val="1"/>
          <w:numId w:val="1"/>
        </w:numPr>
        <w:spacing w:after="0" w:line="360" w:lineRule="auto"/>
        <w:ind w:left="851" w:hanging="284"/>
        <w:jc w:val="both"/>
        <w:rPr>
          <w:rFonts w:ascii="Times New Roman" w:hAnsi="Times New Roman" w:cs="Times New Roman"/>
          <w:b/>
          <w:sz w:val="24"/>
          <w:szCs w:val="24"/>
        </w:rPr>
      </w:pPr>
      <w:r w:rsidRPr="00D15E08">
        <w:rPr>
          <w:rFonts w:ascii="Times New Roman" w:hAnsi="Times New Roman" w:cs="Times New Roman"/>
          <w:b/>
          <w:sz w:val="24"/>
          <w:szCs w:val="24"/>
        </w:rPr>
        <w:t>Pengertian Tradisi</w:t>
      </w:r>
    </w:p>
    <w:p w:rsidR="00C91232" w:rsidRDefault="008E18DA" w:rsidP="005D72D3">
      <w:pPr>
        <w:pStyle w:val="ListParagraph"/>
        <w:spacing w:after="0" w:line="360" w:lineRule="auto"/>
        <w:ind w:left="284" w:firstLine="709"/>
        <w:jc w:val="both"/>
        <w:rPr>
          <w:rFonts w:ascii="Times New Roman" w:hAnsi="Times New Roman" w:cs="Times New Roman"/>
          <w:sz w:val="24"/>
          <w:szCs w:val="24"/>
        </w:rPr>
      </w:pPr>
      <w:r w:rsidRPr="002C1982">
        <w:rPr>
          <w:rFonts w:ascii="Times New Roman" w:hAnsi="Times New Roman" w:cs="Times New Roman"/>
          <w:sz w:val="24"/>
          <w:szCs w:val="24"/>
        </w:rPr>
        <w:t>Tradisi adalah suatu pengetahuan atau ajaran-ajaran yang diturunkan dari masa ke masa. Ajaran dan pengetahuan tersebut memuat tentang prinsip universal yang digambarkan menjadi kenyataan dan kebenaran yang relatif. Dengan demikian segala kenyataan dan kebudayaan dalam alam yang lebih rendah itu adalah peruntukan (</w:t>
      </w:r>
      <w:r w:rsidRPr="002C1982">
        <w:rPr>
          <w:rFonts w:ascii="Times New Roman" w:hAnsi="Times New Roman" w:cs="Times New Roman"/>
          <w:i/>
          <w:sz w:val="24"/>
          <w:szCs w:val="24"/>
        </w:rPr>
        <w:t>aplication</w:t>
      </w:r>
      <w:r w:rsidRPr="002C1982">
        <w:rPr>
          <w:rFonts w:ascii="Times New Roman" w:hAnsi="Times New Roman" w:cs="Times New Roman"/>
          <w:sz w:val="24"/>
          <w:szCs w:val="24"/>
        </w:rPr>
        <w:t>) daripada prinsip-prinsip universal</w:t>
      </w:r>
      <w:r>
        <w:rPr>
          <w:rFonts w:ascii="Times New Roman" w:hAnsi="Times New Roman" w:cs="Times New Roman"/>
          <w:sz w:val="24"/>
          <w:szCs w:val="24"/>
        </w:rPr>
        <w:t>.</w:t>
      </w:r>
      <w:r w:rsidRPr="008E18DA">
        <w:rPr>
          <w:rStyle w:val="FootnoteReference"/>
          <w:rFonts w:ascii="Times New Roman" w:hAnsi="Times New Roman" w:cs="Times New Roman"/>
          <w:sz w:val="20"/>
          <w:szCs w:val="20"/>
        </w:rPr>
        <w:footnoteReference w:id="9"/>
      </w:r>
    </w:p>
    <w:p w:rsidR="008E18DA" w:rsidRDefault="008E18DA" w:rsidP="005D72D3">
      <w:pPr>
        <w:pStyle w:val="ListParagraph"/>
        <w:spacing w:after="0" w:line="360" w:lineRule="auto"/>
        <w:ind w:left="284" w:firstLine="709"/>
        <w:jc w:val="both"/>
        <w:rPr>
          <w:rFonts w:ascii="Times New Roman" w:hAnsi="Times New Roman" w:cs="Times New Roman"/>
          <w:sz w:val="24"/>
          <w:szCs w:val="24"/>
        </w:rPr>
      </w:pPr>
      <w:r w:rsidRPr="002C1982">
        <w:rPr>
          <w:rFonts w:ascii="Times New Roman" w:hAnsi="Times New Roman" w:cs="Times New Roman"/>
          <w:sz w:val="24"/>
          <w:szCs w:val="24"/>
        </w:rPr>
        <w:t>Tradisi adalah suatu kebiasaan yang teraplikasikan secara terus menerus atau turun temurun dengan berbagai simbol dan aturan yang berlaku pada sebuah komunitas. Awal mula dari sebuah tradisi adalah ritual-ritual individu kemudian disepakati oleh beberapa kalangan dan akhirnya diaplikasikan secara bersama-sama dan bahkan tak jarang tradisi-tradisi itu berakhir menjadi sebuah ajaran yang jika ditinggalkan akan mendatangkan bahaya</w:t>
      </w:r>
      <w:r w:rsidR="00641C35">
        <w:rPr>
          <w:rFonts w:ascii="Times New Roman" w:hAnsi="Times New Roman" w:cs="Times New Roman"/>
          <w:sz w:val="24"/>
          <w:szCs w:val="24"/>
        </w:rPr>
        <w:t>.</w:t>
      </w:r>
      <w:r w:rsidRPr="008E18DA">
        <w:rPr>
          <w:rStyle w:val="FootnoteReference"/>
          <w:rFonts w:ascii="Times New Roman" w:hAnsi="Times New Roman" w:cs="Times New Roman"/>
          <w:sz w:val="20"/>
          <w:szCs w:val="20"/>
        </w:rPr>
        <w:footnoteReference w:id="10"/>
      </w:r>
    </w:p>
    <w:p w:rsidR="00EC783D" w:rsidRDefault="00EC783D"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Jadi yang dimaksud dengan tradisi disini adalah tingkah laku, kebiasaan, dan aturan-aturan yang tertulis maupun yang tidak tertulis yang dipegang teguh oleh masyarakat. Dalam konteks ini, tradisi meminjam </w:t>
      </w:r>
      <w:r>
        <w:rPr>
          <w:rFonts w:ascii="Times New Roman" w:hAnsi="Times New Roman" w:cs="Times New Roman"/>
          <w:sz w:val="24"/>
          <w:szCs w:val="24"/>
        </w:rPr>
        <w:lastRenderedPageBreak/>
        <w:t>beberapa variabel yang digunakan oleh Koentzaraningrat sebagai kompleksitas ide, gagasan, nilai-nilai, moral, dan peraturan wujud ideal dari kebudayaan yang sifatnta abstrak yang lokasinya terletak dalam alam dan pikiran manusia warga masyarakat tersebut.</w:t>
      </w:r>
      <w:r w:rsidRPr="00EC783D">
        <w:rPr>
          <w:rStyle w:val="FootnoteReference"/>
          <w:rFonts w:ascii="Times New Roman" w:hAnsi="Times New Roman" w:cs="Times New Roman"/>
          <w:sz w:val="20"/>
          <w:szCs w:val="20"/>
        </w:rPr>
        <w:footnoteReference w:id="11"/>
      </w:r>
    </w:p>
    <w:p w:rsidR="00EC783D" w:rsidRPr="00D15E08" w:rsidRDefault="00EC783D" w:rsidP="005D72D3">
      <w:pPr>
        <w:pStyle w:val="ListParagraph"/>
        <w:numPr>
          <w:ilvl w:val="1"/>
          <w:numId w:val="1"/>
        </w:numPr>
        <w:spacing w:after="0" w:line="360" w:lineRule="auto"/>
        <w:ind w:left="851" w:hanging="284"/>
        <w:jc w:val="both"/>
        <w:rPr>
          <w:rFonts w:ascii="Times New Roman" w:hAnsi="Times New Roman" w:cs="Times New Roman"/>
          <w:b/>
          <w:bCs/>
          <w:sz w:val="24"/>
          <w:szCs w:val="24"/>
        </w:rPr>
      </w:pPr>
      <w:r w:rsidRPr="00D15E08">
        <w:rPr>
          <w:rFonts w:ascii="Times New Roman" w:hAnsi="Times New Roman" w:cs="Times New Roman"/>
          <w:b/>
          <w:bCs/>
          <w:sz w:val="24"/>
          <w:szCs w:val="24"/>
        </w:rPr>
        <w:t>Adat</w:t>
      </w:r>
    </w:p>
    <w:p w:rsidR="00EC783D" w:rsidRPr="00EC783D" w:rsidRDefault="00EC783D" w:rsidP="005D72D3">
      <w:pPr>
        <w:pStyle w:val="ListParagraph"/>
        <w:spacing w:after="0" w:line="360" w:lineRule="auto"/>
        <w:ind w:left="284" w:firstLine="709"/>
        <w:jc w:val="both"/>
        <w:rPr>
          <w:rFonts w:ascii="Times New Roman" w:hAnsi="Times New Roman" w:cs="Times New Roman"/>
          <w:bCs/>
          <w:sz w:val="24"/>
          <w:szCs w:val="24"/>
        </w:rPr>
      </w:pPr>
      <w:r>
        <w:rPr>
          <w:rFonts w:ascii="Times New Roman" w:hAnsi="Times New Roman" w:cs="Times New Roman"/>
          <w:sz w:val="24"/>
          <w:szCs w:val="24"/>
        </w:rPr>
        <w:t>Pengertian tentang adat disini adalah adat yang tidak mempunyai sanksi atau yang disebut dengan adat saja. Tradisi yang dalam arti sempit merupakan suatu kumpulan benda material dan gagasan yang diberi makna khusus yang berasal dari masa lalu dan juga dan juga banyak mengalami perubahan. Tradisi lahit di saat tertentu ketika orang menetapkan bagian-bagian cerita tertentu dari masa lalu sebagai tradisi. Sedangkan dalam kamus sosiologi, diartikan sebagai “adat istiadat dan kepercayaan yang secara turun temurun dapat dipelihara.</w:t>
      </w:r>
      <w:r w:rsidRPr="00EC783D">
        <w:rPr>
          <w:rStyle w:val="FootnoteReference"/>
          <w:rFonts w:ascii="Times New Roman" w:hAnsi="Times New Roman" w:cs="Times New Roman"/>
          <w:sz w:val="20"/>
          <w:szCs w:val="20"/>
        </w:rPr>
        <w:footnoteReference w:id="12"/>
      </w:r>
    </w:p>
    <w:p w:rsidR="00EC783D" w:rsidRPr="00D15E08" w:rsidRDefault="00CF78FE" w:rsidP="005D72D3">
      <w:pPr>
        <w:pStyle w:val="ListParagraph"/>
        <w:numPr>
          <w:ilvl w:val="1"/>
          <w:numId w:val="1"/>
        </w:numPr>
        <w:spacing w:after="0" w:line="360" w:lineRule="auto"/>
        <w:ind w:left="851" w:hanging="284"/>
        <w:jc w:val="both"/>
        <w:rPr>
          <w:rFonts w:ascii="Times New Roman" w:hAnsi="Times New Roman" w:cs="Times New Roman"/>
          <w:b/>
          <w:sz w:val="24"/>
          <w:szCs w:val="24"/>
        </w:rPr>
      </w:pPr>
      <w:r w:rsidRPr="00D15E08">
        <w:rPr>
          <w:rFonts w:ascii="Times New Roman" w:hAnsi="Times New Roman" w:cs="Times New Roman"/>
          <w:b/>
          <w:sz w:val="24"/>
          <w:szCs w:val="24"/>
        </w:rPr>
        <w:t>Proses Munculnya Tradisi</w:t>
      </w:r>
    </w:p>
    <w:p w:rsidR="00D15E08" w:rsidRDefault="00D15E08" w:rsidP="004F36BD">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Dalam buku lain dijelaskan bahwa proses munculnya tradisi</w:t>
      </w:r>
      <w:r w:rsidR="00F5168F">
        <w:rPr>
          <w:rFonts w:ascii="Times New Roman" w:hAnsi="Times New Roman" w:cs="Times New Roman"/>
          <w:sz w:val="24"/>
          <w:szCs w:val="24"/>
        </w:rPr>
        <w:t xml:space="preserve"> </w:t>
      </w:r>
      <w:r>
        <w:rPr>
          <w:rFonts w:ascii="Times New Roman" w:hAnsi="Times New Roman" w:cs="Times New Roman"/>
          <w:sz w:val="24"/>
          <w:szCs w:val="24"/>
        </w:rPr>
        <w:t>melalui dua cara, yaitu sebagai berikut:</w:t>
      </w:r>
    </w:p>
    <w:p w:rsidR="00D15E08" w:rsidRDefault="00D15E08"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Cara pertama, adalah kemunculan secara spontan dan tak diharapkan serta melibatkan rakyat banyak. Sedangkan cara kedua, adalah melalui mekanisme paksaan. Sesuatu yang dianggap sebagai tradisi dipilih dan dijadikan perhatian umum atau dipaksakan oleh individu yang berpegang teguh pada tradisi dan  kebudayaan atau yang berkuasa.</w:t>
      </w:r>
      <w:r w:rsidRPr="00D15E08">
        <w:rPr>
          <w:rStyle w:val="FootnoteReference"/>
          <w:rFonts w:ascii="Times New Roman" w:hAnsi="Times New Roman" w:cs="Times New Roman"/>
          <w:sz w:val="20"/>
          <w:szCs w:val="20"/>
        </w:rPr>
        <w:footnoteReference w:id="13"/>
      </w:r>
    </w:p>
    <w:p w:rsidR="00641C35" w:rsidRPr="00B10443" w:rsidRDefault="00F5168F" w:rsidP="00B1044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Cara kedua</w:t>
      </w:r>
      <w:r w:rsidR="00D15E08">
        <w:rPr>
          <w:rFonts w:ascii="Times New Roman" w:hAnsi="Times New Roman" w:cs="Times New Roman"/>
          <w:sz w:val="24"/>
          <w:szCs w:val="24"/>
        </w:rPr>
        <w:t>, tradisi lahir bersama dengan kemunculan manusia dimuka bumi. Tradisi berevolusi menjadi budaya. Itulah sebab sehingga keduanya merupakan personifikasi yang tak terlepaskan sampai saat ini. Sehinnga budaya adalah cara hidup yang dipatuhi oleh anggota masyarakat atas dasar kesepakatan bersama. Kedua kata ini merupakan keseluruhan gagasan dan kayra manusia, dalam perwujudan ide-ide, nilai-nilai, norma-norma dan hukum, sehingga keduanya merupakan dwi</w:t>
      </w:r>
      <w:r w:rsidR="00C21342">
        <w:rPr>
          <w:rFonts w:ascii="Times New Roman" w:hAnsi="Times New Roman" w:cs="Times New Roman"/>
          <w:sz w:val="24"/>
          <w:szCs w:val="24"/>
        </w:rPr>
        <w:t xml:space="preserve"> </w:t>
      </w:r>
      <w:r w:rsidR="00D15E08">
        <w:rPr>
          <w:rFonts w:ascii="Times New Roman" w:hAnsi="Times New Roman" w:cs="Times New Roman"/>
          <w:sz w:val="24"/>
          <w:szCs w:val="24"/>
        </w:rPr>
        <w:t>tunggal yang tak pernah terlepaskan.</w:t>
      </w:r>
      <w:r w:rsidR="00D15E08" w:rsidRPr="00D15E08">
        <w:rPr>
          <w:rStyle w:val="FootnoteReference"/>
          <w:rFonts w:ascii="Times New Roman" w:hAnsi="Times New Roman" w:cs="Times New Roman"/>
          <w:sz w:val="20"/>
          <w:szCs w:val="20"/>
        </w:rPr>
        <w:footnoteReference w:id="14"/>
      </w:r>
    </w:p>
    <w:p w:rsidR="00897480" w:rsidRDefault="00897480" w:rsidP="005D72D3">
      <w:pPr>
        <w:pStyle w:val="ListParagraph"/>
        <w:numPr>
          <w:ilvl w:val="0"/>
          <w:numId w:val="2"/>
        </w:numPr>
        <w:spacing w:after="0" w:line="360" w:lineRule="auto"/>
        <w:ind w:left="567" w:hanging="283"/>
        <w:jc w:val="both"/>
        <w:rPr>
          <w:rFonts w:ascii="Times New Roman" w:hAnsi="Times New Roman" w:cs="Times New Roman"/>
          <w:b/>
          <w:sz w:val="24"/>
          <w:szCs w:val="24"/>
        </w:rPr>
      </w:pPr>
      <w:r w:rsidRPr="009873D3">
        <w:rPr>
          <w:rFonts w:ascii="Times New Roman" w:hAnsi="Times New Roman" w:cs="Times New Roman"/>
          <w:b/>
          <w:sz w:val="24"/>
          <w:szCs w:val="24"/>
        </w:rPr>
        <w:lastRenderedPageBreak/>
        <w:t xml:space="preserve">Konsep </w:t>
      </w:r>
      <w:r>
        <w:rPr>
          <w:rFonts w:ascii="Times New Roman" w:hAnsi="Times New Roman" w:cs="Times New Roman"/>
          <w:b/>
          <w:i/>
          <w:iCs/>
          <w:sz w:val="24"/>
          <w:szCs w:val="24"/>
        </w:rPr>
        <w:t>D</w:t>
      </w:r>
      <w:r w:rsidRPr="001005EA">
        <w:rPr>
          <w:rFonts w:ascii="Times New Roman" w:hAnsi="Times New Roman" w:cs="Times New Roman"/>
          <w:b/>
          <w:i/>
          <w:iCs/>
          <w:sz w:val="24"/>
          <w:szCs w:val="24"/>
        </w:rPr>
        <w:t>upa</w:t>
      </w:r>
      <w:r w:rsidRPr="009873D3">
        <w:rPr>
          <w:rFonts w:ascii="Times New Roman" w:hAnsi="Times New Roman" w:cs="Times New Roman"/>
          <w:b/>
          <w:sz w:val="24"/>
          <w:szCs w:val="24"/>
        </w:rPr>
        <w:t xml:space="preserve"> dan Ruang Lingkupnya</w:t>
      </w:r>
    </w:p>
    <w:p w:rsidR="00897480" w:rsidRPr="00897480" w:rsidRDefault="00897480"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 xml:space="preserve">Konsep </w:t>
      </w:r>
      <w:r>
        <w:rPr>
          <w:rFonts w:ascii="Times New Roman" w:hAnsi="Times New Roman" w:cs="Times New Roman"/>
          <w:b/>
          <w:i/>
          <w:iCs/>
          <w:sz w:val="24"/>
          <w:szCs w:val="24"/>
        </w:rPr>
        <w:t>Dupa</w:t>
      </w:r>
    </w:p>
    <w:p w:rsidR="00897480" w:rsidRDefault="00897480"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Menurut Kamus Besar Bahasa Indonesia (KBBI) definisi dari </w:t>
      </w:r>
      <w:r>
        <w:rPr>
          <w:rFonts w:ascii="Times New Roman" w:hAnsi="Times New Roman" w:cs="Times New Roman"/>
          <w:i/>
          <w:sz w:val="24"/>
          <w:szCs w:val="24"/>
        </w:rPr>
        <w:t>du</w:t>
      </w:r>
      <w:r w:rsidRPr="00503BE5">
        <w:rPr>
          <w:rFonts w:ascii="Times New Roman" w:hAnsi="Times New Roman" w:cs="Times New Roman"/>
          <w:i/>
          <w:sz w:val="24"/>
          <w:szCs w:val="24"/>
        </w:rPr>
        <w:t>pa</w:t>
      </w:r>
      <w:r>
        <w:rPr>
          <w:rFonts w:ascii="Times New Roman" w:hAnsi="Times New Roman" w:cs="Times New Roman"/>
          <w:sz w:val="24"/>
          <w:szCs w:val="24"/>
        </w:rPr>
        <w:t xml:space="preserve"> adalah kemenyan, setanggi, dan sebagainya yang apabila dibakar asapnya berbau harum. Sedangkan mendupai artinya mengasapi dengan membakar </w:t>
      </w:r>
      <w:r>
        <w:rPr>
          <w:rFonts w:ascii="Times New Roman" w:hAnsi="Times New Roman" w:cs="Times New Roman"/>
          <w:i/>
          <w:sz w:val="24"/>
          <w:szCs w:val="24"/>
        </w:rPr>
        <w:t>dupa</w:t>
      </w:r>
      <w:r>
        <w:rPr>
          <w:rFonts w:ascii="Times New Roman" w:hAnsi="Times New Roman" w:cs="Times New Roman"/>
          <w:sz w:val="24"/>
          <w:szCs w:val="24"/>
        </w:rPr>
        <w:t xml:space="preserve"> dan pedupaan adalah tempat </w:t>
      </w:r>
      <w:r>
        <w:rPr>
          <w:rFonts w:ascii="Times New Roman" w:hAnsi="Times New Roman" w:cs="Times New Roman"/>
          <w:i/>
          <w:sz w:val="24"/>
          <w:szCs w:val="24"/>
        </w:rPr>
        <w:t>dupa dikki</w:t>
      </w:r>
      <w:r>
        <w:rPr>
          <w:rFonts w:ascii="Times New Roman" w:hAnsi="Times New Roman" w:cs="Times New Roman"/>
          <w:sz w:val="24"/>
          <w:szCs w:val="24"/>
        </w:rPr>
        <w:t xml:space="preserve"> (kecil) tempat membakar </w:t>
      </w:r>
      <w:r>
        <w:rPr>
          <w:rFonts w:ascii="Times New Roman" w:hAnsi="Times New Roman" w:cs="Times New Roman"/>
          <w:i/>
          <w:sz w:val="24"/>
          <w:szCs w:val="24"/>
        </w:rPr>
        <w:t>dupa</w:t>
      </w:r>
      <w:r>
        <w:rPr>
          <w:rFonts w:ascii="Times New Roman" w:hAnsi="Times New Roman" w:cs="Times New Roman"/>
          <w:iCs/>
          <w:sz w:val="24"/>
          <w:szCs w:val="24"/>
        </w:rPr>
        <w:t>.</w:t>
      </w:r>
      <w:r w:rsidRPr="00897480">
        <w:rPr>
          <w:rStyle w:val="FootnoteReference"/>
          <w:rFonts w:ascii="Times New Roman" w:hAnsi="Times New Roman" w:cs="Times New Roman"/>
          <w:iCs/>
          <w:sz w:val="20"/>
          <w:szCs w:val="20"/>
        </w:rPr>
        <w:footnoteReference w:id="15"/>
      </w:r>
    </w:p>
    <w:p w:rsidR="00897480" w:rsidRDefault="00897480"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Berabad-abad tahun yang lalu, kemenyan yang berasal dari kayu gaharu atau getah pohon damar merupakan komoditas mahal yang paling bergensi dalam lingkup perdagangan dijalur Sulawesi Tenggara, jalur perdagangan yang membentang dari China sampai ujung Turki, kemenyan bahkan bisa jadi lebih mahal dari emas dan intan permata.</w:t>
      </w:r>
      <w:r w:rsidRPr="00897480">
        <w:rPr>
          <w:rStyle w:val="FootnoteReference"/>
          <w:rFonts w:ascii="Times New Roman" w:hAnsi="Times New Roman" w:cs="Times New Roman"/>
          <w:sz w:val="20"/>
          <w:szCs w:val="20"/>
        </w:rPr>
        <w:footnoteReference w:id="16"/>
      </w:r>
    </w:p>
    <w:p w:rsidR="00897480" w:rsidRDefault="00B00118"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sidRPr="009873D3">
        <w:rPr>
          <w:rFonts w:ascii="Times New Roman" w:hAnsi="Times New Roman" w:cs="Times New Roman"/>
          <w:b/>
          <w:sz w:val="24"/>
          <w:szCs w:val="24"/>
        </w:rPr>
        <w:t xml:space="preserve">Pengertian </w:t>
      </w:r>
      <w:r w:rsidRPr="00A46FE8">
        <w:rPr>
          <w:rFonts w:ascii="Times New Roman" w:hAnsi="Times New Roman" w:cs="Times New Roman"/>
          <w:b/>
          <w:i/>
          <w:iCs/>
          <w:sz w:val="24"/>
          <w:szCs w:val="24"/>
        </w:rPr>
        <w:t>Ma’dupa</w:t>
      </w:r>
    </w:p>
    <w:p w:rsidR="000227BA" w:rsidRDefault="00B00118" w:rsidP="000227BA">
      <w:pPr>
        <w:spacing w:after="0" w:line="360" w:lineRule="auto"/>
        <w:ind w:left="284" w:firstLine="709"/>
        <w:jc w:val="both"/>
        <w:rPr>
          <w:rFonts w:ascii="Times New Roman" w:hAnsi="Times New Roman" w:cs="Times New Roman"/>
          <w:sz w:val="24"/>
          <w:szCs w:val="24"/>
        </w:rPr>
      </w:pPr>
      <w:r w:rsidRPr="00A46FE8">
        <w:rPr>
          <w:rFonts w:ascii="Times New Roman" w:hAnsi="Times New Roman" w:cs="Times New Roman"/>
          <w:i/>
          <w:iCs/>
          <w:sz w:val="24"/>
          <w:szCs w:val="24"/>
        </w:rPr>
        <w:t>Ma’dupa</w:t>
      </w:r>
      <w:r>
        <w:rPr>
          <w:rFonts w:ascii="Times New Roman" w:hAnsi="Times New Roman" w:cs="Times New Roman"/>
          <w:sz w:val="24"/>
          <w:szCs w:val="24"/>
        </w:rPr>
        <w:t xml:space="preserve"> adalah suatu tradisi atau kebudayaan yang diharuskan suatu karena bila tidak, maka niali-nilai kesakralan akan dipertanyakan. Paradigma semacam itu sepertinya sudah terkonstruk begitu letaknya dalam benak setiap individu pemeluk agama dan kepercayaan, khususnya di Indonesia.</w:t>
      </w:r>
      <w:r w:rsidRPr="00B00118">
        <w:rPr>
          <w:rStyle w:val="FootnoteReference"/>
          <w:rFonts w:ascii="Times New Roman" w:hAnsi="Times New Roman" w:cs="Times New Roman"/>
          <w:sz w:val="20"/>
          <w:szCs w:val="20"/>
        </w:rPr>
        <w:footnoteReference w:id="17"/>
      </w:r>
      <w:r w:rsidRPr="00B00118">
        <w:rPr>
          <w:rFonts w:ascii="Times New Roman" w:hAnsi="Times New Roman" w:cs="Times New Roman"/>
          <w:sz w:val="20"/>
          <w:szCs w:val="20"/>
        </w:rPr>
        <w:t xml:space="preserve"> </w:t>
      </w:r>
      <w:r>
        <w:rPr>
          <w:rFonts w:ascii="Times New Roman" w:hAnsi="Times New Roman" w:cs="Times New Roman"/>
          <w:i/>
          <w:sz w:val="24"/>
          <w:szCs w:val="24"/>
        </w:rPr>
        <w:t>Dupa</w:t>
      </w:r>
      <w:r>
        <w:rPr>
          <w:rFonts w:ascii="Times New Roman" w:hAnsi="Times New Roman" w:cs="Times New Roman"/>
          <w:sz w:val="24"/>
          <w:szCs w:val="24"/>
        </w:rPr>
        <w:t xml:space="preserve"> adalah suatu bahan aromatik yang terbuat dari kayu gaharu atau getah pohon damar. Apabila dibakar diatas bara api atau sabut kelapa yang menyala, maka </w:t>
      </w:r>
      <w:r>
        <w:rPr>
          <w:rFonts w:ascii="Times New Roman" w:hAnsi="Times New Roman" w:cs="Times New Roman"/>
          <w:i/>
          <w:sz w:val="24"/>
          <w:szCs w:val="24"/>
        </w:rPr>
        <w:t>dupa</w:t>
      </w:r>
      <w:r>
        <w:rPr>
          <w:rFonts w:ascii="Times New Roman" w:hAnsi="Times New Roman" w:cs="Times New Roman"/>
          <w:sz w:val="24"/>
          <w:szCs w:val="24"/>
        </w:rPr>
        <w:t xml:space="preserve"> akan mengahasilkan aroma yang sangat harum. Guna menghasilkan </w:t>
      </w:r>
      <w:r w:rsidRPr="00943632">
        <w:rPr>
          <w:rFonts w:ascii="Times New Roman" w:hAnsi="Times New Roman" w:cs="Times New Roman"/>
          <w:i/>
          <w:sz w:val="24"/>
          <w:szCs w:val="24"/>
        </w:rPr>
        <w:t>umbu</w:t>
      </w:r>
      <w:r>
        <w:rPr>
          <w:rFonts w:ascii="Times New Roman" w:hAnsi="Times New Roman" w:cs="Times New Roman"/>
          <w:sz w:val="24"/>
          <w:szCs w:val="24"/>
        </w:rPr>
        <w:t xml:space="preserve"> (asap) yang lebih tebal dan guna menambah harumnya, terkadang wangi-wangian lain dicampurkan kedalam </w:t>
      </w:r>
      <w:r>
        <w:rPr>
          <w:rFonts w:ascii="Times New Roman" w:hAnsi="Times New Roman" w:cs="Times New Roman"/>
          <w:i/>
          <w:sz w:val="24"/>
          <w:szCs w:val="24"/>
        </w:rPr>
        <w:t>dupa</w:t>
      </w:r>
      <w:r>
        <w:rPr>
          <w:rFonts w:ascii="Times New Roman" w:hAnsi="Times New Roman" w:cs="Times New Roman"/>
          <w:sz w:val="24"/>
          <w:szCs w:val="24"/>
        </w:rPr>
        <w:t>.</w:t>
      </w:r>
    </w:p>
    <w:p w:rsidR="00897480" w:rsidRDefault="00D40EF9"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 xml:space="preserve">Proses Munculnya Tradisi </w:t>
      </w:r>
      <w:r>
        <w:rPr>
          <w:rFonts w:ascii="Times New Roman" w:hAnsi="Times New Roman" w:cs="Times New Roman"/>
          <w:b/>
          <w:i/>
          <w:iCs/>
          <w:sz w:val="24"/>
          <w:szCs w:val="24"/>
        </w:rPr>
        <w:t>Ma’dupa</w:t>
      </w:r>
    </w:p>
    <w:p w:rsidR="00D40EF9" w:rsidRPr="00D40EF9" w:rsidRDefault="00D40EF9" w:rsidP="005D72D3">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Asal mula munculnya </w:t>
      </w:r>
      <w:r w:rsidR="003C41BC">
        <w:rPr>
          <w:rFonts w:ascii="Times New Roman" w:hAnsi="Times New Roman" w:cs="Times New Roman"/>
          <w:i/>
          <w:iCs/>
          <w:sz w:val="24"/>
          <w:szCs w:val="24"/>
        </w:rPr>
        <w:t>M</w:t>
      </w:r>
      <w:r w:rsidRPr="00A46FE8">
        <w:rPr>
          <w:rFonts w:ascii="Times New Roman" w:hAnsi="Times New Roman" w:cs="Times New Roman"/>
          <w:i/>
          <w:iCs/>
          <w:sz w:val="24"/>
          <w:szCs w:val="24"/>
        </w:rPr>
        <w:t>a’dupa</w:t>
      </w:r>
      <w:r>
        <w:rPr>
          <w:rFonts w:ascii="Times New Roman" w:hAnsi="Times New Roman" w:cs="Times New Roman"/>
          <w:sz w:val="24"/>
          <w:szCs w:val="24"/>
        </w:rPr>
        <w:t xml:space="preserve"> yaitu berasal dari umat Hindu dan Budha yang berada di negara India dan China. Kemudian seiring dengan imigrasi ke Asia Tenggara, terutama di Indonesia, berpengaruh pada Agama sebagian besar penduduk di Indonesia. Kerajaan Hindu Maja Pahit yang mempunyai pengaruh besar di daerah Jawa dan Bali. Dari penjelasan di atas dapat kita simpulkan bahwa awal kemunculan </w:t>
      </w:r>
      <w:r w:rsidRPr="00A46FE8">
        <w:rPr>
          <w:rFonts w:ascii="Times New Roman" w:hAnsi="Times New Roman" w:cs="Times New Roman"/>
          <w:i/>
          <w:iCs/>
          <w:sz w:val="24"/>
          <w:szCs w:val="24"/>
        </w:rPr>
        <w:t>ma’dupa</w:t>
      </w:r>
      <w:r>
        <w:rPr>
          <w:rFonts w:ascii="Times New Roman" w:hAnsi="Times New Roman" w:cs="Times New Roman"/>
          <w:sz w:val="24"/>
          <w:szCs w:val="24"/>
        </w:rPr>
        <w:t xml:space="preserve"> yaitu berasal dari </w:t>
      </w:r>
      <w:r>
        <w:rPr>
          <w:rFonts w:ascii="Times New Roman" w:hAnsi="Times New Roman" w:cs="Times New Roman"/>
          <w:sz w:val="24"/>
          <w:szCs w:val="24"/>
        </w:rPr>
        <w:lastRenderedPageBreak/>
        <w:t xml:space="preserve">kalangan Hindu dan Budha yang berada di daerah India dan China. Kemudian seiring berjalannya waktu dan berkembangnya zaman maka </w:t>
      </w:r>
      <w:r w:rsidRPr="00A46FE8">
        <w:rPr>
          <w:rFonts w:ascii="Times New Roman" w:hAnsi="Times New Roman" w:cs="Times New Roman"/>
          <w:i/>
          <w:iCs/>
          <w:sz w:val="24"/>
          <w:szCs w:val="24"/>
        </w:rPr>
        <w:t>ma’dupa</w:t>
      </w:r>
      <w:r>
        <w:rPr>
          <w:rFonts w:ascii="Times New Roman" w:hAnsi="Times New Roman" w:cs="Times New Roman"/>
          <w:sz w:val="24"/>
          <w:szCs w:val="24"/>
        </w:rPr>
        <w:t xml:space="preserve"> muncul juga dikalangan Asia Tenggara terutama di daerah Indonesia.</w:t>
      </w:r>
    </w:p>
    <w:p w:rsidR="00897480" w:rsidRDefault="00D40EF9" w:rsidP="005D72D3">
      <w:pPr>
        <w:pStyle w:val="ListParagraph"/>
        <w:numPr>
          <w:ilvl w:val="0"/>
          <w:numId w:val="2"/>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Konsep Pemakaman</w:t>
      </w:r>
    </w:p>
    <w:p w:rsidR="00D40EF9" w:rsidRDefault="00D40EF9"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Pengertian Pemakaman</w:t>
      </w:r>
    </w:p>
    <w:p w:rsidR="0005311B" w:rsidRPr="00B10443" w:rsidRDefault="00D40EF9" w:rsidP="00B1044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Pemakaman atau pekuburan adalah sebidang tanah yang disediakan untuk kuburan. Pemakaman bisa brsifat umum (semua orang boleh dimakamkan di sana) maupun khusus, misalnya pemakamam menurut agama, pemakaman pribadi milik keluarga, tanah makam pahlawan, dan sebagainya.</w:t>
      </w:r>
    </w:p>
    <w:p w:rsidR="00D40EF9" w:rsidRDefault="00D40EF9"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Pengertian Ritual Pemakaman</w:t>
      </w:r>
    </w:p>
    <w:p w:rsidR="00D40EF9" w:rsidRPr="00D40EF9" w:rsidRDefault="00D40EF9" w:rsidP="005D72D3">
      <w:pPr>
        <w:pStyle w:val="ListParagraph"/>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Ritual pemakaman adalah sebuah ritual yang berhubungan dengan penguburan, kremasi, dan lain-lain, dari jenazah orang mati, atau peringatan penguburan (atau hal selanjutnya). Kebiadaan ritual pem</w:t>
      </w:r>
      <w:r w:rsidR="0038527E">
        <w:rPr>
          <w:rFonts w:ascii="Times New Roman" w:hAnsi="Times New Roman" w:cs="Times New Roman"/>
          <w:sz w:val="24"/>
          <w:szCs w:val="24"/>
        </w:rPr>
        <w:t>akaman terdiri dari kepercayaan</w:t>
      </w:r>
      <w:r>
        <w:rPr>
          <w:rFonts w:ascii="Times New Roman" w:hAnsi="Times New Roman" w:cs="Times New Roman"/>
          <w:sz w:val="24"/>
          <w:szCs w:val="24"/>
        </w:rPr>
        <w:t xml:space="preserve"> dan praktik yang digunakan oleh sebuah budaya untuk mengenang dan menghormati orang mati melalui berbagai monumen, do’a, dan ritual. Kebiasaan tersebut lebih beragam antar budaya dan antar agama dan denominasi-denominasi dalam budaya. Motivasi sekuler umum untuk pemakaman meluputi masa berkabung untuk almarhum, mengenang masa hidupnya, dan memberi dukungan serta simpati kepada yang ditinggalkan. Selain itu, pemakaman sering sekali memiliki aspek keagamaan yang ditujukan untuk membantu jiwa almarhum mencapai kehidupan setelah kematian, kebangkitan atau teingkarnasi.</w:t>
      </w:r>
    </w:p>
    <w:p w:rsidR="00D15E08" w:rsidRDefault="00D40EF9" w:rsidP="005D72D3">
      <w:pPr>
        <w:pStyle w:val="ListParagraph"/>
        <w:numPr>
          <w:ilvl w:val="0"/>
          <w:numId w:val="2"/>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Hukum Islam dan Ruang Lingkupnya</w:t>
      </w:r>
    </w:p>
    <w:p w:rsidR="00220C0E" w:rsidRDefault="00220C0E"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Pengertian Hukum Islam</w:t>
      </w:r>
    </w:p>
    <w:p w:rsidR="00220C0E" w:rsidRPr="00D40FAA" w:rsidRDefault="00220C0E"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bCs/>
          <w:sz w:val="24"/>
          <w:szCs w:val="24"/>
        </w:rPr>
        <w:t xml:space="preserve">Dalam buku Rohidin Hukum Islam secara etimologi berasal dari akar kata bahasa Arab, yaitu: </w:t>
      </w:r>
      <w:r w:rsidRPr="00F55904">
        <w:rPr>
          <w:rFonts w:ascii="Times New Roman" w:hAnsi="Times New Roman" w:cs="Times New Roman"/>
          <w:sz w:val="24"/>
          <w:szCs w:val="24"/>
          <w:rtl/>
        </w:rPr>
        <w:t xml:space="preserve">يَحْكُمُ </w:t>
      </w:r>
      <w:r>
        <w:rPr>
          <w:rFonts w:ascii="Times New Roman" w:hAnsi="Times New Roman" w:cs="Times New Roman"/>
          <w:sz w:val="24"/>
          <w:szCs w:val="24"/>
        </w:rPr>
        <w:t xml:space="preserve"> - </w:t>
      </w:r>
      <w:r>
        <w:rPr>
          <w:rFonts w:ascii="Times New Roman" w:hAnsi="Times New Roman" w:cs="Times New Roman"/>
          <w:sz w:val="24"/>
          <w:szCs w:val="24"/>
          <w:rtl/>
        </w:rPr>
        <w:t>حَكَمَ</w:t>
      </w:r>
      <w:r>
        <w:rPr>
          <w:rFonts w:ascii="Times New Roman" w:hAnsi="Times New Roman" w:cs="Times New Roman"/>
          <w:sz w:val="24"/>
          <w:szCs w:val="24"/>
        </w:rPr>
        <w:t xml:space="preserve"> </w:t>
      </w:r>
      <w:r w:rsidRPr="00F55904">
        <w:rPr>
          <w:rFonts w:ascii="Times New Roman" w:hAnsi="Times New Roman" w:cs="Times New Roman"/>
          <w:i/>
          <w:iCs/>
          <w:sz w:val="24"/>
          <w:szCs w:val="24"/>
        </w:rPr>
        <w:t>Hakama-yahkumu</w:t>
      </w:r>
      <w:r>
        <w:rPr>
          <w:rFonts w:ascii="Times New Roman" w:hAnsi="Times New Roman" w:cs="Times New Roman"/>
          <w:sz w:val="24"/>
          <w:szCs w:val="24"/>
        </w:rPr>
        <w:t xml:space="preserve"> yang kemudian bentuk masdharnya menjadi </w:t>
      </w:r>
      <w:r w:rsidRPr="00F55904">
        <w:rPr>
          <w:rFonts w:ascii="Times New Roman" w:hAnsi="Times New Roman" w:cs="Times New Roman"/>
          <w:sz w:val="24"/>
          <w:szCs w:val="24"/>
          <w:rtl/>
        </w:rPr>
        <w:t>حُكُمًا</w:t>
      </w:r>
      <w:r>
        <w:rPr>
          <w:rFonts w:ascii="Times New Roman" w:hAnsi="Times New Roman" w:cs="Times New Roman"/>
          <w:sz w:val="24"/>
          <w:szCs w:val="24"/>
        </w:rPr>
        <w:t xml:space="preserve"> </w:t>
      </w:r>
      <w:r w:rsidRPr="00F55904">
        <w:rPr>
          <w:rFonts w:ascii="Times New Roman" w:hAnsi="Times New Roman" w:cs="Times New Roman"/>
          <w:i/>
          <w:iCs/>
          <w:sz w:val="24"/>
          <w:szCs w:val="24"/>
        </w:rPr>
        <w:t>Hukman</w:t>
      </w:r>
      <w:r>
        <w:rPr>
          <w:rFonts w:ascii="Times New Roman" w:hAnsi="Times New Roman" w:cs="Times New Roman"/>
          <w:sz w:val="24"/>
          <w:szCs w:val="24"/>
        </w:rPr>
        <w:t xml:space="preserve">. </w:t>
      </w:r>
      <w:r w:rsidRPr="00F55904">
        <w:rPr>
          <w:rFonts w:ascii="Times New Roman" w:hAnsi="Times New Roman" w:cs="Times New Roman"/>
          <w:sz w:val="24"/>
          <w:szCs w:val="24"/>
        </w:rPr>
        <w:t xml:space="preserve">Lafadz </w:t>
      </w:r>
      <w:r w:rsidRPr="00F55904">
        <w:rPr>
          <w:rFonts w:ascii="Times New Roman" w:hAnsi="Times New Roman" w:cs="Times New Roman"/>
          <w:sz w:val="24"/>
          <w:szCs w:val="24"/>
          <w:rtl/>
        </w:rPr>
        <w:t>اَلْحُكُمُ</w:t>
      </w:r>
      <w:r>
        <w:rPr>
          <w:rFonts w:ascii="Times New Roman" w:hAnsi="Times New Roman" w:cs="Times New Roman"/>
          <w:sz w:val="24"/>
          <w:szCs w:val="24"/>
        </w:rPr>
        <w:t xml:space="preserve"> </w:t>
      </w:r>
      <w:r w:rsidRPr="00F55904">
        <w:rPr>
          <w:rFonts w:ascii="Times New Roman" w:hAnsi="Times New Roman" w:cs="Times New Roman"/>
          <w:i/>
          <w:iCs/>
          <w:sz w:val="24"/>
          <w:szCs w:val="24"/>
        </w:rPr>
        <w:t>Al-Hukumu</w:t>
      </w:r>
      <w:r>
        <w:rPr>
          <w:rFonts w:ascii="Times New Roman" w:hAnsi="Times New Roman" w:cs="Times New Roman"/>
          <w:sz w:val="24"/>
          <w:szCs w:val="24"/>
        </w:rPr>
        <w:t xml:space="preserve"> adalah bentuk tunggal dari bentuk jamak</w:t>
      </w:r>
      <w:r>
        <w:rPr>
          <w:rFonts w:ascii="Times New Roman" w:hAnsi="Times New Roman" w:cs="Times New Roman"/>
          <w:sz w:val="24"/>
          <w:szCs w:val="24"/>
          <w:rtl/>
        </w:rPr>
        <w:t>اَلْاَحْك</w:t>
      </w:r>
      <w:r>
        <w:rPr>
          <w:rFonts w:ascii="Times New Roman" w:hAnsi="Times New Roman" w:cs="Times New Roman" w:hint="cs"/>
          <w:sz w:val="24"/>
          <w:szCs w:val="24"/>
          <w:rtl/>
        </w:rPr>
        <w:t xml:space="preserve">َمُ </w:t>
      </w:r>
      <w:r>
        <w:rPr>
          <w:rFonts w:ascii="Times New Roman" w:hAnsi="Times New Roman" w:cs="Times New Roman"/>
          <w:sz w:val="24"/>
          <w:szCs w:val="24"/>
        </w:rPr>
        <w:t xml:space="preserve"> </w:t>
      </w:r>
      <w:r w:rsidRPr="00F55904">
        <w:rPr>
          <w:rFonts w:ascii="Times New Roman" w:hAnsi="Times New Roman" w:cs="Times New Roman"/>
          <w:i/>
          <w:iCs/>
          <w:sz w:val="24"/>
          <w:szCs w:val="24"/>
        </w:rPr>
        <w:t>al-Ahkam.</w:t>
      </w:r>
      <w:r>
        <w:rPr>
          <w:rFonts w:ascii="Times New Roman" w:hAnsi="Times New Roman" w:cs="Times New Roman"/>
          <w:sz w:val="24"/>
          <w:szCs w:val="24"/>
        </w:rPr>
        <w:t xml:space="preserve"> Berdasarkan akar kata </w:t>
      </w:r>
      <w:r w:rsidRPr="00F55904">
        <w:rPr>
          <w:rFonts w:ascii="Times New Roman" w:hAnsi="Times New Roman" w:cs="Times New Roman"/>
          <w:sz w:val="24"/>
          <w:szCs w:val="24"/>
          <w:rtl/>
        </w:rPr>
        <w:t>حَكَمَ</w:t>
      </w:r>
      <w:r>
        <w:rPr>
          <w:rFonts w:ascii="Times New Roman" w:hAnsi="Times New Roman" w:cs="Times New Roman"/>
          <w:sz w:val="24"/>
          <w:szCs w:val="24"/>
        </w:rPr>
        <w:t xml:space="preserve"> </w:t>
      </w:r>
      <w:r w:rsidRPr="00F55904">
        <w:rPr>
          <w:rFonts w:ascii="Times New Roman" w:hAnsi="Times New Roman" w:cs="Times New Roman"/>
          <w:i/>
          <w:iCs/>
          <w:sz w:val="24"/>
          <w:szCs w:val="24"/>
        </w:rPr>
        <w:t>hakama</w:t>
      </w:r>
      <w:r>
        <w:rPr>
          <w:rFonts w:ascii="Times New Roman" w:hAnsi="Times New Roman" w:cs="Times New Roman"/>
          <w:sz w:val="24"/>
          <w:szCs w:val="24"/>
        </w:rPr>
        <w:t xml:space="preserve"> tersebut kemudian muncul kata </w:t>
      </w:r>
      <w:r w:rsidRPr="00F55904">
        <w:rPr>
          <w:rFonts w:ascii="Times New Roman" w:hAnsi="Times New Roman" w:cs="Times New Roman"/>
          <w:sz w:val="24"/>
          <w:szCs w:val="24"/>
          <w:rtl/>
        </w:rPr>
        <w:t>اَلْحِكْمَةٌ</w:t>
      </w:r>
      <w:r>
        <w:rPr>
          <w:rFonts w:ascii="Times New Roman" w:hAnsi="Times New Roman" w:cs="Times New Roman"/>
          <w:sz w:val="24"/>
          <w:szCs w:val="24"/>
        </w:rPr>
        <w:t xml:space="preserve"> </w:t>
      </w:r>
      <w:r>
        <w:rPr>
          <w:rFonts w:ascii="Times New Roman" w:hAnsi="Times New Roman" w:cs="Times New Roman"/>
          <w:i/>
          <w:iCs/>
          <w:sz w:val="24"/>
          <w:szCs w:val="24"/>
        </w:rPr>
        <w:t>al-Hikmah</w:t>
      </w:r>
      <w:r>
        <w:rPr>
          <w:rFonts w:ascii="Times New Roman" w:hAnsi="Times New Roman" w:cs="Times New Roman"/>
          <w:sz w:val="24"/>
          <w:szCs w:val="24"/>
        </w:rPr>
        <w:t xml:space="preserve"> yang memiliki artinya kebijaksanaan. Hal ini dimaksudkan bahwa orang yang memahami hukum </w:t>
      </w:r>
      <w:r>
        <w:rPr>
          <w:rFonts w:ascii="Times New Roman" w:hAnsi="Times New Roman" w:cs="Times New Roman"/>
          <w:sz w:val="24"/>
          <w:szCs w:val="24"/>
        </w:rPr>
        <w:lastRenderedPageBreak/>
        <w:t>kemudian mengamalkannya dalam kehidupan sehari-hari maka dianggap sebagai orang yang bijaksana.</w:t>
      </w:r>
      <w:r w:rsidRPr="00220C0E">
        <w:rPr>
          <w:rStyle w:val="FootnoteReference"/>
          <w:rFonts w:ascii="Times New Roman" w:hAnsi="Times New Roman" w:cs="Times New Roman"/>
          <w:sz w:val="20"/>
          <w:szCs w:val="20"/>
        </w:rPr>
        <w:footnoteReference w:id="18"/>
      </w:r>
    </w:p>
    <w:p w:rsidR="00220C0E" w:rsidRDefault="00220C0E" w:rsidP="005D72D3">
      <w:pPr>
        <w:pStyle w:val="ListParagraph"/>
        <w:spacing w:after="0" w:line="36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Bila pengertian hukum ini dirangkaikan dengan kata Islam maka hukum Islam adalah seperangkat aturan berdasarkan wahyu Allah dan Sunnah Rasul tentang tingkah laku manusia mukhallaf yang diakuai dan diyakini berlaku dengan mengikat untuk semua umat yang beragama Islam.</w:t>
      </w:r>
    </w:p>
    <w:p w:rsidR="005D72D3" w:rsidRDefault="005D72D3" w:rsidP="005D72D3">
      <w:pPr>
        <w:pStyle w:val="ListParagraph"/>
        <w:spacing w:after="0" w:line="36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Itulah pengertian mengenai hukum Islam yang telah diuraikan di atas, sedangkan menurut penulis sendiri bahwa hukum Islam adalah hukum atau ketetapan yang bersumber dari wahyu Allah berupa perintah dan larangan yang mengatur tingkah laku manusia mukhallaf dan diformulasikan kedalam 4 produk pemikiran hukum Islam yakni, fiqih, fatwa, yurisprudensi dan Undang-undang.</w:t>
      </w:r>
      <w:r w:rsidRPr="005D72D3">
        <w:rPr>
          <w:rStyle w:val="FootnoteReference"/>
          <w:rFonts w:ascii="Times New Roman" w:hAnsi="Times New Roman" w:cs="Times New Roman"/>
          <w:bCs/>
          <w:sz w:val="20"/>
          <w:szCs w:val="20"/>
        </w:rPr>
        <w:footnoteReference w:id="19"/>
      </w:r>
    </w:p>
    <w:p w:rsidR="00316103" w:rsidRDefault="00220C0E"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Sumber Hukum Islam</w:t>
      </w:r>
    </w:p>
    <w:p w:rsidR="00220C0E" w:rsidRPr="005D72D3" w:rsidRDefault="00316103" w:rsidP="005D72D3">
      <w:pPr>
        <w:pStyle w:val="ListParagraph"/>
        <w:spacing w:after="0" w:line="360" w:lineRule="auto"/>
        <w:ind w:left="284" w:firstLine="709"/>
        <w:jc w:val="both"/>
        <w:rPr>
          <w:rFonts w:ascii="Times New Roman" w:hAnsi="Times New Roman" w:cs="Times New Roman"/>
          <w:b/>
          <w:sz w:val="24"/>
          <w:szCs w:val="24"/>
        </w:rPr>
      </w:pPr>
      <w:r w:rsidRPr="00316103">
        <w:rPr>
          <w:rFonts w:ascii="Times New Roman" w:hAnsi="Times New Roman" w:cs="Times New Roman"/>
          <w:bCs/>
          <w:sz w:val="24"/>
          <w:szCs w:val="24"/>
        </w:rPr>
        <w:t xml:space="preserve">Adapun sumber-sumber hukum Islam didasarkan pada sisi pandang kesepakatan para ulama atas ditetapkannya menjadi hukum syari’at. Pembagian ini menjadi tiga bagian yaitu: yang pertama, suatu yang telah disepakati semua ulama Islam sebagai sumber hukum Syari’at, yaitu Al-Qur’an dan As-Sunnah. Yang kedua, sesuatu yang disepakati mayoritas (jumhur) ulama sebagai sumber syari’at yaitu </w:t>
      </w:r>
      <w:r w:rsidRPr="00316103">
        <w:rPr>
          <w:rFonts w:ascii="Times New Roman" w:hAnsi="Times New Roman" w:cs="Times New Roman"/>
          <w:bCs/>
          <w:i/>
          <w:iCs/>
          <w:sz w:val="24"/>
          <w:szCs w:val="24"/>
        </w:rPr>
        <w:t>Ijma’</w:t>
      </w:r>
      <w:r w:rsidRPr="00316103">
        <w:rPr>
          <w:rFonts w:ascii="Times New Roman" w:hAnsi="Times New Roman" w:cs="Times New Roman"/>
          <w:bCs/>
          <w:sz w:val="24"/>
          <w:szCs w:val="24"/>
        </w:rPr>
        <w:t xml:space="preserve">/kesepakatan dan </w:t>
      </w:r>
      <w:r w:rsidRPr="00316103">
        <w:rPr>
          <w:rFonts w:ascii="Times New Roman" w:hAnsi="Times New Roman" w:cs="Times New Roman"/>
          <w:bCs/>
          <w:i/>
          <w:iCs/>
          <w:sz w:val="24"/>
          <w:szCs w:val="24"/>
        </w:rPr>
        <w:t>Qiyas</w:t>
      </w:r>
      <w:r w:rsidRPr="00316103">
        <w:rPr>
          <w:rFonts w:ascii="Times New Roman" w:hAnsi="Times New Roman" w:cs="Times New Roman"/>
          <w:bCs/>
          <w:sz w:val="24"/>
          <w:szCs w:val="24"/>
        </w:rPr>
        <w:t xml:space="preserve">/analogi. Dan yang ketiga, </w:t>
      </w:r>
      <w:r>
        <w:rPr>
          <w:rFonts w:ascii="Times New Roman" w:hAnsi="Times New Roman" w:cs="Times New Roman"/>
          <w:bCs/>
          <w:sz w:val="24"/>
          <w:szCs w:val="24"/>
        </w:rPr>
        <w:t xml:space="preserve">sesuatu yang menjadi perdepatan para ulama, bahkan oleh mayoritasnya yaitu </w:t>
      </w:r>
      <w:r>
        <w:rPr>
          <w:rFonts w:ascii="Times New Roman" w:hAnsi="Times New Roman" w:cs="Times New Roman"/>
          <w:bCs/>
          <w:i/>
          <w:iCs/>
          <w:sz w:val="24"/>
          <w:szCs w:val="24"/>
        </w:rPr>
        <w:t>‘Urf</w:t>
      </w:r>
      <w:r>
        <w:rPr>
          <w:rFonts w:ascii="Times New Roman" w:hAnsi="Times New Roman" w:cs="Times New Roman"/>
          <w:bCs/>
          <w:sz w:val="24"/>
          <w:szCs w:val="24"/>
        </w:rPr>
        <w:t xml:space="preserve"> (tradisi/adat), </w:t>
      </w:r>
      <w:r>
        <w:rPr>
          <w:rFonts w:ascii="Times New Roman" w:hAnsi="Times New Roman" w:cs="Times New Roman"/>
          <w:bCs/>
          <w:i/>
          <w:iCs/>
          <w:sz w:val="24"/>
          <w:szCs w:val="24"/>
        </w:rPr>
        <w:t xml:space="preserve">Istihsab </w:t>
      </w:r>
      <w:r>
        <w:rPr>
          <w:rFonts w:ascii="Times New Roman" w:hAnsi="Times New Roman" w:cs="Times New Roman"/>
          <w:bCs/>
          <w:sz w:val="24"/>
          <w:szCs w:val="24"/>
        </w:rPr>
        <w:t xml:space="preserve">(pemberian hukum berdasarkan keberadaanya pada masa lampau), </w:t>
      </w:r>
      <w:r>
        <w:rPr>
          <w:rFonts w:ascii="Times New Roman" w:hAnsi="Times New Roman" w:cs="Times New Roman"/>
          <w:bCs/>
          <w:i/>
          <w:iCs/>
          <w:sz w:val="24"/>
          <w:szCs w:val="24"/>
        </w:rPr>
        <w:t>Maslahah Murslalah</w:t>
      </w:r>
      <w:r>
        <w:rPr>
          <w:rFonts w:ascii="Times New Roman" w:hAnsi="Times New Roman" w:cs="Times New Roman"/>
          <w:bCs/>
          <w:sz w:val="24"/>
          <w:szCs w:val="24"/>
        </w:rPr>
        <w:t xml:space="preserve"> (pencetusan hukum Islam berdasarkan prinsip kemaslahatan secara bebas), </w:t>
      </w:r>
      <w:r>
        <w:rPr>
          <w:rFonts w:ascii="Times New Roman" w:hAnsi="Times New Roman" w:cs="Times New Roman"/>
          <w:bCs/>
          <w:i/>
          <w:iCs/>
          <w:sz w:val="24"/>
          <w:szCs w:val="24"/>
        </w:rPr>
        <w:t>Syar’u Man Qablana</w:t>
      </w:r>
      <w:r>
        <w:rPr>
          <w:rFonts w:ascii="Times New Roman" w:hAnsi="Times New Roman" w:cs="Times New Roman"/>
          <w:bCs/>
          <w:sz w:val="24"/>
          <w:szCs w:val="24"/>
        </w:rPr>
        <w:t xml:space="preserve"> (Syari’at sebelum kita), dan madzab sahabat.</w:t>
      </w:r>
      <w:r w:rsidRPr="005D72D3">
        <w:rPr>
          <w:rStyle w:val="FootnoteReference"/>
          <w:rFonts w:ascii="Times New Roman" w:hAnsi="Times New Roman" w:cs="Times New Roman"/>
          <w:bCs/>
          <w:sz w:val="20"/>
          <w:szCs w:val="20"/>
        </w:rPr>
        <w:footnoteReference w:id="20"/>
      </w:r>
    </w:p>
    <w:p w:rsidR="00220C0E" w:rsidRDefault="005D72D3"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Tujuan Hukum Islam</w:t>
      </w:r>
    </w:p>
    <w:p w:rsidR="005D72D3" w:rsidRDefault="005D72D3" w:rsidP="005D72D3">
      <w:pPr>
        <w:pStyle w:val="ListParagraph"/>
        <w:spacing w:after="0" w:line="36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 xml:space="preserve">Tujuan hukum Islam sering dirumuskan sebagai kebahagiaan hidup manusia yang diperoleh di dunia maupun di akhirat, dengan kata lain tujuan hukum Islam mengarahkan manusia mengambil jalan yang bermanfaat dan </w:t>
      </w:r>
      <w:r>
        <w:rPr>
          <w:rFonts w:ascii="Times New Roman" w:hAnsi="Times New Roman" w:cs="Times New Roman"/>
          <w:bCs/>
          <w:sz w:val="24"/>
          <w:szCs w:val="24"/>
        </w:rPr>
        <w:lastRenderedPageBreak/>
        <w:t>mencegah yang namanya kemudharatan atau yang tidak berguna sama sekali dengan kehidupan.</w:t>
      </w:r>
    </w:p>
    <w:p w:rsidR="005D72D3" w:rsidRPr="00641C35" w:rsidRDefault="005D72D3" w:rsidP="00641C35">
      <w:pPr>
        <w:pStyle w:val="ListParagraph"/>
        <w:spacing w:after="0" w:line="36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Seperti yang dilakukan dalam buku Palmawati Tahir dan Dini Handayani, Abu Ishaq al-Shatibi (m.d. 790/1388) merumuskan lima tujuan hukum Islam, Yaitu:</w:t>
      </w:r>
      <w:r w:rsidR="00641C35">
        <w:rPr>
          <w:rFonts w:ascii="Times New Roman" w:hAnsi="Times New Roman" w:cs="Times New Roman"/>
          <w:bCs/>
          <w:sz w:val="24"/>
          <w:szCs w:val="24"/>
        </w:rPr>
        <w:t xml:space="preserve"> 1)</w:t>
      </w:r>
      <w:r>
        <w:rPr>
          <w:rFonts w:ascii="Times New Roman" w:hAnsi="Times New Roman" w:cs="Times New Roman"/>
          <w:bCs/>
          <w:sz w:val="24"/>
          <w:szCs w:val="24"/>
        </w:rPr>
        <w:t xml:space="preserve"> </w:t>
      </w:r>
      <w:r w:rsidR="00641C35">
        <w:rPr>
          <w:rFonts w:ascii="Times New Roman" w:hAnsi="Times New Roman" w:cs="Times New Roman"/>
          <w:bCs/>
          <w:sz w:val="24"/>
          <w:szCs w:val="24"/>
        </w:rPr>
        <w:t>M</w:t>
      </w:r>
      <w:r w:rsidRPr="005D72D3">
        <w:rPr>
          <w:rFonts w:ascii="Times New Roman" w:hAnsi="Times New Roman" w:cs="Times New Roman"/>
          <w:bCs/>
          <w:sz w:val="24"/>
          <w:szCs w:val="24"/>
        </w:rPr>
        <w:t>emelihara agama</w:t>
      </w:r>
      <w:r w:rsidR="00641C35">
        <w:rPr>
          <w:rFonts w:ascii="Times New Roman" w:hAnsi="Times New Roman" w:cs="Times New Roman"/>
          <w:bCs/>
          <w:sz w:val="24"/>
          <w:szCs w:val="24"/>
        </w:rPr>
        <w:t>, 2)</w:t>
      </w:r>
      <w:r>
        <w:rPr>
          <w:rFonts w:ascii="Times New Roman" w:hAnsi="Times New Roman" w:cs="Times New Roman"/>
          <w:bCs/>
          <w:sz w:val="24"/>
          <w:szCs w:val="24"/>
        </w:rPr>
        <w:t xml:space="preserve">  </w:t>
      </w:r>
      <w:r w:rsidR="00641C35">
        <w:rPr>
          <w:rFonts w:ascii="Times New Roman" w:hAnsi="Times New Roman" w:cs="Times New Roman"/>
          <w:bCs/>
          <w:sz w:val="24"/>
          <w:szCs w:val="24"/>
        </w:rPr>
        <w:t>M</w:t>
      </w:r>
      <w:r w:rsidRPr="005D72D3">
        <w:rPr>
          <w:rFonts w:ascii="Times New Roman" w:hAnsi="Times New Roman" w:cs="Times New Roman"/>
          <w:bCs/>
          <w:sz w:val="24"/>
          <w:szCs w:val="24"/>
        </w:rPr>
        <w:t>emelihara jiwa</w:t>
      </w:r>
      <w:r w:rsidR="00641C35">
        <w:rPr>
          <w:rFonts w:ascii="Times New Roman" w:hAnsi="Times New Roman" w:cs="Times New Roman"/>
          <w:bCs/>
          <w:sz w:val="24"/>
          <w:szCs w:val="24"/>
        </w:rPr>
        <w:t xml:space="preserve">, 3) </w:t>
      </w:r>
      <w:r w:rsidRPr="00641C35">
        <w:rPr>
          <w:rFonts w:ascii="Times New Roman" w:hAnsi="Times New Roman" w:cs="Times New Roman"/>
          <w:bCs/>
          <w:sz w:val="24"/>
          <w:szCs w:val="24"/>
        </w:rPr>
        <w:t>Memelihara keturunan</w:t>
      </w:r>
      <w:r w:rsidR="00641C35">
        <w:rPr>
          <w:rFonts w:ascii="Times New Roman" w:hAnsi="Times New Roman" w:cs="Times New Roman"/>
          <w:bCs/>
          <w:sz w:val="24"/>
          <w:szCs w:val="24"/>
        </w:rPr>
        <w:t xml:space="preserve">, 4) </w:t>
      </w:r>
      <w:r w:rsidRPr="00641C35">
        <w:rPr>
          <w:rFonts w:ascii="Times New Roman" w:hAnsi="Times New Roman" w:cs="Times New Roman"/>
          <w:bCs/>
          <w:sz w:val="24"/>
          <w:szCs w:val="24"/>
        </w:rPr>
        <w:t>Memelihara akal</w:t>
      </w:r>
      <w:r w:rsidR="00641C35">
        <w:rPr>
          <w:rFonts w:ascii="Times New Roman" w:hAnsi="Times New Roman" w:cs="Times New Roman"/>
          <w:bCs/>
          <w:sz w:val="24"/>
          <w:szCs w:val="24"/>
        </w:rPr>
        <w:t xml:space="preserve">, 5) </w:t>
      </w:r>
      <w:r w:rsidRPr="00641C35">
        <w:rPr>
          <w:rFonts w:ascii="Times New Roman" w:hAnsi="Times New Roman" w:cs="Times New Roman"/>
          <w:bCs/>
          <w:sz w:val="24"/>
          <w:szCs w:val="24"/>
        </w:rPr>
        <w:t>Memelihara harta</w:t>
      </w:r>
      <w:r w:rsidR="00641C35">
        <w:rPr>
          <w:rFonts w:ascii="Times New Roman" w:hAnsi="Times New Roman" w:cs="Times New Roman"/>
          <w:bCs/>
          <w:sz w:val="24"/>
          <w:szCs w:val="24"/>
        </w:rPr>
        <w:t>.</w:t>
      </w:r>
    </w:p>
    <w:p w:rsidR="00D33212" w:rsidRDefault="00D33212" w:rsidP="005D72D3">
      <w:pPr>
        <w:pStyle w:val="ListParagraph"/>
        <w:numPr>
          <w:ilvl w:val="0"/>
          <w:numId w:val="2"/>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Konsep </w:t>
      </w:r>
      <w:r>
        <w:rPr>
          <w:rFonts w:ascii="Times New Roman" w:hAnsi="Times New Roman" w:cs="Times New Roman"/>
          <w:b/>
          <w:i/>
          <w:iCs/>
          <w:sz w:val="24"/>
          <w:szCs w:val="24"/>
        </w:rPr>
        <w:t>‘Urf</w:t>
      </w:r>
      <w:r>
        <w:rPr>
          <w:rFonts w:ascii="Times New Roman" w:hAnsi="Times New Roman" w:cs="Times New Roman"/>
          <w:b/>
          <w:sz w:val="24"/>
          <w:szCs w:val="24"/>
        </w:rPr>
        <w:t xml:space="preserve"> (Adat Kebiasaan)</w:t>
      </w:r>
    </w:p>
    <w:p w:rsidR="00D33212" w:rsidRPr="00D33212" w:rsidRDefault="00D33212"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 xml:space="preserve">Pengertian </w:t>
      </w:r>
      <w:r>
        <w:rPr>
          <w:rFonts w:ascii="Times New Roman" w:hAnsi="Times New Roman" w:cs="Times New Roman"/>
          <w:b/>
          <w:i/>
          <w:iCs/>
          <w:sz w:val="24"/>
          <w:szCs w:val="24"/>
        </w:rPr>
        <w:t>‘Urf</w:t>
      </w:r>
    </w:p>
    <w:p w:rsidR="00641C35" w:rsidRPr="00B10443" w:rsidRDefault="00D33212" w:rsidP="00B10443">
      <w:pPr>
        <w:pStyle w:val="ListParagraph"/>
        <w:spacing w:after="0" w:line="36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Al-</w:t>
      </w:r>
      <w:r w:rsidRPr="004F043C">
        <w:rPr>
          <w:rFonts w:ascii="Times New Roman" w:hAnsi="Times New Roman" w:cs="Times New Roman"/>
          <w:bCs/>
          <w:i/>
          <w:iCs/>
          <w:sz w:val="24"/>
          <w:szCs w:val="24"/>
        </w:rPr>
        <w:t>‘Urf</w:t>
      </w:r>
      <w:r>
        <w:rPr>
          <w:rFonts w:ascii="Times New Roman" w:hAnsi="Times New Roman" w:cs="Times New Roman"/>
          <w:bCs/>
          <w:sz w:val="24"/>
          <w:szCs w:val="24"/>
        </w:rPr>
        <w:t xml:space="preserve"> berasal dari kata </w:t>
      </w:r>
      <w:r w:rsidRPr="00CF5DF2">
        <w:rPr>
          <w:rFonts w:ascii="Times New Roman" w:hAnsi="Times New Roman" w:cs="Times New Roman"/>
          <w:bCs/>
          <w:i/>
          <w:iCs/>
          <w:sz w:val="24"/>
          <w:szCs w:val="24"/>
        </w:rPr>
        <w:t>‘arafa</w:t>
      </w:r>
      <w:r>
        <w:rPr>
          <w:rFonts w:ascii="Times New Roman" w:hAnsi="Times New Roman" w:cs="Times New Roman"/>
          <w:bCs/>
          <w:sz w:val="24"/>
          <w:szCs w:val="24"/>
        </w:rPr>
        <w:t xml:space="preserve">, </w:t>
      </w:r>
      <w:r w:rsidRPr="00CF5DF2">
        <w:rPr>
          <w:rFonts w:ascii="Times New Roman" w:hAnsi="Times New Roman" w:cs="Times New Roman"/>
          <w:bCs/>
          <w:i/>
          <w:iCs/>
          <w:sz w:val="24"/>
          <w:szCs w:val="24"/>
        </w:rPr>
        <w:t>ya’rifu</w:t>
      </w:r>
      <w:r>
        <w:rPr>
          <w:rFonts w:ascii="Times New Roman" w:hAnsi="Times New Roman" w:cs="Times New Roman"/>
          <w:bCs/>
          <w:sz w:val="24"/>
          <w:szCs w:val="24"/>
        </w:rPr>
        <w:t xml:space="preserve">, yang berarti sesuatu yang diketahui. Pemahaman ini lebih dekat dengan makna yang diakui oleh orang lain. Sedangkan secara etimologi </w:t>
      </w:r>
      <w:r>
        <w:rPr>
          <w:rFonts w:ascii="Times New Roman" w:hAnsi="Times New Roman" w:cs="Times New Roman"/>
          <w:bCs/>
          <w:i/>
          <w:iCs/>
          <w:sz w:val="24"/>
          <w:szCs w:val="24"/>
        </w:rPr>
        <w:t>‘urf</w:t>
      </w:r>
      <w:r>
        <w:rPr>
          <w:rFonts w:ascii="Times New Roman" w:hAnsi="Times New Roman" w:cs="Times New Roman"/>
          <w:bCs/>
          <w:sz w:val="24"/>
          <w:szCs w:val="24"/>
        </w:rPr>
        <w:t xml:space="preserve"> adalah sesuatu yang menjadi kebiasaan manusia, dan mereka mengikutinya dalam bentuk perbuatan yang populer diantara mereka, ataupun kata yang biasa mereka kenal dengan pengertian tertentu.</w:t>
      </w:r>
      <w:r w:rsidRPr="00296B77">
        <w:rPr>
          <w:rStyle w:val="FootnoteReference"/>
          <w:rFonts w:ascii="Times New Roman" w:hAnsi="Times New Roman" w:cs="Times New Roman"/>
          <w:bCs/>
          <w:sz w:val="20"/>
          <w:szCs w:val="20"/>
        </w:rPr>
        <w:footnoteReference w:id="21"/>
      </w:r>
      <w:r>
        <w:rPr>
          <w:rFonts w:ascii="Times New Roman" w:hAnsi="Times New Roman" w:cs="Times New Roman"/>
          <w:bCs/>
          <w:sz w:val="24"/>
          <w:szCs w:val="24"/>
        </w:rPr>
        <w:t xml:space="preserve"> Dalam pengertian lain, </w:t>
      </w:r>
      <w:r>
        <w:rPr>
          <w:rFonts w:ascii="Times New Roman" w:hAnsi="Times New Roman" w:cs="Times New Roman"/>
          <w:bCs/>
          <w:i/>
          <w:iCs/>
          <w:sz w:val="24"/>
          <w:szCs w:val="24"/>
        </w:rPr>
        <w:t>‘urf</w:t>
      </w:r>
      <w:r>
        <w:rPr>
          <w:rFonts w:ascii="Times New Roman" w:hAnsi="Times New Roman" w:cs="Times New Roman"/>
          <w:bCs/>
          <w:sz w:val="24"/>
          <w:szCs w:val="24"/>
        </w:rPr>
        <w:t xml:space="preserve"> berarti segala sesuatu yang sering dilakukan oleh orang-orang pada umumnya, baik dalam tindakan maupun perbuatan</w:t>
      </w:r>
      <w:r w:rsidR="00296B77">
        <w:rPr>
          <w:rFonts w:ascii="Times New Roman" w:hAnsi="Times New Roman" w:cs="Times New Roman"/>
          <w:bCs/>
          <w:sz w:val="24"/>
          <w:szCs w:val="24"/>
        </w:rPr>
        <w:t>.</w:t>
      </w:r>
      <w:r w:rsidR="00296B77" w:rsidRPr="00296B77">
        <w:rPr>
          <w:rStyle w:val="FootnoteReference"/>
          <w:rFonts w:ascii="Times New Roman" w:hAnsi="Times New Roman" w:cs="Times New Roman"/>
          <w:bCs/>
          <w:sz w:val="20"/>
          <w:szCs w:val="20"/>
        </w:rPr>
        <w:footnoteReference w:id="22"/>
      </w:r>
      <w:r>
        <w:rPr>
          <w:rFonts w:ascii="Times New Roman" w:hAnsi="Times New Roman" w:cs="Times New Roman"/>
          <w:bCs/>
          <w:sz w:val="24"/>
          <w:szCs w:val="24"/>
        </w:rPr>
        <w:t xml:space="preserve"> Secara terminologo </w:t>
      </w:r>
      <w:r>
        <w:rPr>
          <w:rFonts w:ascii="Times New Roman" w:hAnsi="Times New Roman" w:cs="Times New Roman"/>
          <w:bCs/>
          <w:i/>
          <w:iCs/>
          <w:sz w:val="24"/>
          <w:szCs w:val="24"/>
        </w:rPr>
        <w:t>‘urf</w:t>
      </w:r>
      <w:r>
        <w:rPr>
          <w:rFonts w:ascii="Times New Roman" w:hAnsi="Times New Roman" w:cs="Times New Roman"/>
          <w:bCs/>
          <w:sz w:val="24"/>
          <w:szCs w:val="24"/>
        </w:rPr>
        <w:t xml:space="preserve"> yaitu sesuatu yang menjadi tradisi dikalangan manusia dan mereka menjalankan dengan perbuatan dan ucapan yang populer diantara mereka. </w:t>
      </w:r>
      <w:r>
        <w:rPr>
          <w:rFonts w:ascii="Times New Roman" w:hAnsi="Times New Roman" w:cs="Times New Roman"/>
          <w:bCs/>
          <w:i/>
          <w:iCs/>
          <w:sz w:val="24"/>
          <w:szCs w:val="24"/>
        </w:rPr>
        <w:t>‘urf</w:t>
      </w:r>
      <w:r>
        <w:rPr>
          <w:rFonts w:ascii="Times New Roman" w:hAnsi="Times New Roman" w:cs="Times New Roman"/>
          <w:bCs/>
          <w:sz w:val="24"/>
          <w:szCs w:val="24"/>
        </w:rPr>
        <w:t xml:space="preserve"> suatu hal yang telah diketahui oleh masyarakat umum dan menjadi kebuah tradisi atau kebiasaan diantara mereka baik berupa perkataan maupun perbuatan</w:t>
      </w:r>
      <w:r w:rsidR="00296B77">
        <w:rPr>
          <w:rFonts w:ascii="Times New Roman" w:hAnsi="Times New Roman" w:cs="Times New Roman"/>
          <w:bCs/>
          <w:sz w:val="24"/>
          <w:szCs w:val="24"/>
        </w:rPr>
        <w:t>.</w:t>
      </w:r>
      <w:r w:rsidR="00296B77" w:rsidRPr="00296B77">
        <w:rPr>
          <w:rStyle w:val="FootnoteReference"/>
          <w:rFonts w:ascii="Times New Roman" w:hAnsi="Times New Roman" w:cs="Times New Roman"/>
          <w:bCs/>
          <w:sz w:val="20"/>
          <w:szCs w:val="20"/>
        </w:rPr>
        <w:footnoteReference w:id="23"/>
      </w:r>
    </w:p>
    <w:p w:rsidR="00D33212" w:rsidRPr="00602DC4" w:rsidRDefault="00602DC4"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 xml:space="preserve">Dasar Hukum </w:t>
      </w:r>
      <w:r>
        <w:rPr>
          <w:rFonts w:ascii="Times New Roman" w:hAnsi="Times New Roman" w:cs="Times New Roman"/>
          <w:b/>
          <w:i/>
          <w:iCs/>
          <w:sz w:val="24"/>
          <w:szCs w:val="24"/>
        </w:rPr>
        <w:t>‘Urf</w:t>
      </w:r>
    </w:p>
    <w:p w:rsidR="00C350B0" w:rsidRDefault="00602DC4" w:rsidP="005D72D3">
      <w:pPr>
        <w:pStyle w:val="ListParagraph"/>
        <w:spacing w:after="0" w:line="36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 xml:space="preserve">Jumhur Fuqaha mengatakan bahawa </w:t>
      </w:r>
      <w:r>
        <w:rPr>
          <w:rFonts w:ascii="Times New Roman" w:hAnsi="Times New Roman" w:cs="Times New Roman"/>
          <w:bCs/>
          <w:i/>
          <w:iCs/>
          <w:sz w:val="24"/>
          <w:szCs w:val="24"/>
        </w:rPr>
        <w:t>‘urf</w:t>
      </w:r>
      <w:r>
        <w:rPr>
          <w:rFonts w:ascii="Times New Roman" w:hAnsi="Times New Roman" w:cs="Times New Roman"/>
          <w:bCs/>
          <w:sz w:val="24"/>
          <w:szCs w:val="24"/>
        </w:rPr>
        <w:t xml:space="preserve"> merupakan hujjah dan dianggap sebagai salah satu sumber hukum Islam. Mereka bersandar pada dalil-dalil sebagai berikut:</w:t>
      </w:r>
      <w:r w:rsidR="00C350B0">
        <w:rPr>
          <w:rFonts w:ascii="Times New Roman" w:hAnsi="Times New Roman" w:cs="Times New Roman"/>
          <w:bCs/>
          <w:sz w:val="24"/>
          <w:szCs w:val="24"/>
        </w:rPr>
        <w:t xml:space="preserve"> </w:t>
      </w:r>
    </w:p>
    <w:p w:rsidR="00C350B0" w:rsidRPr="00C350B0" w:rsidRDefault="00C350B0" w:rsidP="005D72D3">
      <w:pPr>
        <w:spacing w:after="0" w:line="360" w:lineRule="auto"/>
        <w:ind w:firstLine="284"/>
        <w:jc w:val="both"/>
        <w:rPr>
          <w:rFonts w:ascii="Times New Roman" w:hAnsi="Times New Roman" w:cs="Times New Roman"/>
          <w:bCs/>
          <w:sz w:val="24"/>
          <w:szCs w:val="24"/>
        </w:rPr>
      </w:pPr>
      <w:r w:rsidRPr="00C350B0">
        <w:rPr>
          <w:rFonts w:ascii="Times New Roman" w:hAnsi="Times New Roman" w:cs="Times New Roman"/>
          <w:bCs/>
          <w:sz w:val="24"/>
          <w:szCs w:val="24"/>
        </w:rPr>
        <w:t>Firman Allah SWT dalam Q.S. Al-A’raaf [7]:199</w:t>
      </w:r>
    </w:p>
    <w:p w:rsidR="00C350B0" w:rsidRPr="00641C35" w:rsidRDefault="00C350B0" w:rsidP="00641C35">
      <w:pPr>
        <w:pStyle w:val="ListParagraph"/>
        <w:bidi/>
        <w:spacing w:after="0"/>
        <w:ind w:left="1069" w:hanging="1070"/>
        <w:jc w:val="both"/>
        <w:rPr>
          <w:rFonts w:asciiTheme="majorBidi" w:hAnsiTheme="majorBidi" w:cstheme="majorBidi"/>
          <w:sz w:val="24"/>
          <w:szCs w:val="24"/>
          <w:rtl/>
        </w:rPr>
      </w:pPr>
      <w:r w:rsidRPr="004D44BA">
        <w:rPr>
          <w:rFonts w:asciiTheme="majorBidi" w:hAnsiTheme="majorBidi" w:cstheme="majorBidi"/>
          <w:sz w:val="28"/>
          <w:szCs w:val="28"/>
        </w:rPr>
        <w:sym w:font="HQPB4" w:char="F0C9"/>
      </w:r>
      <w:r w:rsidRPr="004D44BA">
        <w:rPr>
          <w:rFonts w:asciiTheme="majorBidi" w:hAnsiTheme="majorBidi" w:cstheme="majorBidi"/>
          <w:sz w:val="28"/>
          <w:szCs w:val="28"/>
        </w:rPr>
        <w:sym w:font="HQPB1" w:char="F08B"/>
      </w:r>
      <w:r w:rsidRPr="004D44BA">
        <w:rPr>
          <w:rFonts w:asciiTheme="majorBidi" w:hAnsiTheme="majorBidi" w:cstheme="majorBidi"/>
          <w:sz w:val="28"/>
          <w:szCs w:val="28"/>
        </w:rPr>
        <w:sym w:font="HQPB4" w:char="F0E8"/>
      </w:r>
      <w:r w:rsidRPr="004D44BA">
        <w:rPr>
          <w:rFonts w:asciiTheme="majorBidi" w:hAnsiTheme="majorBidi" w:cstheme="majorBidi"/>
          <w:sz w:val="28"/>
          <w:szCs w:val="28"/>
        </w:rPr>
        <w:sym w:font="HQPB1" w:char="F07B"/>
      </w:r>
      <w:r w:rsidRPr="004D44BA">
        <w:rPr>
          <w:rFonts w:asciiTheme="majorBidi" w:hAnsiTheme="majorBidi" w:cstheme="majorBidi"/>
          <w:rtl/>
        </w:rPr>
        <w:t xml:space="preserve"> </w:t>
      </w:r>
      <w:r w:rsidRPr="004D44BA">
        <w:rPr>
          <w:rFonts w:asciiTheme="majorBidi" w:hAnsiTheme="majorBidi" w:cstheme="majorBidi"/>
          <w:sz w:val="28"/>
          <w:szCs w:val="28"/>
        </w:rPr>
        <w:sym w:font="HQPB5" w:char="F075"/>
      </w:r>
      <w:r w:rsidRPr="004D44BA">
        <w:rPr>
          <w:rFonts w:asciiTheme="majorBidi" w:hAnsiTheme="majorBidi" w:cstheme="majorBidi"/>
          <w:sz w:val="28"/>
          <w:szCs w:val="28"/>
        </w:rPr>
        <w:sym w:font="HQPB2" w:char="F071"/>
      </w:r>
      <w:r w:rsidRPr="004D44BA">
        <w:rPr>
          <w:rFonts w:asciiTheme="majorBidi" w:hAnsiTheme="majorBidi" w:cstheme="majorBidi"/>
          <w:sz w:val="28"/>
          <w:szCs w:val="28"/>
        </w:rPr>
        <w:sym w:font="HQPB4" w:char="F0F8"/>
      </w:r>
      <w:r w:rsidRPr="004D44BA">
        <w:rPr>
          <w:rFonts w:asciiTheme="majorBidi" w:hAnsiTheme="majorBidi" w:cstheme="majorBidi"/>
          <w:sz w:val="28"/>
          <w:szCs w:val="28"/>
        </w:rPr>
        <w:sym w:font="HQPB1" w:char="F0FF"/>
      </w:r>
      <w:r w:rsidRPr="004D44BA">
        <w:rPr>
          <w:rFonts w:asciiTheme="majorBidi" w:hAnsiTheme="majorBidi" w:cstheme="majorBidi"/>
          <w:sz w:val="28"/>
          <w:szCs w:val="28"/>
        </w:rPr>
        <w:sym w:font="HQPB5" w:char="F079"/>
      </w:r>
      <w:r w:rsidRPr="004D44BA">
        <w:rPr>
          <w:rFonts w:asciiTheme="majorBidi" w:hAnsiTheme="majorBidi" w:cstheme="majorBidi"/>
          <w:sz w:val="28"/>
          <w:szCs w:val="28"/>
        </w:rPr>
        <w:sym w:font="HQPB1" w:char="F0E8"/>
      </w:r>
      <w:r w:rsidRPr="004D44BA">
        <w:rPr>
          <w:rFonts w:asciiTheme="majorBidi" w:hAnsiTheme="majorBidi" w:cstheme="majorBidi"/>
          <w:sz w:val="28"/>
          <w:szCs w:val="28"/>
        </w:rPr>
        <w:sym w:font="HQPB4" w:char="F0F8"/>
      </w:r>
      <w:r w:rsidRPr="004D44BA">
        <w:rPr>
          <w:rFonts w:asciiTheme="majorBidi" w:hAnsiTheme="majorBidi" w:cstheme="majorBidi"/>
          <w:sz w:val="28"/>
          <w:szCs w:val="28"/>
        </w:rPr>
        <w:sym w:font="HQPB2" w:char="F039"/>
      </w:r>
      <w:r w:rsidRPr="004D44BA">
        <w:rPr>
          <w:rFonts w:asciiTheme="majorBidi" w:hAnsiTheme="majorBidi" w:cstheme="majorBidi"/>
          <w:sz w:val="28"/>
          <w:szCs w:val="28"/>
        </w:rPr>
        <w:sym w:font="HQPB5" w:char="F024"/>
      </w:r>
      <w:r w:rsidRPr="004D44BA">
        <w:rPr>
          <w:rFonts w:asciiTheme="majorBidi" w:hAnsiTheme="majorBidi" w:cstheme="majorBidi"/>
          <w:sz w:val="28"/>
          <w:szCs w:val="28"/>
        </w:rPr>
        <w:sym w:font="HQPB1" w:char="F023"/>
      </w:r>
      <w:r w:rsidRPr="004D44BA">
        <w:rPr>
          <w:rFonts w:asciiTheme="majorBidi" w:hAnsiTheme="majorBidi" w:cstheme="majorBidi"/>
          <w:rtl/>
        </w:rPr>
        <w:t xml:space="preserve"> </w:t>
      </w:r>
      <w:r w:rsidRPr="004D44BA">
        <w:rPr>
          <w:rFonts w:asciiTheme="majorBidi" w:hAnsiTheme="majorBidi" w:cstheme="majorBidi"/>
          <w:sz w:val="28"/>
          <w:szCs w:val="28"/>
        </w:rPr>
        <w:sym w:font="HQPB4" w:char="F0F3"/>
      </w:r>
      <w:r w:rsidRPr="004D44BA">
        <w:rPr>
          <w:rFonts w:asciiTheme="majorBidi" w:hAnsiTheme="majorBidi" w:cstheme="majorBidi"/>
          <w:sz w:val="28"/>
          <w:szCs w:val="28"/>
        </w:rPr>
        <w:sym w:font="HQPB1" w:char="F090"/>
      </w:r>
      <w:r w:rsidRPr="004D44BA">
        <w:rPr>
          <w:rFonts w:asciiTheme="majorBidi" w:hAnsiTheme="majorBidi" w:cstheme="majorBidi"/>
          <w:sz w:val="28"/>
          <w:szCs w:val="28"/>
        </w:rPr>
        <w:sym w:font="HQPB4" w:char="F0DF"/>
      </w:r>
      <w:r w:rsidRPr="004D44BA">
        <w:rPr>
          <w:rFonts w:asciiTheme="majorBidi" w:hAnsiTheme="majorBidi" w:cstheme="majorBidi"/>
          <w:sz w:val="28"/>
          <w:szCs w:val="28"/>
        </w:rPr>
        <w:sym w:font="HQPB2" w:char="F044"/>
      </w:r>
      <w:r w:rsidRPr="004D44BA">
        <w:rPr>
          <w:rFonts w:asciiTheme="majorBidi" w:hAnsiTheme="majorBidi" w:cstheme="majorBidi"/>
          <w:sz w:val="28"/>
          <w:szCs w:val="28"/>
        </w:rPr>
        <w:sym w:font="HQPB4" w:char="F0F9"/>
      </w:r>
      <w:r w:rsidRPr="004D44BA">
        <w:rPr>
          <w:rFonts w:asciiTheme="majorBidi" w:hAnsiTheme="majorBidi" w:cstheme="majorBidi"/>
          <w:sz w:val="28"/>
          <w:szCs w:val="28"/>
        </w:rPr>
        <w:sym w:font="HQPB1" w:char="F026"/>
      </w:r>
      <w:r w:rsidRPr="004D44BA">
        <w:rPr>
          <w:rFonts w:asciiTheme="majorBidi" w:hAnsiTheme="majorBidi" w:cstheme="majorBidi"/>
          <w:sz w:val="28"/>
          <w:szCs w:val="28"/>
        </w:rPr>
        <w:sym w:font="HQPB5" w:char="F075"/>
      </w:r>
      <w:r w:rsidRPr="004D44BA">
        <w:rPr>
          <w:rFonts w:asciiTheme="majorBidi" w:hAnsiTheme="majorBidi" w:cstheme="majorBidi"/>
          <w:sz w:val="28"/>
          <w:szCs w:val="28"/>
        </w:rPr>
        <w:sym w:font="HQPB2" w:char="F072"/>
      </w:r>
      <w:r w:rsidRPr="004D44BA">
        <w:rPr>
          <w:rFonts w:asciiTheme="majorBidi" w:hAnsiTheme="majorBidi" w:cstheme="majorBidi"/>
          <w:rtl/>
        </w:rPr>
        <w:t xml:space="preserve"> </w:t>
      </w:r>
      <w:r w:rsidRPr="004D44BA">
        <w:rPr>
          <w:rFonts w:asciiTheme="majorBidi" w:hAnsiTheme="majorBidi" w:cstheme="majorBidi"/>
          <w:sz w:val="28"/>
          <w:szCs w:val="28"/>
        </w:rPr>
        <w:sym w:font="HQPB4" w:char="F0C5"/>
      </w:r>
      <w:r w:rsidRPr="004D44BA">
        <w:rPr>
          <w:rFonts w:asciiTheme="majorBidi" w:hAnsiTheme="majorBidi" w:cstheme="majorBidi"/>
          <w:sz w:val="28"/>
          <w:szCs w:val="28"/>
        </w:rPr>
        <w:sym w:font="HQPB2" w:char="F024"/>
      </w:r>
      <w:r w:rsidRPr="004D44BA">
        <w:rPr>
          <w:rFonts w:asciiTheme="majorBidi" w:hAnsiTheme="majorBidi" w:cstheme="majorBidi"/>
          <w:sz w:val="28"/>
          <w:szCs w:val="28"/>
        </w:rPr>
        <w:sym w:font="HQPB4" w:char="F0F3"/>
      </w:r>
      <w:r w:rsidRPr="004D44BA">
        <w:rPr>
          <w:rFonts w:asciiTheme="majorBidi" w:hAnsiTheme="majorBidi" w:cstheme="majorBidi"/>
          <w:sz w:val="28"/>
          <w:szCs w:val="28"/>
        </w:rPr>
        <w:sym w:font="HQPB1" w:char="F08F"/>
      </w:r>
      <w:r w:rsidRPr="004D44BA">
        <w:rPr>
          <w:rFonts w:asciiTheme="majorBidi" w:hAnsiTheme="majorBidi" w:cstheme="majorBidi"/>
          <w:sz w:val="28"/>
          <w:szCs w:val="28"/>
        </w:rPr>
        <w:sym w:font="HQPB4" w:char="F0E3"/>
      </w:r>
      <w:r w:rsidRPr="004D44BA">
        <w:rPr>
          <w:rFonts w:asciiTheme="majorBidi" w:hAnsiTheme="majorBidi" w:cstheme="majorBidi"/>
          <w:sz w:val="28"/>
          <w:szCs w:val="28"/>
        </w:rPr>
        <w:sym w:font="HQPB1" w:char="F0E8"/>
      </w:r>
      <w:r w:rsidRPr="004D44BA">
        <w:rPr>
          <w:rFonts w:asciiTheme="majorBidi" w:hAnsiTheme="majorBidi" w:cstheme="majorBidi"/>
          <w:sz w:val="28"/>
          <w:szCs w:val="28"/>
        </w:rPr>
        <w:sym w:font="HQPB4" w:char="F0F8"/>
      </w:r>
      <w:r w:rsidRPr="004D44BA">
        <w:rPr>
          <w:rFonts w:asciiTheme="majorBidi" w:hAnsiTheme="majorBidi" w:cstheme="majorBidi"/>
          <w:sz w:val="28"/>
          <w:szCs w:val="28"/>
        </w:rPr>
        <w:sym w:font="HQPB2" w:char="F039"/>
      </w:r>
      <w:r w:rsidRPr="004D44BA">
        <w:rPr>
          <w:rFonts w:asciiTheme="majorBidi" w:hAnsiTheme="majorBidi" w:cstheme="majorBidi"/>
          <w:sz w:val="28"/>
          <w:szCs w:val="28"/>
        </w:rPr>
        <w:sym w:font="HQPB5" w:char="F024"/>
      </w:r>
      <w:r w:rsidRPr="004D44BA">
        <w:rPr>
          <w:rFonts w:asciiTheme="majorBidi" w:hAnsiTheme="majorBidi" w:cstheme="majorBidi"/>
          <w:sz w:val="28"/>
          <w:szCs w:val="28"/>
        </w:rPr>
        <w:sym w:font="HQPB1" w:char="F024"/>
      </w:r>
      <w:r w:rsidRPr="004D44BA">
        <w:rPr>
          <w:rFonts w:asciiTheme="majorBidi" w:hAnsiTheme="majorBidi" w:cstheme="majorBidi"/>
          <w:sz w:val="28"/>
          <w:szCs w:val="28"/>
        </w:rPr>
        <w:sym w:font="HQPB4" w:char="F0CE"/>
      </w:r>
      <w:r w:rsidRPr="004D44BA">
        <w:rPr>
          <w:rFonts w:asciiTheme="majorBidi" w:hAnsiTheme="majorBidi" w:cstheme="majorBidi"/>
          <w:sz w:val="28"/>
          <w:szCs w:val="28"/>
        </w:rPr>
        <w:sym w:font="HQPB1" w:char="F02F"/>
      </w:r>
      <w:r w:rsidRPr="004D44BA">
        <w:rPr>
          <w:rFonts w:asciiTheme="majorBidi" w:hAnsiTheme="majorBidi" w:cstheme="majorBidi"/>
          <w:rtl/>
        </w:rPr>
        <w:t xml:space="preserve"> </w:t>
      </w:r>
      <w:r w:rsidRPr="004D44BA">
        <w:rPr>
          <w:rFonts w:asciiTheme="majorBidi" w:hAnsiTheme="majorBidi" w:cstheme="majorBidi"/>
          <w:sz w:val="28"/>
          <w:szCs w:val="28"/>
        </w:rPr>
        <w:sym w:font="HQPB4" w:char="F0F3"/>
      </w:r>
      <w:r w:rsidRPr="004D44BA">
        <w:rPr>
          <w:rFonts w:asciiTheme="majorBidi" w:hAnsiTheme="majorBidi" w:cstheme="majorBidi"/>
          <w:sz w:val="28"/>
          <w:szCs w:val="28"/>
        </w:rPr>
        <w:sym w:font="HQPB1" w:char="F0DA"/>
      </w:r>
      <w:r w:rsidRPr="004D44BA">
        <w:rPr>
          <w:rFonts w:asciiTheme="majorBidi" w:hAnsiTheme="majorBidi" w:cstheme="majorBidi"/>
          <w:sz w:val="28"/>
          <w:szCs w:val="28"/>
        </w:rPr>
        <w:sym w:font="HQPB4" w:char="F0CC"/>
      </w:r>
      <w:r w:rsidRPr="004D44BA">
        <w:rPr>
          <w:rFonts w:asciiTheme="majorBidi" w:hAnsiTheme="majorBidi" w:cstheme="majorBidi"/>
          <w:sz w:val="28"/>
          <w:szCs w:val="28"/>
        </w:rPr>
        <w:sym w:font="HQPB1" w:char="F08D"/>
      </w:r>
      <w:r w:rsidRPr="004D44BA">
        <w:rPr>
          <w:rFonts w:asciiTheme="majorBidi" w:hAnsiTheme="majorBidi" w:cstheme="majorBidi"/>
          <w:sz w:val="28"/>
          <w:szCs w:val="28"/>
        </w:rPr>
        <w:sym w:font="HQPB4" w:char="F0F4"/>
      </w:r>
      <w:r w:rsidRPr="004D44BA">
        <w:rPr>
          <w:rFonts w:asciiTheme="majorBidi" w:hAnsiTheme="majorBidi" w:cstheme="majorBidi"/>
          <w:sz w:val="28"/>
          <w:szCs w:val="28"/>
        </w:rPr>
        <w:sym w:font="HQPB1" w:char="F0E3"/>
      </w:r>
      <w:r w:rsidRPr="004D44BA">
        <w:rPr>
          <w:rFonts w:asciiTheme="majorBidi" w:hAnsiTheme="majorBidi" w:cstheme="majorBidi"/>
          <w:sz w:val="28"/>
          <w:szCs w:val="28"/>
        </w:rPr>
        <w:sym w:font="HQPB5" w:char="F072"/>
      </w:r>
      <w:r w:rsidRPr="004D44BA">
        <w:rPr>
          <w:rFonts w:asciiTheme="majorBidi" w:hAnsiTheme="majorBidi" w:cstheme="majorBidi"/>
          <w:sz w:val="28"/>
          <w:szCs w:val="28"/>
        </w:rPr>
        <w:sym w:font="HQPB1" w:char="F026"/>
      </w:r>
      <w:r w:rsidRPr="004D44BA">
        <w:rPr>
          <w:rFonts w:asciiTheme="majorBidi" w:hAnsiTheme="majorBidi" w:cstheme="majorBidi"/>
          <w:sz w:val="28"/>
          <w:szCs w:val="28"/>
        </w:rPr>
        <w:sym w:font="HQPB5" w:char="F075"/>
      </w:r>
      <w:r w:rsidRPr="004D44BA">
        <w:rPr>
          <w:rFonts w:asciiTheme="majorBidi" w:hAnsiTheme="majorBidi" w:cstheme="majorBidi"/>
          <w:sz w:val="28"/>
          <w:szCs w:val="28"/>
        </w:rPr>
        <w:sym w:font="HQPB2" w:char="F072"/>
      </w:r>
      <w:r w:rsidRPr="004D44BA">
        <w:rPr>
          <w:rFonts w:asciiTheme="majorBidi" w:hAnsiTheme="majorBidi" w:cstheme="majorBidi"/>
          <w:rtl/>
        </w:rPr>
        <w:t xml:space="preserve"> </w:t>
      </w:r>
      <w:r w:rsidRPr="004D44BA">
        <w:rPr>
          <w:rFonts w:asciiTheme="majorBidi" w:hAnsiTheme="majorBidi" w:cstheme="majorBidi"/>
          <w:sz w:val="28"/>
          <w:szCs w:val="28"/>
        </w:rPr>
        <w:sym w:font="HQPB4" w:char="F0C7"/>
      </w:r>
      <w:r w:rsidRPr="004D44BA">
        <w:rPr>
          <w:rFonts w:asciiTheme="majorBidi" w:hAnsiTheme="majorBidi" w:cstheme="majorBidi"/>
          <w:sz w:val="28"/>
          <w:szCs w:val="28"/>
        </w:rPr>
        <w:sym w:font="HQPB2" w:char="F060"/>
      </w:r>
      <w:r w:rsidRPr="004D44BA">
        <w:rPr>
          <w:rFonts w:asciiTheme="majorBidi" w:hAnsiTheme="majorBidi" w:cstheme="majorBidi"/>
          <w:sz w:val="28"/>
          <w:szCs w:val="28"/>
        </w:rPr>
        <w:sym w:font="HQPB5" w:char="F074"/>
      </w:r>
      <w:r w:rsidRPr="004D44BA">
        <w:rPr>
          <w:rFonts w:asciiTheme="majorBidi" w:hAnsiTheme="majorBidi" w:cstheme="majorBidi"/>
          <w:sz w:val="28"/>
          <w:szCs w:val="28"/>
        </w:rPr>
        <w:sym w:font="HQPB1" w:char="F0E3"/>
      </w:r>
      <w:r w:rsidRPr="004D44BA">
        <w:rPr>
          <w:rFonts w:asciiTheme="majorBidi" w:hAnsiTheme="majorBidi" w:cstheme="majorBidi"/>
          <w:rtl/>
        </w:rPr>
        <w:t xml:space="preserve"> </w:t>
      </w:r>
      <w:r w:rsidRPr="004D44BA">
        <w:rPr>
          <w:rFonts w:asciiTheme="majorBidi" w:hAnsiTheme="majorBidi" w:cstheme="majorBidi"/>
          <w:sz w:val="28"/>
          <w:szCs w:val="28"/>
        </w:rPr>
        <w:sym w:font="HQPB5" w:char="F09A"/>
      </w:r>
      <w:r w:rsidRPr="004D44BA">
        <w:rPr>
          <w:rFonts w:asciiTheme="majorBidi" w:hAnsiTheme="majorBidi" w:cstheme="majorBidi"/>
          <w:sz w:val="28"/>
          <w:szCs w:val="28"/>
        </w:rPr>
        <w:sym w:font="HQPB2" w:char="F0FA"/>
      </w:r>
      <w:r w:rsidRPr="004D44BA">
        <w:rPr>
          <w:rFonts w:asciiTheme="majorBidi" w:hAnsiTheme="majorBidi" w:cstheme="majorBidi"/>
          <w:sz w:val="28"/>
          <w:szCs w:val="28"/>
        </w:rPr>
        <w:sym w:font="HQPB2" w:char="F0FC"/>
      </w:r>
      <w:r w:rsidRPr="004D44BA">
        <w:rPr>
          <w:rFonts w:asciiTheme="majorBidi" w:hAnsiTheme="majorBidi" w:cstheme="majorBidi"/>
          <w:sz w:val="28"/>
          <w:szCs w:val="28"/>
        </w:rPr>
        <w:sym w:font="HQPB4" w:char="F0CE"/>
      </w:r>
      <w:r w:rsidRPr="004D44BA">
        <w:rPr>
          <w:rFonts w:asciiTheme="majorBidi" w:hAnsiTheme="majorBidi" w:cstheme="majorBidi"/>
          <w:sz w:val="28"/>
          <w:szCs w:val="28"/>
        </w:rPr>
        <w:sym w:font="HQPB2" w:char="F03D"/>
      </w:r>
      <w:r w:rsidRPr="004D44BA">
        <w:rPr>
          <w:rFonts w:asciiTheme="majorBidi" w:hAnsiTheme="majorBidi" w:cstheme="majorBidi"/>
          <w:sz w:val="28"/>
          <w:szCs w:val="28"/>
        </w:rPr>
        <w:sym w:font="HQPB4" w:char="F0CE"/>
      </w:r>
      <w:r w:rsidRPr="004D44BA">
        <w:rPr>
          <w:rFonts w:asciiTheme="majorBidi" w:hAnsiTheme="majorBidi" w:cstheme="majorBidi"/>
          <w:sz w:val="28"/>
          <w:szCs w:val="28"/>
        </w:rPr>
        <w:sym w:font="HQPB2" w:char="F067"/>
      </w:r>
      <w:r w:rsidRPr="004D44BA">
        <w:rPr>
          <w:rFonts w:asciiTheme="majorBidi" w:hAnsiTheme="majorBidi" w:cstheme="majorBidi"/>
          <w:sz w:val="28"/>
          <w:szCs w:val="28"/>
        </w:rPr>
        <w:sym w:font="HQPB2" w:char="F0BB"/>
      </w:r>
      <w:r w:rsidRPr="004D44BA">
        <w:rPr>
          <w:rFonts w:asciiTheme="majorBidi" w:hAnsiTheme="majorBidi" w:cstheme="majorBidi"/>
          <w:sz w:val="28"/>
          <w:szCs w:val="28"/>
        </w:rPr>
        <w:sym w:font="HQPB5" w:char="F070"/>
      </w:r>
      <w:r w:rsidRPr="004D44BA">
        <w:rPr>
          <w:rFonts w:asciiTheme="majorBidi" w:hAnsiTheme="majorBidi" w:cstheme="majorBidi"/>
          <w:sz w:val="28"/>
          <w:szCs w:val="28"/>
        </w:rPr>
        <w:sym w:font="HQPB1" w:char="F067"/>
      </w:r>
      <w:r w:rsidRPr="004D44BA">
        <w:rPr>
          <w:rFonts w:asciiTheme="majorBidi" w:hAnsiTheme="majorBidi" w:cstheme="majorBidi"/>
          <w:sz w:val="28"/>
          <w:szCs w:val="28"/>
        </w:rPr>
        <w:sym w:font="HQPB4" w:char="F0F8"/>
      </w:r>
      <w:r w:rsidRPr="004D44BA">
        <w:rPr>
          <w:rFonts w:asciiTheme="majorBidi" w:hAnsiTheme="majorBidi" w:cstheme="majorBidi"/>
          <w:sz w:val="28"/>
          <w:szCs w:val="28"/>
        </w:rPr>
        <w:sym w:font="HQPB2" w:char="F03A"/>
      </w:r>
      <w:r w:rsidRPr="004D44BA">
        <w:rPr>
          <w:rFonts w:asciiTheme="majorBidi" w:hAnsiTheme="majorBidi" w:cstheme="majorBidi"/>
          <w:sz w:val="28"/>
          <w:szCs w:val="28"/>
        </w:rPr>
        <w:sym w:font="HQPB5" w:char="F024"/>
      </w:r>
      <w:r w:rsidRPr="004D44BA">
        <w:rPr>
          <w:rFonts w:asciiTheme="majorBidi" w:hAnsiTheme="majorBidi" w:cstheme="majorBidi"/>
          <w:sz w:val="28"/>
          <w:szCs w:val="28"/>
        </w:rPr>
        <w:sym w:font="HQPB1" w:char="F023"/>
      </w:r>
      <w:r w:rsidRPr="004D44BA">
        <w:rPr>
          <w:rFonts w:asciiTheme="majorBidi" w:hAnsiTheme="majorBidi" w:cstheme="majorBidi"/>
          <w:rtl/>
        </w:rPr>
        <w:t xml:space="preserve"> </w:t>
      </w:r>
      <w:r w:rsidRPr="004D44BA">
        <w:rPr>
          <w:rFonts w:asciiTheme="majorBidi" w:hAnsiTheme="majorBidi" w:cstheme="majorBidi"/>
          <w:sz w:val="28"/>
          <w:szCs w:val="28"/>
        </w:rPr>
        <w:sym w:font="HQPB2" w:char="F0C7"/>
      </w:r>
      <w:r w:rsidRPr="004D44BA">
        <w:rPr>
          <w:rFonts w:asciiTheme="majorBidi" w:hAnsiTheme="majorBidi" w:cstheme="majorBidi"/>
          <w:sz w:val="28"/>
          <w:szCs w:val="28"/>
        </w:rPr>
        <w:sym w:font="HQPB2" w:char="F0CA"/>
      </w:r>
      <w:r w:rsidRPr="004D44BA">
        <w:rPr>
          <w:rFonts w:asciiTheme="majorBidi" w:hAnsiTheme="majorBidi" w:cstheme="majorBidi"/>
          <w:sz w:val="28"/>
          <w:szCs w:val="28"/>
        </w:rPr>
        <w:sym w:font="HQPB2" w:char="F0D2"/>
      </w:r>
      <w:r w:rsidRPr="004D44BA">
        <w:rPr>
          <w:rFonts w:asciiTheme="majorBidi" w:hAnsiTheme="majorBidi" w:cstheme="majorBidi"/>
          <w:sz w:val="28"/>
          <w:szCs w:val="28"/>
        </w:rPr>
        <w:sym w:font="HQPB2" w:char="F0D2"/>
      </w:r>
      <w:r w:rsidRPr="004D44BA">
        <w:rPr>
          <w:rFonts w:asciiTheme="majorBidi" w:hAnsiTheme="majorBidi" w:cstheme="majorBidi"/>
          <w:sz w:val="28"/>
          <w:szCs w:val="28"/>
        </w:rPr>
        <w:sym w:font="HQPB2" w:char="F0C8"/>
      </w:r>
      <w:r w:rsidRPr="004D44BA">
        <w:rPr>
          <w:rFonts w:asciiTheme="majorBidi" w:hAnsiTheme="majorBidi" w:cstheme="majorBidi"/>
          <w:rtl/>
        </w:rPr>
        <w:t xml:space="preserve">   </w:t>
      </w:r>
    </w:p>
    <w:p w:rsidR="00C350B0" w:rsidRPr="004D44BA" w:rsidRDefault="00C350B0" w:rsidP="005D72D3">
      <w:pPr>
        <w:pStyle w:val="ListParagraph"/>
        <w:spacing w:after="0" w:line="360" w:lineRule="auto"/>
        <w:ind w:left="1069" w:hanging="785"/>
        <w:jc w:val="both"/>
        <w:rPr>
          <w:rFonts w:asciiTheme="majorBidi" w:hAnsiTheme="majorBidi" w:cstheme="majorBidi"/>
          <w:bCs/>
          <w:sz w:val="24"/>
          <w:szCs w:val="24"/>
        </w:rPr>
      </w:pPr>
      <w:r>
        <w:rPr>
          <w:rFonts w:asciiTheme="majorBidi" w:hAnsiTheme="majorBidi" w:cstheme="majorBidi"/>
          <w:bCs/>
          <w:sz w:val="24"/>
          <w:szCs w:val="24"/>
        </w:rPr>
        <w:t>Terjemahnya:</w:t>
      </w:r>
    </w:p>
    <w:p w:rsidR="00C350B0" w:rsidRDefault="00C350B0" w:rsidP="004F36BD">
      <w:pPr>
        <w:pStyle w:val="ListParagraph"/>
        <w:spacing w:after="0" w:line="240" w:lineRule="auto"/>
        <w:ind w:left="567"/>
        <w:jc w:val="both"/>
        <w:rPr>
          <w:rFonts w:asciiTheme="majorBidi" w:hAnsiTheme="majorBidi" w:cstheme="majorBidi"/>
          <w:bCs/>
          <w:sz w:val="24"/>
          <w:szCs w:val="24"/>
        </w:rPr>
      </w:pPr>
      <w:r w:rsidRPr="007D166A">
        <w:rPr>
          <w:rFonts w:asciiTheme="majorBidi" w:hAnsiTheme="majorBidi" w:cstheme="majorBidi"/>
          <w:bCs/>
          <w:i/>
          <w:iCs/>
          <w:sz w:val="24"/>
          <w:szCs w:val="24"/>
        </w:rPr>
        <w:lastRenderedPageBreak/>
        <w:t>“Jadilah Engkau Pema'af dan suruhlah orang mengerjakan yang ma'ruf, serta berpalinglah dari pada orang-orang yang bodoh”</w:t>
      </w:r>
      <w:r>
        <w:rPr>
          <w:rFonts w:asciiTheme="majorBidi" w:hAnsiTheme="majorBidi" w:cstheme="majorBidi"/>
          <w:bCs/>
          <w:sz w:val="24"/>
          <w:szCs w:val="24"/>
        </w:rPr>
        <w:t>.</w:t>
      </w:r>
      <w:r>
        <w:rPr>
          <w:rStyle w:val="FootnoteReference"/>
          <w:rFonts w:asciiTheme="majorBidi" w:hAnsiTheme="majorBidi" w:cstheme="majorBidi"/>
          <w:bCs/>
          <w:sz w:val="24"/>
          <w:szCs w:val="24"/>
        </w:rPr>
        <w:footnoteReference w:id="24"/>
      </w:r>
    </w:p>
    <w:p w:rsidR="00C350B0" w:rsidRPr="00C350B0" w:rsidRDefault="00C350B0" w:rsidP="004F36BD">
      <w:pPr>
        <w:pStyle w:val="ListParagraph"/>
        <w:spacing w:before="240" w:after="0" w:line="240" w:lineRule="auto"/>
        <w:ind w:left="284" w:firstLine="709"/>
        <w:jc w:val="both"/>
        <w:rPr>
          <w:rFonts w:ascii="Times New Roman" w:hAnsi="Times New Roman" w:cs="Times New Roman"/>
          <w:bCs/>
          <w:sz w:val="24"/>
          <w:szCs w:val="24"/>
        </w:rPr>
      </w:pPr>
    </w:p>
    <w:p w:rsidR="00C350B0" w:rsidRPr="00C350B0" w:rsidRDefault="00C350B0" w:rsidP="004F36BD">
      <w:pPr>
        <w:spacing w:line="240" w:lineRule="auto"/>
        <w:ind w:firstLine="284"/>
        <w:jc w:val="both"/>
        <w:rPr>
          <w:rFonts w:asciiTheme="majorBidi" w:hAnsiTheme="majorBidi" w:cstheme="majorBidi"/>
          <w:bCs/>
          <w:sz w:val="24"/>
          <w:szCs w:val="24"/>
        </w:rPr>
      </w:pPr>
      <w:r w:rsidRPr="00C350B0">
        <w:rPr>
          <w:rFonts w:asciiTheme="majorBidi" w:hAnsiTheme="majorBidi" w:cstheme="majorBidi"/>
          <w:bCs/>
          <w:sz w:val="24"/>
          <w:szCs w:val="24"/>
        </w:rPr>
        <w:t>Ucapan sahabat Rasulullah SAW dari sahabat Abdullah Bin Mas’ud bahwa:</w:t>
      </w:r>
    </w:p>
    <w:p w:rsidR="00C350B0" w:rsidRPr="00D73F89" w:rsidRDefault="00C350B0" w:rsidP="00E8602A">
      <w:pPr>
        <w:spacing w:after="0" w:line="360" w:lineRule="auto"/>
        <w:ind w:firstLine="720"/>
        <w:jc w:val="both"/>
        <w:rPr>
          <w:rFonts w:asciiTheme="majorBidi" w:hAnsiTheme="majorBidi" w:cstheme="majorBidi"/>
          <w:color w:val="000000" w:themeColor="text1"/>
          <w:sz w:val="36"/>
          <w:szCs w:val="36"/>
        </w:rPr>
      </w:pPr>
      <w:r w:rsidRPr="002E2C7C">
        <w:rPr>
          <w:rFonts w:ascii="Traditional Arabic" w:hAnsi="Traditional Arabic" w:cs="Traditional Arabic"/>
          <w:color w:val="000000" w:themeColor="text1"/>
          <w:sz w:val="36"/>
          <w:szCs w:val="36"/>
          <w:rtl/>
        </w:rPr>
        <w:t>فَمَارَأَهُالْمُسْلِمُوْنَحَسَنًافَهُوَ عِنْدَ الله حَسَنٌ وَمَارَأَهُ الْمُسْلِمُوْنَ سَيِئًا فَهُوَعِنْدَ الله سَيِئٌ</w:t>
      </w:r>
    </w:p>
    <w:p w:rsidR="00C350B0" w:rsidRDefault="00C350B0" w:rsidP="00E8602A">
      <w:pPr>
        <w:spacing w:after="0" w:line="360" w:lineRule="auto"/>
        <w:ind w:firstLine="284"/>
        <w:jc w:val="both"/>
        <w:rPr>
          <w:rFonts w:asciiTheme="majorBidi" w:hAnsiTheme="majorBidi" w:cstheme="majorBidi"/>
          <w:bCs/>
          <w:sz w:val="24"/>
          <w:szCs w:val="24"/>
        </w:rPr>
      </w:pPr>
      <w:r>
        <w:rPr>
          <w:rFonts w:asciiTheme="majorBidi" w:hAnsiTheme="majorBidi" w:cstheme="majorBidi"/>
          <w:bCs/>
          <w:sz w:val="24"/>
          <w:szCs w:val="24"/>
        </w:rPr>
        <w:t>Artinya:</w:t>
      </w:r>
    </w:p>
    <w:p w:rsidR="00602DC4" w:rsidRPr="006308EC" w:rsidRDefault="00C350B0" w:rsidP="005D72D3">
      <w:pPr>
        <w:spacing w:after="0" w:line="360" w:lineRule="auto"/>
        <w:ind w:left="567"/>
        <w:jc w:val="both"/>
        <w:rPr>
          <w:rFonts w:asciiTheme="majorBidi" w:hAnsiTheme="majorBidi" w:cstheme="majorBidi"/>
          <w:bCs/>
          <w:i/>
          <w:iCs/>
          <w:sz w:val="24"/>
          <w:szCs w:val="24"/>
        </w:rPr>
      </w:pPr>
      <w:r>
        <w:rPr>
          <w:rFonts w:asciiTheme="majorBidi" w:hAnsiTheme="majorBidi" w:cstheme="majorBidi"/>
          <w:bCs/>
          <w:i/>
          <w:iCs/>
          <w:sz w:val="24"/>
          <w:szCs w:val="24"/>
        </w:rPr>
        <w:t>“</w:t>
      </w:r>
      <w:r w:rsidRPr="007D166A">
        <w:rPr>
          <w:rFonts w:asciiTheme="majorBidi" w:hAnsiTheme="majorBidi" w:cstheme="majorBidi"/>
          <w:bCs/>
          <w:i/>
          <w:iCs/>
          <w:sz w:val="24"/>
          <w:szCs w:val="24"/>
        </w:rPr>
        <w:t xml:space="preserve">Segala sesuatu yang dipandang oleh (orang-orang Islam) itu baik, maka baik pulalah disisi Allah dan segala sesuatu yang dipandang oleh (orang-orang Islam) itu jelek, maka jeleklah disisi Allah” (Ibnu Hazm, 6/18). </w:t>
      </w:r>
    </w:p>
    <w:p w:rsidR="00602DC4" w:rsidRDefault="006308EC" w:rsidP="005D72D3">
      <w:pPr>
        <w:pStyle w:val="ListParagraph"/>
        <w:numPr>
          <w:ilvl w:val="1"/>
          <w:numId w:val="2"/>
        </w:numPr>
        <w:spacing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 xml:space="preserve">Macam-Macam </w:t>
      </w:r>
      <w:r>
        <w:rPr>
          <w:rFonts w:ascii="Times New Roman" w:hAnsi="Times New Roman" w:cs="Times New Roman"/>
          <w:b/>
          <w:i/>
          <w:iCs/>
          <w:sz w:val="24"/>
          <w:szCs w:val="24"/>
        </w:rPr>
        <w:t>‘Urf</w:t>
      </w:r>
    </w:p>
    <w:p w:rsidR="006308EC" w:rsidRPr="00641C35" w:rsidRDefault="006308EC" w:rsidP="0005311B">
      <w:pPr>
        <w:pStyle w:val="ListParagraph"/>
        <w:spacing w:after="0" w:line="360" w:lineRule="auto"/>
        <w:ind w:left="284" w:firstLine="709"/>
        <w:jc w:val="both"/>
        <w:rPr>
          <w:rFonts w:asciiTheme="majorBidi" w:hAnsiTheme="majorBidi" w:cstheme="majorBidi"/>
          <w:bCs/>
          <w:sz w:val="24"/>
          <w:szCs w:val="24"/>
        </w:rPr>
      </w:pPr>
      <w:r>
        <w:rPr>
          <w:rFonts w:ascii="Times New Roman" w:hAnsi="Times New Roman" w:cs="Times New Roman"/>
          <w:bCs/>
          <w:sz w:val="24"/>
          <w:szCs w:val="24"/>
        </w:rPr>
        <w:t xml:space="preserve">Adapun macam-macam </w:t>
      </w:r>
      <w:r w:rsidRPr="00746972">
        <w:rPr>
          <w:rFonts w:ascii="Times New Roman" w:hAnsi="Times New Roman" w:cs="Times New Roman"/>
          <w:bCs/>
          <w:i/>
          <w:iCs/>
          <w:sz w:val="24"/>
          <w:szCs w:val="24"/>
        </w:rPr>
        <w:t>‘</w:t>
      </w:r>
      <w:r w:rsidR="00746972">
        <w:rPr>
          <w:rFonts w:ascii="Times New Roman" w:hAnsi="Times New Roman" w:cs="Times New Roman"/>
          <w:bCs/>
          <w:i/>
          <w:iCs/>
          <w:sz w:val="24"/>
          <w:szCs w:val="24"/>
        </w:rPr>
        <w:t>U</w:t>
      </w:r>
      <w:r w:rsidRPr="00746972">
        <w:rPr>
          <w:rFonts w:ascii="Times New Roman" w:hAnsi="Times New Roman" w:cs="Times New Roman"/>
          <w:bCs/>
          <w:i/>
          <w:iCs/>
          <w:sz w:val="24"/>
          <w:szCs w:val="24"/>
        </w:rPr>
        <w:t>rf</w:t>
      </w:r>
      <w:r>
        <w:rPr>
          <w:rFonts w:ascii="Times New Roman" w:hAnsi="Times New Roman" w:cs="Times New Roman"/>
          <w:bCs/>
          <w:sz w:val="24"/>
          <w:szCs w:val="24"/>
        </w:rPr>
        <w:t xml:space="preserve"> yaitu jika ditinjau dari segi </w:t>
      </w:r>
      <w:r w:rsidRPr="00467086">
        <w:rPr>
          <w:rFonts w:asciiTheme="majorBidi" w:hAnsiTheme="majorBidi" w:cstheme="majorBidi"/>
          <w:bCs/>
          <w:sz w:val="24"/>
          <w:szCs w:val="24"/>
        </w:rPr>
        <w:t>dari aspek cakupan ruang lingkupn</w:t>
      </w:r>
      <w:r w:rsidR="00746972">
        <w:rPr>
          <w:rFonts w:asciiTheme="majorBidi" w:hAnsiTheme="majorBidi" w:cstheme="majorBidi"/>
          <w:bCs/>
          <w:sz w:val="24"/>
          <w:szCs w:val="24"/>
        </w:rPr>
        <w:t xml:space="preserve">ya terdiri dari dua macam yaitu </w:t>
      </w:r>
      <w:r w:rsidR="00746972" w:rsidRPr="00362223">
        <w:rPr>
          <w:rFonts w:asciiTheme="majorBidi" w:hAnsiTheme="majorBidi" w:cstheme="majorBidi"/>
          <w:bCs/>
          <w:i/>
          <w:iCs/>
          <w:sz w:val="24"/>
          <w:szCs w:val="24"/>
        </w:rPr>
        <w:t>‘</w:t>
      </w:r>
      <w:r w:rsidR="00746972">
        <w:rPr>
          <w:rFonts w:asciiTheme="majorBidi" w:hAnsiTheme="majorBidi" w:cstheme="majorBidi"/>
          <w:bCs/>
          <w:i/>
          <w:iCs/>
          <w:sz w:val="24"/>
          <w:szCs w:val="24"/>
        </w:rPr>
        <w:t>U</w:t>
      </w:r>
      <w:r w:rsidR="00746972" w:rsidRPr="00362223">
        <w:rPr>
          <w:rFonts w:asciiTheme="majorBidi" w:hAnsiTheme="majorBidi" w:cstheme="majorBidi"/>
          <w:bCs/>
          <w:i/>
          <w:iCs/>
          <w:sz w:val="24"/>
          <w:szCs w:val="24"/>
        </w:rPr>
        <w:t>rf ‘Amali</w:t>
      </w:r>
      <w:r w:rsidR="00746972">
        <w:rPr>
          <w:rFonts w:asciiTheme="majorBidi" w:hAnsiTheme="majorBidi" w:cstheme="majorBidi"/>
          <w:bCs/>
          <w:sz w:val="24"/>
          <w:szCs w:val="24"/>
        </w:rPr>
        <w:t xml:space="preserve"> (adat kebiasaan umum) adalah </w:t>
      </w:r>
      <w:r w:rsidR="00746972">
        <w:rPr>
          <w:rFonts w:asciiTheme="majorBidi" w:hAnsiTheme="majorBidi" w:cstheme="majorBidi"/>
          <w:bCs/>
          <w:i/>
          <w:iCs/>
          <w:sz w:val="24"/>
          <w:szCs w:val="24"/>
        </w:rPr>
        <w:t>‘urf</w:t>
      </w:r>
      <w:r w:rsidR="00746972">
        <w:rPr>
          <w:rFonts w:asciiTheme="majorBidi" w:hAnsiTheme="majorBidi" w:cstheme="majorBidi"/>
          <w:bCs/>
          <w:sz w:val="24"/>
          <w:szCs w:val="24"/>
        </w:rPr>
        <w:t xml:space="preserve"> yang berlaku untuk semua orang atau kebiaaan yang bersifat umum atau kebiasaan yang telah umum berlaku dimana-mana, hamp</w:t>
      </w:r>
      <w:r w:rsidR="003C41BC">
        <w:rPr>
          <w:rFonts w:asciiTheme="majorBidi" w:hAnsiTheme="majorBidi" w:cstheme="majorBidi"/>
          <w:bCs/>
          <w:sz w:val="24"/>
          <w:szCs w:val="24"/>
        </w:rPr>
        <w:t>ir diseluruh penjuru dunia, tan</w:t>
      </w:r>
      <w:r w:rsidR="00746972">
        <w:rPr>
          <w:rFonts w:asciiTheme="majorBidi" w:hAnsiTheme="majorBidi" w:cstheme="majorBidi"/>
          <w:bCs/>
          <w:sz w:val="24"/>
          <w:szCs w:val="24"/>
        </w:rPr>
        <w:t xml:space="preserve">pa memandanga negara, bangsa dan agama. Dan </w:t>
      </w:r>
      <w:r w:rsidR="00746972" w:rsidRPr="00362223">
        <w:rPr>
          <w:rFonts w:asciiTheme="majorBidi" w:hAnsiTheme="majorBidi" w:cstheme="majorBidi"/>
          <w:bCs/>
          <w:i/>
          <w:iCs/>
          <w:sz w:val="24"/>
          <w:szCs w:val="24"/>
        </w:rPr>
        <w:t>‘</w:t>
      </w:r>
      <w:r w:rsidR="00746972">
        <w:rPr>
          <w:rFonts w:asciiTheme="majorBidi" w:hAnsiTheme="majorBidi" w:cstheme="majorBidi"/>
          <w:bCs/>
          <w:i/>
          <w:iCs/>
          <w:sz w:val="24"/>
          <w:szCs w:val="24"/>
        </w:rPr>
        <w:t>U</w:t>
      </w:r>
      <w:r w:rsidR="00746972" w:rsidRPr="00362223">
        <w:rPr>
          <w:rFonts w:asciiTheme="majorBidi" w:hAnsiTheme="majorBidi" w:cstheme="majorBidi"/>
          <w:bCs/>
          <w:i/>
          <w:iCs/>
          <w:sz w:val="24"/>
          <w:szCs w:val="24"/>
        </w:rPr>
        <w:t xml:space="preserve">rf Khas </w:t>
      </w:r>
      <w:r w:rsidR="00746972">
        <w:rPr>
          <w:rFonts w:asciiTheme="majorBidi" w:hAnsiTheme="majorBidi" w:cstheme="majorBidi"/>
          <w:bCs/>
          <w:sz w:val="24"/>
          <w:szCs w:val="24"/>
        </w:rPr>
        <w:t xml:space="preserve">(adat kebiasaan khusus) adalah </w:t>
      </w:r>
      <w:r w:rsidR="00746972">
        <w:rPr>
          <w:rFonts w:asciiTheme="majorBidi" w:hAnsiTheme="majorBidi" w:cstheme="majorBidi"/>
          <w:bCs/>
          <w:i/>
          <w:iCs/>
          <w:sz w:val="24"/>
          <w:szCs w:val="24"/>
        </w:rPr>
        <w:t>‘urf</w:t>
      </w:r>
      <w:r w:rsidR="00746972">
        <w:rPr>
          <w:rFonts w:asciiTheme="majorBidi" w:hAnsiTheme="majorBidi" w:cstheme="majorBidi"/>
          <w:bCs/>
          <w:sz w:val="24"/>
          <w:szCs w:val="24"/>
        </w:rPr>
        <w:t xml:space="preserve"> yang dipakai dinegeri tertentu atau oleh golongan atau masyarakat tertentu, tidak berlaku disemua tempat dan sembarangan waktu. Sedangkan </w:t>
      </w:r>
      <w:r w:rsidR="00746972">
        <w:rPr>
          <w:rFonts w:asciiTheme="majorBidi" w:hAnsiTheme="majorBidi" w:cstheme="majorBidi"/>
          <w:bCs/>
          <w:i/>
          <w:iCs/>
          <w:sz w:val="24"/>
          <w:szCs w:val="24"/>
        </w:rPr>
        <w:t>‘Urf</w:t>
      </w:r>
      <w:r w:rsidR="00746972">
        <w:rPr>
          <w:rFonts w:asciiTheme="majorBidi" w:hAnsiTheme="majorBidi" w:cstheme="majorBidi"/>
          <w:bCs/>
          <w:sz w:val="24"/>
          <w:szCs w:val="24"/>
        </w:rPr>
        <w:t xml:space="preserve"> dipandang dari aspek diperhitungkan atau tidak diperhitungkan sebagai landasan hukum yaitu </w:t>
      </w:r>
      <w:r w:rsidR="00746972">
        <w:rPr>
          <w:rFonts w:asciiTheme="majorBidi" w:hAnsiTheme="majorBidi" w:cstheme="majorBidi"/>
          <w:bCs/>
          <w:i/>
          <w:iCs/>
          <w:sz w:val="24"/>
          <w:szCs w:val="24"/>
        </w:rPr>
        <w:t>‘Urf Shahih</w:t>
      </w:r>
      <w:r w:rsidR="00746972">
        <w:rPr>
          <w:rFonts w:asciiTheme="majorBidi" w:hAnsiTheme="majorBidi" w:cstheme="majorBidi"/>
          <w:bCs/>
          <w:sz w:val="24"/>
          <w:szCs w:val="24"/>
        </w:rPr>
        <w:t xml:space="preserve"> (baik) merupakan sesuatu yang dibiasakan oleh orang-orang yang tidak bertentangan dngan suatau dalil syar’i, tidak menghalalkan sesuatu yang diharamkan dan tidak membatalkan yang wajib. </w:t>
      </w:r>
      <w:r w:rsidR="00746972">
        <w:rPr>
          <w:rFonts w:asciiTheme="majorBidi" w:hAnsiTheme="majorBidi" w:cstheme="majorBidi"/>
          <w:bCs/>
          <w:i/>
          <w:iCs/>
          <w:sz w:val="24"/>
          <w:szCs w:val="24"/>
        </w:rPr>
        <w:t>‘Urf</w:t>
      </w:r>
      <w:r w:rsidR="00746972">
        <w:rPr>
          <w:rFonts w:asciiTheme="majorBidi" w:hAnsiTheme="majorBidi" w:cstheme="majorBidi"/>
          <w:bCs/>
          <w:sz w:val="24"/>
          <w:szCs w:val="24"/>
        </w:rPr>
        <w:t xml:space="preserve"> yang shahih wajib dipelihara dalam pembentukan hukum dan peradilan</w:t>
      </w:r>
      <w:r w:rsidR="0005311B">
        <w:rPr>
          <w:rFonts w:asciiTheme="majorBidi" w:hAnsiTheme="majorBidi" w:cstheme="majorBidi"/>
          <w:bCs/>
          <w:sz w:val="24"/>
          <w:szCs w:val="24"/>
        </w:rPr>
        <w:t>.</w:t>
      </w:r>
      <w:r w:rsidR="00746972">
        <w:rPr>
          <w:rFonts w:asciiTheme="majorBidi" w:hAnsiTheme="majorBidi" w:cstheme="majorBidi"/>
          <w:bCs/>
          <w:sz w:val="24"/>
          <w:szCs w:val="24"/>
        </w:rPr>
        <w:t xml:space="preserve"> </w:t>
      </w:r>
      <w:r w:rsidR="00746972">
        <w:rPr>
          <w:rFonts w:asciiTheme="majorBidi" w:hAnsiTheme="majorBidi" w:cstheme="majorBidi"/>
          <w:bCs/>
          <w:i/>
          <w:iCs/>
          <w:sz w:val="24"/>
          <w:szCs w:val="24"/>
        </w:rPr>
        <w:t xml:space="preserve">‘Urf </w:t>
      </w:r>
      <w:r w:rsidR="00746972">
        <w:rPr>
          <w:rFonts w:asciiTheme="majorBidi" w:hAnsiTheme="majorBidi" w:cstheme="majorBidi"/>
          <w:bCs/>
          <w:sz w:val="24"/>
          <w:szCs w:val="24"/>
        </w:rPr>
        <w:t>yang benar juga berarti adat kebiasaan itu  tidak meyalahi nash dan tidak melalaikan kebaikan atau tidak membawa keburukan.</w:t>
      </w:r>
      <w:r w:rsidR="00746972" w:rsidRPr="00AC79DA">
        <w:rPr>
          <w:rStyle w:val="FootnoteReference"/>
          <w:rFonts w:asciiTheme="majorBidi" w:hAnsiTheme="majorBidi" w:cstheme="majorBidi"/>
          <w:bCs/>
          <w:sz w:val="20"/>
          <w:szCs w:val="20"/>
        </w:rPr>
        <w:footnoteReference w:id="25"/>
      </w:r>
      <w:r w:rsidR="00AC79DA">
        <w:rPr>
          <w:rFonts w:asciiTheme="majorBidi" w:hAnsiTheme="majorBidi" w:cstheme="majorBidi"/>
          <w:bCs/>
          <w:sz w:val="24"/>
          <w:szCs w:val="24"/>
        </w:rPr>
        <w:t xml:space="preserve"> Dan </w:t>
      </w:r>
      <w:r w:rsidR="00AC79DA">
        <w:rPr>
          <w:rFonts w:asciiTheme="majorBidi" w:hAnsiTheme="majorBidi" w:cstheme="majorBidi"/>
          <w:bCs/>
          <w:i/>
          <w:iCs/>
          <w:sz w:val="24"/>
          <w:szCs w:val="24"/>
        </w:rPr>
        <w:t>‘Urf Fasid</w:t>
      </w:r>
      <w:r w:rsidR="00AC79DA">
        <w:rPr>
          <w:rFonts w:asciiTheme="majorBidi" w:hAnsiTheme="majorBidi" w:cstheme="majorBidi"/>
          <w:bCs/>
          <w:sz w:val="24"/>
          <w:szCs w:val="24"/>
        </w:rPr>
        <w:t xml:space="preserve"> (tidak baik) merupakan sesuatu yang dibiasakan oleh orang-orang tetapi menyalahi syara’ atau menghalalkan yang haram atau membatalkan yang wajib. Misalnya kebiasaaan orang-orang melakukanperbuatan yang mungkar di dalam pesta-pesta. Secara hukum, </w:t>
      </w:r>
      <w:r w:rsidR="00AC79DA">
        <w:rPr>
          <w:rFonts w:asciiTheme="majorBidi" w:hAnsiTheme="majorBidi" w:cstheme="majorBidi"/>
          <w:bCs/>
          <w:i/>
          <w:iCs/>
          <w:sz w:val="24"/>
          <w:szCs w:val="24"/>
        </w:rPr>
        <w:t>‘urf fasid</w:t>
      </w:r>
      <w:r w:rsidR="00AC79DA">
        <w:rPr>
          <w:rFonts w:asciiTheme="majorBidi" w:hAnsiTheme="majorBidi" w:cstheme="majorBidi"/>
          <w:bCs/>
          <w:sz w:val="24"/>
          <w:szCs w:val="24"/>
        </w:rPr>
        <w:t xml:space="preserve"> tidak wajib dipelihara karena dengan memeliharanya dapat </w:t>
      </w:r>
      <w:r w:rsidR="00AC79DA">
        <w:rPr>
          <w:rFonts w:asciiTheme="majorBidi" w:hAnsiTheme="majorBidi" w:cstheme="majorBidi"/>
          <w:bCs/>
          <w:sz w:val="24"/>
          <w:szCs w:val="24"/>
        </w:rPr>
        <w:lastRenderedPageBreak/>
        <w:t>mengakibatkan bertentangan dengan dalil syar’i. Karena kebiasaan fasid ini dapat memperbolehkan aqad yang dilarang.</w:t>
      </w:r>
      <w:r w:rsidR="00AC79DA" w:rsidRPr="00AC79DA">
        <w:rPr>
          <w:rStyle w:val="FootnoteReference"/>
          <w:rFonts w:asciiTheme="majorBidi" w:hAnsiTheme="majorBidi" w:cstheme="majorBidi"/>
          <w:bCs/>
          <w:sz w:val="20"/>
          <w:szCs w:val="20"/>
        </w:rPr>
        <w:footnoteReference w:id="26"/>
      </w:r>
    </w:p>
    <w:p w:rsidR="00602DC4" w:rsidRPr="00AC79DA" w:rsidRDefault="00AC79DA" w:rsidP="005D72D3">
      <w:pPr>
        <w:pStyle w:val="ListParagraph"/>
        <w:numPr>
          <w:ilvl w:val="0"/>
          <w:numId w:val="2"/>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bCs/>
          <w:sz w:val="24"/>
          <w:szCs w:val="24"/>
        </w:rPr>
        <w:t xml:space="preserve">Deskripsi Tradisi </w:t>
      </w:r>
      <w:r w:rsidRPr="004A245C">
        <w:rPr>
          <w:rFonts w:ascii="Times New Roman" w:hAnsi="Times New Roman" w:cs="Times New Roman"/>
          <w:b/>
          <w:bCs/>
          <w:i/>
          <w:iCs/>
          <w:sz w:val="24"/>
          <w:szCs w:val="24"/>
        </w:rPr>
        <w:t>Ma’dupa</w:t>
      </w:r>
      <w:r>
        <w:rPr>
          <w:rFonts w:ascii="Times New Roman" w:hAnsi="Times New Roman" w:cs="Times New Roman"/>
          <w:b/>
          <w:bCs/>
          <w:sz w:val="24"/>
          <w:szCs w:val="24"/>
        </w:rPr>
        <w:t xml:space="preserve"> Dalam Ritual Pemakaman Di Desa Renda</w:t>
      </w:r>
    </w:p>
    <w:p w:rsidR="00AC79DA" w:rsidRPr="00F941F2" w:rsidRDefault="00AC79DA" w:rsidP="005D72D3">
      <w:pPr>
        <w:pStyle w:val="ListParagraph"/>
        <w:spacing w:after="0" w:line="360" w:lineRule="auto"/>
        <w:ind w:left="284" w:firstLine="709"/>
        <w:jc w:val="both"/>
        <w:rPr>
          <w:rFonts w:ascii="Times New Roman" w:hAnsi="Times New Roman" w:cs="Times New Roman"/>
          <w:i/>
          <w:iCs/>
          <w:sz w:val="24"/>
          <w:szCs w:val="24"/>
        </w:rPr>
      </w:pPr>
      <w:r>
        <w:rPr>
          <w:rFonts w:ascii="Times New Roman" w:hAnsi="Times New Roman" w:cs="Times New Roman"/>
          <w:sz w:val="24"/>
          <w:szCs w:val="24"/>
        </w:rPr>
        <w:t xml:space="preserve">Masyarakat suku Bajo yang ada di Desa Renda, Kecamatan Towea, kabupaten Muna sebagian besar berprofesi sebagai nelayan untuk memenuhi kebutuhan hidup keluarganya, di dalam kehidupan msyarakat suku Bajo Desa Renda di setiap memulai aktivitasnya yaitu dengan cara pencaharian melaut. Ada kebiasaan atau tradisi yang masih melekat kuat dan dilestarikan di dalam kehidupan mereka yang harus dilaksanakan dalam setiap tahunnya atau dalam setiap ada yang meninggal dunia. Hal ini merupakan tradisi di lakukan oleh mereka, yang dimana tradisi ini berasal dari kebiasaan nenek moyang mereka yang dilaksanakan secara turun temurun, tradisi ini kerap dengan sebutan tradisi </w:t>
      </w:r>
      <w:r>
        <w:rPr>
          <w:rFonts w:ascii="Times New Roman" w:hAnsi="Times New Roman" w:cs="Times New Roman"/>
          <w:i/>
          <w:iCs/>
          <w:sz w:val="24"/>
          <w:szCs w:val="24"/>
        </w:rPr>
        <w:t>nunu dupa</w:t>
      </w:r>
      <w:r>
        <w:rPr>
          <w:rFonts w:ascii="Times New Roman" w:hAnsi="Times New Roman" w:cs="Times New Roman"/>
          <w:sz w:val="24"/>
          <w:szCs w:val="24"/>
        </w:rPr>
        <w:t xml:space="preserve"> (membakar</w:t>
      </w:r>
      <w:r w:rsidRPr="00E50ED5">
        <w:rPr>
          <w:rFonts w:ascii="Times New Roman" w:hAnsi="Times New Roman" w:cs="Times New Roman"/>
          <w:i/>
          <w:iCs/>
          <w:sz w:val="24"/>
          <w:szCs w:val="24"/>
        </w:rPr>
        <w:t xml:space="preserve"> dupa</w:t>
      </w:r>
      <w:r>
        <w:rPr>
          <w:rFonts w:ascii="Times New Roman" w:hAnsi="Times New Roman" w:cs="Times New Roman"/>
          <w:sz w:val="24"/>
          <w:szCs w:val="24"/>
        </w:rPr>
        <w:t xml:space="preserve">). Tradisi </w:t>
      </w:r>
      <w:r>
        <w:rPr>
          <w:rFonts w:ascii="Times New Roman" w:hAnsi="Times New Roman" w:cs="Times New Roman"/>
          <w:i/>
          <w:iCs/>
          <w:sz w:val="24"/>
          <w:szCs w:val="24"/>
        </w:rPr>
        <w:t>nunu dupa</w:t>
      </w:r>
      <w:r>
        <w:rPr>
          <w:rFonts w:ascii="Times New Roman" w:hAnsi="Times New Roman" w:cs="Times New Roman"/>
          <w:sz w:val="24"/>
          <w:szCs w:val="24"/>
        </w:rPr>
        <w:t xml:space="preserve"> ini sangat di percayai oleh semua masyarakat suku Bajo Desa Renda, Kecamatan Towea, Kabupaten Muna bahwa di setaip asap yang keluar pada saat pembakaran </w:t>
      </w:r>
      <w:r w:rsidRPr="00E50ED5">
        <w:rPr>
          <w:rFonts w:ascii="Times New Roman" w:hAnsi="Times New Roman" w:cs="Times New Roman"/>
          <w:i/>
          <w:iCs/>
          <w:sz w:val="24"/>
          <w:szCs w:val="24"/>
        </w:rPr>
        <w:t>dupa</w:t>
      </w:r>
      <w:r>
        <w:rPr>
          <w:rFonts w:ascii="Times New Roman" w:hAnsi="Times New Roman" w:cs="Times New Roman"/>
          <w:sz w:val="24"/>
          <w:szCs w:val="24"/>
        </w:rPr>
        <w:t xml:space="preserve"> maka do’a-do’a yang kita panjatkan dapat terkabulkan atau diterima dan melalui pembakaran dupa tersebut roh-roh yang telah meninggal dapat tenang di alam sana.</w:t>
      </w:r>
    </w:p>
    <w:p w:rsidR="00D33212" w:rsidRPr="00D15E08" w:rsidRDefault="00AF5EAA" w:rsidP="005D72D3">
      <w:pPr>
        <w:pStyle w:val="ListParagraph"/>
        <w:numPr>
          <w:ilvl w:val="0"/>
          <w:numId w:val="2"/>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bCs/>
          <w:sz w:val="24"/>
          <w:szCs w:val="24"/>
        </w:rPr>
        <w:t xml:space="preserve">Pandangan Masyarakat Suku Bajo Terhadap Tradisi </w:t>
      </w:r>
      <w:r w:rsidRPr="00E667C5">
        <w:rPr>
          <w:rFonts w:ascii="Times New Roman" w:hAnsi="Times New Roman" w:cs="Times New Roman"/>
          <w:b/>
          <w:bCs/>
          <w:i/>
          <w:iCs/>
          <w:sz w:val="24"/>
          <w:szCs w:val="24"/>
        </w:rPr>
        <w:t>Ma’dupa</w:t>
      </w:r>
      <w:r>
        <w:rPr>
          <w:rFonts w:ascii="Times New Roman" w:hAnsi="Times New Roman" w:cs="Times New Roman"/>
          <w:b/>
          <w:bCs/>
          <w:sz w:val="24"/>
          <w:szCs w:val="24"/>
        </w:rPr>
        <w:t xml:space="preserve"> Dalam Ritual Pemakaman Di Desa Renda</w:t>
      </w:r>
    </w:p>
    <w:p w:rsidR="00AF5EAA" w:rsidRDefault="00AF5EAA"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Masyarakat suku Bajo Desa Renda mengungkapkan bahwa </w:t>
      </w:r>
      <w:r w:rsidRPr="009A1FD1">
        <w:rPr>
          <w:rFonts w:ascii="Times New Roman" w:hAnsi="Times New Roman" w:cs="Times New Roman"/>
          <w:i/>
          <w:iCs/>
          <w:sz w:val="24"/>
          <w:szCs w:val="24"/>
        </w:rPr>
        <w:t>dupa</w:t>
      </w:r>
      <w:r>
        <w:rPr>
          <w:rFonts w:ascii="Times New Roman" w:hAnsi="Times New Roman" w:cs="Times New Roman"/>
          <w:sz w:val="24"/>
          <w:szCs w:val="24"/>
        </w:rPr>
        <w:t xml:space="preserve"> merupakan benda yang menjadikan tradisi ritual pemakaman menjadi sakral, masyarakat mengatakan </w:t>
      </w:r>
      <w:r w:rsidRPr="009A1FD1">
        <w:rPr>
          <w:rFonts w:ascii="Times New Roman" w:hAnsi="Times New Roman" w:cs="Times New Roman"/>
          <w:i/>
          <w:iCs/>
          <w:sz w:val="24"/>
          <w:szCs w:val="24"/>
        </w:rPr>
        <w:t>dupa</w:t>
      </w:r>
      <w:r>
        <w:rPr>
          <w:rFonts w:ascii="Times New Roman" w:hAnsi="Times New Roman" w:cs="Times New Roman"/>
          <w:sz w:val="24"/>
          <w:szCs w:val="24"/>
        </w:rPr>
        <w:t xml:space="preserve"> menjadi suatu keharusan, karena bila tidak maka nilai kesakralan ritual pemakaman akan dipertanyakan, tentunya masyarakat Desa Renda yang masih melaksanakan tradisi ritual pemakaman lekat dengan penggunaan </w:t>
      </w:r>
      <w:r w:rsidRPr="009A1FD1">
        <w:rPr>
          <w:rFonts w:ascii="Times New Roman" w:hAnsi="Times New Roman" w:cs="Times New Roman"/>
          <w:i/>
          <w:iCs/>
          <w:sz w:val="24"/>
          <w:szCs w:val="24"/>
        </w:rPr>
        <w:t>dupa</w:t>
      </w:r>
      <w:r>
        <w:rPr>
          <w:rFonts w:ascii="Times New Roman" w:hAnsi="Times New Roman" w:cs="Times New Roman"/>
          <w:sz w:val="24"/>
          <w:szCs w:val="24"/>
        </w:rPr>
        <w:t xml:space="preserve"> dalam ritual tersebut. Meskipun penggunaan </w:t>
      </w:r>
      <w:r w:rsidRPr="009A1FD1">
        <w:rPr>
          <w:rFonts w:ascii="Times New Roman" w:hAnsi="Times New Roman" w:cs="Times New Roman"/>
          <w:i/>
          <w:iCs/>
          <w:sz w:val="24"/>
          <w:szCs w:val="24"/>
        </w:rPr>
        <w:t xml:space="preserve">dupa </w:t>
      </w:r>
      <w:r>
        <w:rPr>
          <w:rFonts w:ascii="Times New Roman" w:hAnsi="Times New Roman" w:cs="Times New Roman"/>
          <w:sz w:val="24"/>
          <w:szCs w:val="24"/>
        </w:rPr>
        <w:t xml:space="preserve">dalam setiap ritual pemakaman menjadi pro atau masih melaksanakan tradisi terssebut karena sebagai suatu keharusan dan wajib dilakukan dengan tujuan untuk mengirim do’a kepada keluarga yang telah meninggal dunia dengan cara melalui pembakaran </w:t>
      </w:r>
      <w:r w:rsidRPr="00E667C5">
        <w:rPr>
          <w:rFonts w:ascii="Times New Roman" w:hAnsi="Times New Roman" w:cs="Times New Roman"/>
          <w:i/>
          <w:iCs/>
          <w:sz w:val="24"/>
          <w:szCs w:val="24"/>
        </w:rPr>
        <w:t>dupa</w:t>
      </w:r>
      <w:r>
        <w:rPr>
          <w:rFonts w:ascii="Times New Roman" w:hAnsi="Times New Roman" w:cs="Times New Roman"/>
          <w:sz w:val="24"/>
          <w:szCs w:val="24"/>
        </w:rPr>
        <w:t>.</w:t>
      </w:r>
    </w:p>
    <w:p w:rsidR="00AF5EAA" w:rsidRDefault="00AF5EAA"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Masyarakat suku Bajo merupakan salah satu suku yang memiliki aneka ragam bentuk tradisi atau kebudayaan, salah satunya budaya atau tradisi yang dimiliki oleh masyarakat suku Bajo adalah tradisi </w:t>
      </w:r>
      <w:r w:rsidRPr="009A1FD1">
        <w:rPr>
          <w:rFonts w:ascii="Times New Roman" w:hAnsi="Times New Roman" w:cs="Times New Roman"/>
          <w:i/>
          <w:iCs/>
          <w:sz w:val="24"/>
          <w:szCs w:val="24"/>
        </w:rPr>
        <w:t>ma’dupa</w:t>
      </w:r>
      <w:r>
        <w:rPr>
          <w:rFonts w:ascii="Times New Roman" w:hAnsi="Times New Roman" w:cs="Times New Roman"/>
          <w:sz w:val="24"/>
          <w:szCs w:val="24"/>
        </w:rPr>
        <w:t xml:space="preserve"> dalam ritual pemakaman yang berada di wilayah Desa Renda</w:t>
      </w:r>
      <w:r w:rsidR="00671E5D">
        <w:rPr>
          <w:rFonts w:ascii="Times New Roman" w:hAnsi="Times New Roman" w:cs="Times New Roman"/>
          <w:sz w:val="24"/>
          <w:szCs w:val="24"/>
        </w:rPr>
        <w:t>,</w:t>
      </w:r>
      <w:r>
        <w:rPr>
          <w:rFonts w:ascii="Times New Roman" w:hAnsi="Times New Roman" w:cs="Times New Roman"/>
          <w:sz w:val="24"/>
          <w:szCs w:val="24"/>
        </w:rPr>
        <w:t xml:space="preserve"> Kecamatan Towea</w:t>
      </w:r>
      <w:r w:rsidR="00671E5D">
        <w:rPr>
          <w:rFonts w:ascii="Times New Roman" w:hAnsi="Times New Roman" w:cs="Times New Roman"/>
          <w:sz w:val="24"/>
          <w:szCs w:val="24"/>
        </w:rPr>
        <w:t>,</w:t>
      </w:r>
      <w:r>
        <w:rPr>
          <w:rFonts w:ascii="Times New Roman" w:hAnsi="Times New Roman" w:cs="Times New Roman"/>
          <w:sz w:val="24"/>
          <w:szCs w:val="24"/>
        </w:rPr>
        <w:t xml:space="preserve"> Kabupaten Muna khususnya.</w:t>
      </w:r>
    </w:p>
    <w:p w:rsidR="00AF5EAA" w:rsidRDefault="00AF5EAA"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Sebagaimana dari hasil wawancara yang didapatkan oleh peneliti dari bapak Haji Muhammad Majid selaku Tokoh Agama di Desa Renda pada hari Senin tanggal 01 November 2021 dia menyatakan bahwa:</w:t>
      </w:r>
    </w:p>
    <w:p w:rsidR="00F5168F" w:rsidRPr="003666C9" w:rsidRDefault="00F5168F" w:rsidP="003666C9">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00AF5EAA">
        <w:rPr>
          <w:rFonts w:ascii="Times New Roman" w:hAnsi="Times New Roman" w:cs="Times New Roman"/>
          <w:sz w:val="24"/>
          <w:szCs w:val="24"/>
        </w:rPr>
        <w:t xml:space="preserve">Pandangan yang dia dapatkan yaitu seperti </w:t>
      </w:r>
      <w:r w:rsidR="00AF5EAA" w:rsidRPr="00D31B30">
        <w:rPr>
          <w:rFonts w:ascii="Times New Roman" w:hAnsi="Times New Roman" w:cs="Times New Roman"/>
          <w:i/>
          <w:iCs/>
          <w:sz w:val="24"/>
          <w:szCs w:val="24"/>
        </w:rPr>
        <w:t>dupa</w:t>
      </w:r>
      <w:r w:rsidR="00AF5EAA">
        <w:rPr>
          <w:rFonts w:ascii="Times New Roman" w:hAnsi="Times New Roman" w:cs="Times New Roman"/>
          <w:sz w:val="24"/>
          <w:szCs w:val="24"/>
        </w:rPr>
        <w:t xml:space="preserve"> dalam hal ritual pemakaman adalah itu sudah tradisi dari nenek moyang kita sebagai yang dilakukan secara turun temurun sampai saat ini karena kita menganut paham </w:t>
      </w:r>
      <w:r w:rsidR="00AF5EAA" w:rsidRPr="00BE1BF1">
        <w:rPr>
          <w:rFonts w:ascii="Times New Roman" w:hAnsi="Times New Roman" w:cs="Times New Roman"/>
          <w:i/>
          <w:iCs/>
          <w:sz w:val="24"/>
          <w:szCs w:val="24"/>
        </w:rPr>
        <w:t>ahlul sunnah wa jama’ah</w:t>
      </w:r>
      <w:r w:rsidR="00AF5EAA">
        <w:rPr>
          <w:rFonts w:ascii="Times New Roman" w:hAnsi="Times New Roman" w:cs="Times New Roman"/>
          <w:sz w:val="24"/>
          <w:szCs w:val="24"/>
        </w:rPr>
        <w:t xml:space="preserve">, jadi susah untuk kita hilangkan tradisi atau adat kebiasaan yang ada di desa ini atau di kampung ini yang menganut paham sunnah wal jama’ah atau nahdatul ulama itu jelas kita pakai </w:t>
      </w:r>
      <w:r w:rsidR="00AF5EAA" w:rsidRPr="009A1FD1">
        <w:rPr>
          <w:rFonts w:ascii="Times New Roman" w:hAnsi="Times New Roman" w:cs="Times New Roman"/>
          <w:i/>
          <w:iCs/>
          <w:sz w:val="24"/>
          <w:szCs w:val="24"/>
        </w:rPr>
        <w:t>dupa</w:t>
      </w:r>
      <w:r w:rsidR="00AF5EAA">
        <w:rPr>
          <w:rFonts w:ascii="Times New Roman" w:hAnsi="Times New Roman" w:cs="Times New Roman"/>
          <w:sz w:val="24"/>
          <w:szCs w:val="24"/>
        </w:rPr>
        <w:t xml:space="preserve"> karena kita berdasarkan di Mekah sana, karena di Mekah juga memakai </w:t>
      </w:r>
      <w:r w:rsidR="00AF5EAA" w:rsidRPr="00E667C5">
        <w:rPr>
          <w:rFonts w:ascii="Times New Roman" w:hAnsi="Times New Roman" w:cs="Times New Roman"/>
          <w:i/>
          <w:iCs/>
          <w:sz w:val="24"/>
          <w:szCs w:val="24"/>
        </w:rPr>
        <w:t>dupa</w:t>
      </w:r>
      <w:r w:rsidR="00AF5EAA">
        <w:rPr>
          <w:rFonts w:ascii="Times New Roman" w:hAnsi="Times New Roman" w:cs="Times New Roman"/>
          <w:sz w:val="24"/>
          <w:szCs w:val="24"/>
        </w:rPr>
        <w:t xml:space="preserve">, dan </w:t>
      </w:r>
      <w:r w:rsidR="00AF5EAA" w:rsidRPr="00E667C5">
        <w:rPr>
          <w:rFonts w:ascii="Times New Roman" w:hAnsi="Times New Roman" w:cs="Times New Roman"/>
          <w:i/>
          <w:iCs/>
          <w:sz w:val="24"/>
          <w:szCs w:val="24"/>
        </w:rPr>
        <w:t>dupa</w:t>
      </w:r>
      <w:r w:rsidR="00AF5EAA">
        <w:rPr>
          <w:rFonts w:ascii="Times New Roman" w:hAnsi="Times New Roman" w:cs="Times New Roman"/>
          <w:sz w:val="24"/>
          <w:szCs w:val="24"/>
        </w:rPr>
        <w:t xml:space="preserve"> ini sudah menjadi tradisi dari nenek moyang kita jadi susah sebenarnya kalau mau ditiadakah atau di hilangkan tradisi dupa ini. Karena di Desa Renda ini sangat kental sekali dalam tradisi membakar </w:t>
      </w:r>
      <w:r w:rsidR="00AF5EAA" w:rsidRPr="00E667C5">
        <w:rPr>
          <w:rFonts w:ascii="Times New Roman" w:hAnsi="Times New Roman" w:cs="Times New Roman"/>
          <w:i/>
          <w:iCs/>
          <w:sz w:val="24"/>
          <w:szCs w:val="24"/>
        </w:rPr>
        <w:t>dupa</w:t>
      </w:r>
      <w:r w:rsidR="00AF5EAA">
        <w:rPr>
          <w:rFonts w:ascii="Times New Roman" w:hAnsi="Times New Roman" w:cs="Times New Roman"/>
          <w:sz w:val="24"/>
          <w:szCs w:val="24"/>
        </w:rPr>
        <w:t xml:space="preserve"> maksudnya sudah tradisi berat atau susah untuk dihilangkan. Oleh sebab itu ketika ada seseorang mau berniat untuk menghilangkan atau menghapus tradisi tersebut maka semua orang tua yang ada di desa ini atau di kampung ini tidak terima dengan hal tersebut</w:t>
      </w:r>
      <w:r>
        <w:rPr>
          <w:rFonts w:ascii="Times New Roman" w:hAnsi="Times New Roman" w:cs="Times New Roman"/>
          <w:sz w:val="24"/>
          <w:szCs w:val="24"/>
        </w:rPr>
        <w:t>”</w:t>
      </w:r>
      <w:r w:rsidR="00D31B30">
        <w:rPr>
          <w:rFonts w:ascii="Times New Roman" w:hAnsi="Times New Roman" w:cs="Times New Roman"/>
          <w:sz w:val="24"/>
          <w:szCs w:val="24"/>
        </w:rPr>
        <w:t>.</w:t>
      </w:r>
      <w:r w:rsidR="00D31B30" w:rsidRPr="00D31B30">
        <w:rPr>
          <w:rStyle w:val="FootnoteReference"/>
          <w:rFonts w:ascii="Times New Roman" w:hAnsi="Times New Roman" w:cs="Times New Roman"/>
          <w:sz w:val="20"/>
          <w:szCs w:val="20"/>
        </w:rPr>
        <w:footnoteReference w:id="27"/>
      </w:r>
    </w:p>
    <w:p w:rsidR="00D31B30" w:rsidRDefault="00D31B30" w:rsidP="00671E5D">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Adapun tanggapan dari bapak Tinang yaitu pad</w:t>
      </w:r>
      <w:r w:rsidR="00671E5D">
        <w:rPr>
          <w:rFonts w:ascii="Times New Roman" w:hAnsi="Times New Roman" w:cs="Times New Roman"/>
          <w:sz w:val="24"/>
          <w:szCs w:val="24"/>
        </w:rPr>
        <w:t>a tanggal 05 November 2021</w:t>
      </w:r>
      <w:r>
        <w:rPr>
          <w:rFonts w:ascii="Times New Roman" w:hAnsi="Times New Roman" w:cs="Times New Roman"/>
          <w:sz w:val="24"/>
          <w:szCs w:val="24"/>
        </w:rPr>
        <w:t xml:space="preserve"> tradisi </w:t>
      </w:r>
      <w:r w:rsidR="003C41BC">
        <w:rPr>
          <w:rFonts w:ascii="Times New Roman" w:hAnsi="Times New Roman" w:cs="Times New Roman"/>
          <w:i/>
          <w:iCs/>
          <w:sz w:val="24"/>
          <w:szCs w:val="24"/>
        </w:rPr>
        <w:t>M</w:t>
      </w:r>
      <w:r w:rsidRPr="00E667C5">
        <w:rPr>
          <w:rFonts w:ascii="Times New Roman" w:hAnsi="Times New Roman" w:cs="Times New Roman"/>
          <w:i/>
          <w:iCs/>
          <w:sz w:val="24"/>
          <w:szCs w:val="24"/>
        </w:rPr>
        <w:t>a’dupa</w:t>
      </w:r>
      <w:r>
        <w:rPr>
          <w:rFonts w:ascii="Times New Roman" w:hAnsi="Times New Roman" w:cs="Times New Roman"/>
          <w:sz w:val="24"/>
          <w:szCs w:val="24"/>
        </w:rPr>
        <w:t xml:space="preserve"> dalam ritual pemakaman yaitu adanya suatu hikmah yang tersediri bahwa apakah dengan adanya dupa, apalagi </w:t>
      </w:r>
      <w:r w:rsidRPr="009A1FD1">
        <w:rPr>
          <w:rFonts w:ascii="Times New Roman" w:hAnsi="Times New Roman" w:cs="Times New Roman"/>
          <w:i/>
          <w:iCs/>
          <w:sz w:val="24"/>
          <w:szCs w:val="24"/>
        </w:rPr>
        <w:t>dupa-dupa</w:t>
      </w:r>
      <w:r>
        <w:rPr>
          <w:rFonts w:ascii="Times New Roman" w:hAnsi="Times New Roman" w:cs="Times New Roman"/>
          <w:sz w:val="24"/>
          <w:szCs w:val="24"/>
        </w:rPr>
        <w:t xml:space="preserve"> Mekah yang membawa aroma harum,  mengingatkan kita kepada masa zaman Nabi dan tradisi </w:t>
      </w:r>
      <w:r w:rsidRPr="009A1FD1">
        <w:rPr>
          <w:rFonts w:ascii="Times New Roman" w:hAnsi="Times New Roman" w:cs="Times New Roman"/>
          <w:i/>
          <w:iCs/>
          <w:sz w:val="24"/>
          <w:szCs w:val="24"/>
        </w:rPr>
        <w:t>dupa</w:t>
      </w:r>
      <w:r>
        <w:rPr>
          <w:rFonts w:ascii="Times New Roman" w:hAnsi="Times New Roman" w:cs="Times New Roman"/>
          <w:sz w:val="24"/>
          <w:szCs w:val="24"/>
        </w:rPr>
        <w:t xml:space="preserve"> susah untuk kita hilangkan.</w:t>
      </w:r>
      <w:r w:rsidRPr="00D31B30">
        <w:rPr>
          <w:rStyle w:val="FootnoteReference"/>
          <w:rFonts w:ascii="Times New Roman" w:hAnsi="Times New Roman" w:cs="Times New Roman"/>
          <w:sz w:val="20"/>
          <w:szCs w:val="20"/>
        </w:rPr>
        <w:footnoteReference w:id="28"/>
      </w:r>
    </w:p>
    <w:p w:rsidR="00641C35" w:rsidRDefault="00641C35" w:rsidP="000225F1">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Menurut ketua tokoh agama bahwasanya tradisi </w:t>
      </w:r>
      <w:r w:rsidR="003C41BC">
        <w:rPr>
          <w:rFonts w:ascii="Times New Roman" w:hAnsi="Times New Roman" w:cs="Times New Roman"/>
          <w:i/>
          <w:iCs/>
          <w:sz w:val="24"/>
          <w:szCs w:val="24"/>
        </w:rPr>
        <w:t>M</w:t>
      </w:r>
      <w:r w:rsidRPr="00E667C5">
        <w:rPr>
          <w:rFonts w:ascii="Times New Roman" w:hAnsi="Times New Roman" w:cs="Times New Roman"/>
          <w:i/>
          <w:iCs/>
          <w:sz w:val="24"/>
          <w:szCs w:val="24"/>
        </w:rPr>
        <w:t>a’dupa</w:t>
      </w:r>
      <w:r>
        <w:rPr>
          <w:rFonts w:ascii="Times New Roman" w:hAnsi="Times New Roman" w:cs="Times New Roman"/>
          <w:sz w:val="24"/>
          <w:szCs w:val="24"/>
        </w:rPr>
        <w:t xml:space="preserve"> dalam ritual pemakaman adalah kami sangat melestarikan sebenarnya hal-hal seperti tradisi </w:t>
      </w:r>
      <w:r w:rsidRPr="00E667C5">
        <w:rPr>
          <w:rFonts w:ascii="Times New Roman" w:hAnsi="Times New Roman" w:cs="Times New Roman"/>
          <w:i/>
          <w:iCs/>
          <w:sz w:val="24"/>
          <w:szCs w:val="24"/>
        </w:rPr>
        <w:t>dupa</w:t>
      </w:r>
      <w:r>
        <w:rPr>
          <w:rFonts w:ascii="Times New Roman" w:hAnsi="Times New Roman" w:cs="Times New Roman"/>
          <w:sz w:val="24"/>
          <w:szCs w:val="24"/>
        </w:rPr>
        <w:t xml:space="preserve"> ini dan tidak bisa di lepas atau dihilangkan di desa ini karena dengan adanya </w:t>
      </w:r>
      <w:r w:rsidRPr="00A66B92">
        <w:rPr>
          <w:rFonts w:ascii="Times New Roman" w:hAnsi="Times New Roman" w:cs="Times New Roman"/>
          <w:i/>
          <w:iCs/>
          <w:sz w:val="24"/>
          <w:szCs w:val="24"/>
        </w:rPr>
        <w:t>dupa-dupa</w:t>
      </w:r>
      <w:r>
        <w:rPr>
          <w:rFonts w:ascii="Times New Roman" w:hAnsi="Times New Roman" w:cs="Times New Roman"/>
          <w:sz w:val="24"/>
          <w:szCs w:val="24"/>
        </w:rPr>
        <w:t xml:space="preserve"> ini kita dapat mengingatkan kita atau memberikan tanda bahwa ada suatu yang atau dalam hal ini utamanya dalam hal ritual pemakaman seakan-akan kita itu mengharumkan roh-roh maksudnya dengan kata lain yaitu seseorang yang telah meninggal dunia, itulah yang menyebabkan suatu ketertarikan kami sebagai masyarakat atau tokoh-tokoh </w:t>
      </w:r>
      <w:r>
        <w:rPr>
          <w:rFonts w:ascii="Times New Roman" w:hAnsi="Times New Roman" w:cs="Times New Roman"/>
          <w:sz w:val="24"/>
          <w:szCs w:val="24"/>
        </w:rPr>
        <w:lastRenderedPageBreak/>
        <w:t xml:space="preserve">agama di Desa Renda ini dan kita harus lestarikan tradisi </w:t>
      </w:r>
      <w:r w:rsidR="003C41BC">
        <w:rPr>
          <w:rFonts w:ascii="Times New Roman" w:hAnsi="Times New Roman" w:cs="Times New Roman"/>
          <w:i/>
          <w:iCs/>
          <w:sz w:val="24"/>
          <w:szCs w:val="24"/>
        </w:rPr>
        <w:t>M</w:t>
      </w:r>
      <w:r w:rsidRPr="00A66B92">
        <w:rPr>
          <w:rFonts w:ascii="Times New Roman" w:hAnsi="Times New Roman" w:cs="Times New Roman"/>
          <w:i/>
          <w:iCs/>
          <w:sz w:val="24"/>
          <w:szCs w:val="24"/>
        </w:rPr>
        <w:t>a’dupa</w:t>
      </w:r>
      <w:r>
        <w:rPr>
          <w:rFonts w:ascii="Times New Roman" w:hAnsi="Times New Roman" w:cs="Times New Roman"/>
          <w:sz w:val="24"/>
          <w:szCs w:val="24"/>
        </w:rPr>
        <w:t xml:space="preserve"> tersebut dalam hal ritual pemakaman. Karena</w:t>
      </w:r>
      <w:r w:rsidRPr="005865F7">
        <w:rPr>
          <w:rFonts w:ascii="Times New Roman" w:hAnsi="Times New Roman" w:cs="Times New Roman"/>
          <w:i/>
          <w:iCs/>
          <w:sz w:val="24"/>
          <w:szCs w:val="24"/>
        </w:rPr>
        <w:t xml:space="preserve"> dupa</w:t>
      </w:r>
      <w:r>
        <w:rPr>
          <w:rFonts w:ascii="Times New Roman" w:hAnsi="Times New Roman" w:cs="Times New Roman"/>
          <w:sz w:val="24"/>
          <w:szCs w:val="24"/>
        </w:rPr>
        <w:t xml:space="preserve"> bukan hanya kita gunakan pada saat ritual pemakaman saja tetapi dupa juga digianakan pada saat melaksanakan baca-baca, syukuran dan bahkan acara pernikahan, karena dengan kita tidak menghilangkan tradisi </w:t>
      </w:r>
      <w:r w:rsidR="003C41BC">
        <w:rPr>
          <w:rFonts w:ascii="Times New Roman" w:hAnsi="Times New Roman" w:cs="Times New Roman"/>
          <w:i/>
          <w:iCs/>
          <w:sz w:val="24"/>
          <w:szCs w:val="24"/>
        </w:rPr>
        <w:t>M</w:t>
      </w:r>
      <w:r w:rsidRPr="005865F7">
        <w:rPr>
          <w:rFonts w:ascii="Times New Roman" w:hAnsi="Times New Roman" w:cs="Times New Roman"/>
          <w:i/>
          <w:iCs/>
          <w:sz w:val="24"/>
          <w:szCs w:val="24"/>
        </w:rPr>
        <w:t>a’dupa</w:t>
      </w:r>
      <w:r>
        <w:rPr>
          <w:rFonts w:ascii="Times New Roman" w:hAnsi="Times New Roman" w:cs="Times New Roman"/>
          <w:sz w:val="24"/>
          <w:szCs w:val="24"/>
        </w:rPr>
        <w:t xml:space="preserve"> ini maka silaturahim kita atau paham kita tentang agama Islam yang sejak dulu atau nenek moyang kita yang kita perjuangkan dengan adanya tradisi dupa ini kita betul-betul sangat harmonis dan silaturahim kita bagus. Karena apabila sudah tidak ada tradisi </w:t>
      </w:r>
      <w:r w:rsidRPr="00E667C5">
        <w:rPr>
          <w:rFonts w:ascii="Times New Roman" w:hAnsi="Times New Roman" w:cs="Times New Roman"/>
          <w:i/>
          <w:iCs/>
          <w:sz w:val="24"/>
          <w:szCs w:val="24"/>
        </w:rPr>
        <w:t>dupa</w:t>
      </w:r>
      <w:r>
        <w:rPr>
          <w:rFonts w:ascii="Times New Roman" w:hAnsi="Times New Roman" w:cs="Times New Roman"/>
          <w:sz w:val="24"/>
          <w:szCs w:val="24"/>
        </w:rPr>
        <w:t xml:space="preserve"> artinya dalam hal ritual pemakaman atau pada saat melaksanakan baca-baca maka setiap do’a-do’a yang kita panjatkan atau yang kita bacakan akan tidak tersampaikan kepada yang tujukan.</w:t>
      </w:r>
      <w:r w:rsidRPr="00641C35">
        <w:rPr>
          <w:rStyle w:val="FootnoteReference"/>
          <w:rFonts w:ascii="Times New Roman" w:hAnsi="Times New Roman" w:cs="Times New Roman"/>
          <w:sz w:val="20"/>
          <w:szCs w:val="20"/>
        </w:rPr>
        <w:footnoteReference w:id="29"/>
      </w:r>
    </w:p>
    <w:p w:rsidR="000225F1" w:rsidRDefault="000225F1" w:rsidP="000225F1">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Tradisi </w:t>
      </w:r>
      <w:r w:rsidR="003C41BC">
        <w:rPr>
          <w:rFonts w:ascii="Times New Roman" w:hAnsi="Times New Roman" w:cs="Times New Roman"/>
          <w:i/>
          <w:iCs/>
          <w:sz w:val="24"/>
          <w:szCs w:val="24"/>
        </w:rPr>
        <w:t>M</w:t>
      </w:r>
      <w:r>
        <w:rPr>
          <w:rFonts w:ascii="Times New Roman" w:hAnsi="Times New Roman" w:cs="Times New Roman"/>
          <w:i/>
          <w:iCs/>
          <w:sz w:val="24"/>
          <w:szCs w:val="24"/>
        </w:rPr>
        <w:t>a’dupa</w:t>
      </w:r>
      <w:r>
        <w:rPr>
          <w:rFonts w:ascii="Times New Roman" w:hAnsi="Times New Roman" w:cs="Times New Roman"/>
          <w:sz w:val="24"/>
          <w:szCs w:val="24"/>
        </w:rPr>
        <w:t xml:space="preserve"> itu sendiri dipimpin oleh seorang yang dianggap mampu memimpin do’a dalam ritual pemakaman yang biasa di sebut sebagai </w:t>
      </w:r>
      <w:r>
        <w:rPr>
          <w:rFonts w:ascii="Times New Roman" w:hAnsi="Times New Roman" w:cs="Times New Roman"/>
          <w:i/>
          <w:iCs/>
          <w:sz w:val="24"/>
          <w:szCs w:val="24"/>
        </w:rPr>
        <w:t>imah kampoh</w:t>
      </w:r>
      <w:r>
        <w:rPr>
          <w:rFonts w:ascii="Times New Roman" w:hAnsi="Times New Roman" w:cs="Times New Roman"/>
          <w:sz w:val="24"/>
          <w:szCs w:val="24"/>
        </w:rPr>
        <w:t xml:space="preserve">. Seperti kutipan wawancara bersama dengan bapak </w:t>
      </w:r>
      <w:r>
        <w:rPr>
          <w:rFonts w:ascii="Times New Roman" w:hAnsi="Times New Roman" w:cs="Times New Roman"/>
          <w:i/>
          <w:iCs/>
          <w:sz w:val="24"/>
          <w:szCs w:val="24"/>
        </w:rPr>
        <w:t>imah kampuh</w:t>
      </w:r>
      <w:r>
        <w:rPr>
          <w:rFonts w:ascii="Times New Roman" w:hAnsi="Times New Roman" w:cs="Times New Roman"/>
          <w:sz w:val="24"/>
          <w:szCs w:val="24"/>
        </w:rPr>
        <w:t xml:space="preserve"> yang dilaksanakan pada tanggal 08 November 2021 yaitu sebagai berikut:</w:t>
      </w:r>
    </w:p>
    <w:p w:rsidR="000225F1" w:rsidRPr="000225F1" w:rsidRDefault="000225F1" w:rsidP="000225F1">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“Assal ussul </w:t>
      </w:r>
      <w:r w:rsidRPr="009A1FD1">
        <w:rPr>
          <w:rFonts w:ascii="Times New Roman" w:hAnsi="Times New Roman" w:cs="Times New Roman"/>
          <w:i/>
          <w:iCs/>
          <w:sz w:val="24"/>
          <w:szCs w:val="24"/>
        </w:rPr>
        <w:t>dupa</w:t>
      </w:r>
      <w:r>
        <w:rPr>
          <w:rFonts w:ascii="Times New Roman" w:hAnsi="Times New Roman" w:cs="Times New Roman"/>
          <w:sz w:val="24"/>
          <w:szCs w:val="24"/>
        </w:rPr>
        <w:t xml:space="preserve"> yaitu tikka ma songo’ Nabi Muhamma’ missa massalibahna, iyya ne iru battuahna ansini ma di tiro lallawang itu madi padadi kemenyang bau saba iyya iru assal na tikka ma suruga nggai daka anu sambarah. Ha iyya ne bona kole ma di pake ta barah nia ne ma talemba ma kita, biasa tunuta dupa iru mudah-mudahan battuahna assal ussul tikka ma Nabi Muhamma’ barah nia barakka’na ya pasa’ ma kita. Ha iyya ne iru bau na baka anu ala’ bau na beda baka kita itu, ha iyya ne bona di pangaramang minnya kasturi kemennyang bau tikka ma songo’ Nabi Muhamma’ ma dadi</w:t>
      </w:r>
      <w:r w:rsidRPr="00C93DAB">
        <w:rPr>
          <w:rFonts w:ascii="Times New Roman" w:hAnsi="Times New Roman" w:cs="Times New Roman"/>
          <w:i/>
          <w:iCs/>
          <w:sz w:val="24"/>
          <w:szCs w:val="24"/>
        </w:rPr>
        <w:t xml:space="preserve"> dupa</w:t>
      </w:r>
      <w:r>
        <w:rPr>
          <w:rFonts w:ascii="Times New Roman" w:hAnsi="Times New Roman" w:cs="Times New Roman"/>
          <w:sz w:val="24"/>
          <w:szCs w:val="24"/>
        </w:rPr>
        <w:t xml:space="preserve"> itu, ma makka ja mania missa ma kita itu ma di pangaramang minnya kasturi missa ma toddah ta itu ma datu makka ja ma nagah iyya karna ma palua ma kita itu sanggih anu di tiru ne ma palua makita itu maksudna dupa ma lallawang itu”.</w:t>
      </w:r>
    </w:p>
    <w:p w:rsidR="000225F1" w:rsidRDefault="000225F1" w:rsidP="000225F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Artinya:</w:t>
      </w:r>
    </w:p>
    <w:p w:rsidR="00B60005" w:rsidRPr="000225F1" w:rsidRDefault="000225F1" w:rsidP="000225F1">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“Asal usul </w:t>
      </w:r>
      <w:r w:rsidRPr="00E667C5">
        <w:rPr>
          <w:rFonts w:ascii="Times New Roman" w:hAnsi="Times New Roman" w:cs="Times New Roman"/>
          <w:i/>
          <w:iCs/>
          <w:sz w:val="24"/>
          <w:szCs w:val="24"/>
        </w:rPr>
        <w:t>dupa</w:t>
      </w:r>
      <w:r>
        <w:rPr>
          <w:rFonts w:ascii="Times New Roman" w:hAnsi="Times New Roman" w:cs="Times New Roman"/>
          <w:sz w:val="24"/>
          <w:szCs w:val="24"/>
        </w:rPr>
        <w:t xml:space="preserve"> yaitu dari keringat Nabi Muhammad SAW tidak ada sama sekali, sudah itu mi artinya yang tadi yang ditirukan sekarang ini yang dijadikan kemenyan/</w:t>
      </w:r>
      <w:r w:rsidRPr="00E667C5">
        <w:rPr>
          <w:rFonts w:ascii="Times New Roman" w:hAnsi="Times New Roman" w:cs="Times New Roman"/>
          <w:i/>
          <w:iCs/>
          <w:sz w:val="24"/>
          <w:szCs w:val="24"/>
        </w:rPr>
        <w:t>dupa</w:t>
      </w:r>
      <w:r>
        <w:rPr>
          <w:rFonts w:ascii="Times New Roman" w:hAnsi="Times New Roman" w:cs="Times New Roman"/>
          <w:sz w:val="24"/>
          <w:szCs w:val="24"/>
        </w:rPr>
        <w:t xml:space="preserve"> karena itu asalnya dari surga tidak sembarangan. Nah itu mi baru bisa digunakan supaya ada yang berpindah sama kita, biasanya kita bakar </w:t>
      </w:r>
      <w:r w:rsidRPr="00E667C5">
        <w:rPr>
          <w:rFonts w:ascii="Times New Roman" w:hAnsi="Times New Roman" w:cs="Times New Roman"/>
          <w:i/>
          <w:iCs/>
          <w:sz w:val="24"/>
          <w:szCs w:val="24"/>
        </w:rPr>
        <w:t>dupa</w:t>
      </w:r>
      <w:r>
        <w:rPr>
          <w:rFonts w:ascii="Times New Roman" w:hAnsi="Times New Roman" w:cs="Times New Roman"/>
          <w:sz w:val="24"/>
          <w:szCs w:val="24"/>
        </w:rPr>
        <w:t xml:space="preserve"> itu mudah-mudahan asal usulnya dari Nabi Muhammad supaya ada berkahnya yang masuk sama kita. Nah itu mi baunya yang enak kita cium dibandingkan baunya yang kita cium dengan kita, nah itu mi baru dinamakan minyak kasturi atau bau kemenyan/</w:t>
      </w:r>
      <w:r w:rsidRPr="00E667C5">
        <w:rPr>
          <w:rFonts w:ascii="Times New Roman" w:hAnsi="Times New Roman" w:cs="Times New Roman"/>
          <w:i/>
          <w:iCs/>
          <w:sz w:val="24"/>
          <w:szCs w:val="24"/>
        </w:rPr>
        <w:t>dupa</w:t>
      </w:r>
      <w:r>
        <w:rPr>
          <w:rFonts w:ascii="Times New Roman" w:hAnsi="Times New Roman" w:cs="Times New Roman"/>
          <w:sz w:val="24"/>
          <w:szCs w:val="24"/>
        </w:rPr>
        <w:t xml:space="preserve"> dari keringat Nabi Muhammad SAW. yang jadi </w:t>
      </w:r>
      <w:r w:rsidRPr="00C93DAB">
        <w:rPr>
          <w:rFonts w:ascii="Times New Roman" w:hAnsi="Times New Roman" w:cs="Times New Roman"/>
          <w:i/>
          <w:iCs/>
          <w:sz w:val="24"/>
          <w:szCs w:val="24"/>
        </w:rPr>
        <w:t>dupa</w:t>
      </w:r>
      <w:r>
        <w:rPr>
          <w:rFonts w:ascii="Times New Roman" w:hAnsi="Times New Roman" w:cs="Times New Roman"/>
          <w:sz w:val="24"/>
          <w:szCs w:val="24"/>
        </w:rPr>
        <w:t xml:space="preserve"> ini. Di Mekah saja yang ada, tidak ada sama kita yang dinamakan minya kasturi tidak ada di </w:t>
      </w:r>
      <w:r>
        <w:rPr>
          <w:rFonts w:ascii="Times New Roman" w:hAnsi="Times New Roman" w:cs="Times New Roman"/>
          <w:sz w:val="24"/>
          <w:szCs w:val="24"/>
        </w:rPr>
        <w:lastRenderedPageBreak/>
        <w:t>dunia ini di Raja Mekah saja yang pegang, karena yang keluar sama kita itu hanya yang diikuti yang keluar sama kita ini maksudnya dupa yang sekarang ini”.</w:t>
      </w:r>
      <w:r w:rsidRPr="000225F1">
        <w:rPr>
          <w:rStyle w:val="FootnoteReference"/>
          <w:rFonts w:ascii="Times New Roman" w:hAnsi="Times New Roman" w:cs="Times New Roman"/>
          <w:sz w:val="20"/>
          <w:szCs w:val="20"/>
        </w:rPr>
        <w:footnoteReference w:id="30"/>
      </w:r>
    </w:p>
    <w:p w:rsidR="00B60005" w:rsidRDefault="00B60005" w:rsidP="005D72D3">
      <w:pPr>
        <w:pStyle w:val="ListParagraph"/>
        <w:numPr>
          <w:ilvl w:val="0"/>
          <w:numId w:val="2"/>
        </w:numPr>
        <w:spacing w:after="0" w:line="36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 xml:space="preserve">Proses Tradisi </w:t>
      </w:r>
      <w:r w:rsidRPr="00410522">
        <w:rPr>
          <w:rFonts w:ascii="Times New Roman" w:hAnsi="Times New Roman" w:cs="Times New Roman"/>
          <w:b/>
          <w:bCs/>
          <w:i/>
          <w:iCs/>
          <w:sz w:val="24"/>
          <w:szCs w:val="24"/>
        </w:rPr>
        <w:t>Ma’dupa</w:t>
      </w:r>
      <w:r>
        <w:rPr>
          <w:rFonts w:ascii="Times New Roman" w:hAnsi="Times New Roman" w:cs="Times New Roman"/>
          <w:b/>
          <w:bCs/>
          <w:sz w:val="24"/>
          <w:szCs w:val="24"/>
        </w:rPr>
        <w:t xml:space="preserve"> Dalam Ritual Pemakaman Di Desa Renda</w:t>
      </w:r>
    </w:p>
    <w:p w:rsidR="00B60005" w:rsidRDefault="00B60005" w:rsidP="005D72D3">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Proses tradisi </w:t>
      </w:r>
      <w:r w:rsidR="003C41BC">
        <w:rPr>
          <w:rFonts w:ascii="Times New Roman" w:hAnsi="Times New Roman" w:cs="Times New Roman"/>
          <w:i/>
          <w:iCs/>
          <w:sz w:val="24"/>
          <w:szCs w:val="24"/>
        </w:rPr>
        <w:t>M</w:t>
      </w:r>
      <w:r>
        <w:rPr>
          <w:rFonts w:ascii="Times New Roman" w:hAnsi="Times New Roman" w:cs="Times New Roman"/>
          <w:i/>
          <w:iCs/>
          <w:sz w:val="24"/>
          <w:szCs w:val="24"/>
        </w:rPr>
        <w:t>a’dupa</w:t>
      </w:r>
      <w:r>
        <w:rPr>
          <w:rFonts w:ascii="Times New Roman" w:hAnsi="Times New Roman" w:cs="Times New Roman"/>
          <w:sz w:val="24"/>
          <w:szCs w:val="24"/>
        </w:rPr>
        <w:t xml:space="preserve"> dalam ritual pemakaman pada masyarakat suku Bajo Desa Renda, Kecamatan Towea, Kabupaten Muna terdapat 3</w:t>
      </w:r>
      <w:r w:rsidR="001D52FE">
        <w:rPr>
          <w:rFonts w:ascii="Times New Roman" w:hAnsi="Times New Roman" w:cs="Times New Roman"/>
          <w:sz w:val="24"/>
          <w:szCs w:val="24"/>
        </w:rPr>
        <w:t xml:space="preserve"> tahapan</w:t>
      </w:r>
      <w:r>
        <w:rPr>
          <w:rFonts w:ascii="Times New Roman" w:hAnsi="Times New Roman" w:cs="Times New Roman"/>
          <w:sz w:val="24"/>
          <w:szCs w:val="24"/>
        </w:rPr>
        <w:t xml:space="preserve"> proses </w:t>
      </w:r>
      <w:r w:rsidR="001D52FE">
        <w:rPr>
          <w:rFonts w:ascii="Times New Roman" w:hAnsi="Times New Roman" w:cs="Times New Roman"/>
          <w:sz w:val="24"/>
          <w:szCs w:val="24"/>
        </w:rPr>
        <w:t xml:space="preserve">pembakaran </w:t>
      </w:r>
      <w:r w:rsidR="001D52FE">
        <w:rPr>
          <w:rFonts w:ascii="Times New Roman" w:hAnsi="Times New Roman" w:cs="Times New Roman"/>
          <w:i/>
          <w:iCs/>
          <w:sz w:val="24"/>
          <w:szCs w:val="24"/>
        </w:rPr>
        <w:t xml:space="preserve">dupa </w:t>
      </w:r>
      <w:r w:rsidR="001D52FE">
        <w:rPr>
          <w:rFonts w:ascii="Times New Roman" w:hAnsi="Times New Roman" w:cs="Times New Roman"/>
          <w:sz w:val="24"/>
          <w:szCs w:val="24"/>
        </w:rPr>
        <w:t>dalam ritual pemakaman</w:t>
      </w:r>
      <w:r>
        <w:rPr>
          <w:rFonts w:ascii="Times New Roman" w:hAnsi="Times New Roman" w:cs="Times New Roman"/>
          <w:sz w:val="24"/>
          <w:szCs w:val="24"/>
        </w:rPr>
        <w:t xml:space="preserve"> yaitu sebagai berikut:</w:t>
      </w:r>
    </w:p>
    <w:p w:rsidR="001D52FE" w:rsidRDefault="001D52FE" w:rsidP="005D72D3">
      <w:pPr>
        <w:pStyle w:val="ListParagraph"/>
        <w:numPr>
          <w:ilvl w:val="1"/>
          <w:numId w:val="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Tahap Awal</w:t>
      </w:r>
    </w:p>
    <w:p w:rsidR="00B60005" w:rsidRDefault="00B60005" w:rsidP="005D72D3">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Pada tahap ini yaitu masyarakat yang ingin melaksanakan tradisi membakar </w:t>
      </w:r>
      <w:r>
        <w:rPr>
          <w:rFonts w:ascii="Times New Roman" w:hAnsi="Times New Roman" w:cs="Times New Roman"/>
          <w:i/>
          <w:iCs/>
          <w:sz w:val="24"/>
          <w:szCs w:val="24"/>
        </w:rPr>
        <w:t>dupa</w:t>
      </w:r>
      <w:r>
        <w:rPr>
          <w:rFonts w:ascii="Times New Roman" w:hAnsi="Times New Roman" w:cs="Times New Roman"/>
          <w:sz w:val="24"/>
          <w:szCs w:val="24"/>
        </w:rPr>
        <w:t xml:space="preserve"> untuk ritual pemakaman maka keluarga tersebut mendatangi rumah </w:t>
      </w:r>
      <w:r>
        <w:rPr>
          <w:rFonts w:ascii="Times New Roman" w:hAnsi="Times New Roman" w:cs="Times New Roman"/>
          <w:i/>
          <w:iCs/>
          <w:sz w:val="24"/>
          <w:szCs w:val="24"/>
        </w:rPr>
        <w:t>imah kampuh</w:t>
      </w:r>
      <w:r>
        <w:rPr>
          <w:rFonts w:ascii="Times New Roman" w:hAnsi="Times New Roman" w:cs="Times New Roman"/>
          <w:sz w:val="24"/>
          <w:szCs w:val="24"/>
        </w:rPr>
        <w:t xml:space="preserve">, untuk menentukan waktu yang tepat dan waktu luang </w:t>
      </w:r>
      <w:r>
        <w:rPr>
          <w:rFonts w:ascii="Times New Roman" w:hAnsi="Times New Roman" w:cs="Times New Roman"/>
          <w:i/>
          <w:iCs/>
          <w:sz w:val="24"/>
          <w:szCs w:val="24"/>
        </w:rPr>
        <w:t>imah kampuh</w:t>
      </w:r>
      <w:r>
        <w:rPr>
          <w:rFonts w:ascii="Times New Roman" w:hAnsi="Times New Roman" w:cs="Times New Roman"/>
          <w:sz w:val="24"/>
          <w:szCs w:val="24"/>
        </w:rPr>
        <w:t xml:space="preserve"> agar bisa melakukan tradisi membakar </w:t>
      </w:r>
      <w:r>
        <w:rPr>
          <w:rFonts w:ascii="Times New Roman" w:hAnsi="Times New Roman" w:cs="Times New Roman"/>
          <w:i/>
          <w:iCs/>
          <w:sz w:val="24"/>
          <w:szCs w:val="24"/>
        </w:rPr>
        <w:t>dupa</w:t>
      </w:r>
      <w:r>
        <w:rPr>
          <w:rFonts w:ascii="Times New Roman" w:hAnsi="Times New Roman" w:cs="Times New Roman"/>
          <w:sz w:val="24"/>
          <w:szCs w:val="24"/>
        </w:rPr>
        <w:t xml:space="preserve">. Sebagai </w:t>
      </w:r>
      <w:r>
        <w:rPr>
          <w:rFonts w:ascii="Times New Roman" w:hAnsi="Times New Roman" w:cs="Times New Roman"/>
          <w:i/>
          <w:iCs/>
          <w:sz w:val="24"/>
          <w:szCs w:val="24"/>
        </w:rPr>
        <w:t>imah kampuh</w:t>
      </w:r>
      <w:r>
        <w:rPr>
          <w:rFonts w:ascii="Times New Roman" w:hAnsi="Times New Roman" w:cs="Times New Roman"/>
          <w:sz w:val="24"/>
          <w:szCs w:val="24"/>
        </w:rPr>
        <w:t xml:space="preserve"> tergantung kapan keluarga mengadakan tradisi membakar </w:t>
      </w:r>
      <w:r>
        <w:rPr>
          <w:rFonts w:ascii="Times New Roman" w:hAnsi="Times New Roman" w:cs="Times New Roman"/>
          <w:i/>
          <w:iCs/>
          <w:sz w:val="24"/>
          <w:szCs w:val="24"/>
        </w:rPr>
        <w:t xml:space="preserve">dupa </w:t>
      </w:r>
      <w:r>
        <w:rPr>
          <w:rFonts w:ascii="Times New Roman" w:hAnsi="Times New Roman" w:cs="Times New Roman"/>
          <w:sz w:val="24"/>
          <w:szCs w:val="24"/>
        </w:rPr>
        <w:t xml:space="preserve">dalam ritual pemakaman dan menyiapkan keperluan untuk tradisi membakar </w:t>
      </w:r>
      <w:r>
        <w:rPr>
          <w:rFonts w:ascii="Times New Roman" w:hAnsi="Times New Roman" w:cs="Times New Roman"/>
          <w:i/>
          <w:iCs/>
          <w:sz w:val="24"/>
          <w:szCs w:val="24"/>
        </w:rPr>
        <w:t>dupa</w:t>
      </w:r>
      <w:r>
        <w:rPr>
          <w:rFonts w:ascii="Times New Roman" w:hAnsi="Times New Roman" w:cs="Times New Roman"/>
          <w:sz w:val="24"/>
          <w:szCs w:val="24"/>
        </w:rPr>
        <w:t xml:space="preserve"> di atas pemakaman maka </w:t>
      </w:r>
      <w:r>
        <w:rPr>
          <w:rFonts w:ascii="Times New Roman" w:hAnsi="Times New Roman" w:cs="Times New Roman"/>
          <w:i/>
          <w:iCs/>
          <w:sz w:val="24"/>
          <w:szCs w:val="24"/>
        </w:rPr>
        <w:t>imah kampuh</w:t>
      </w:r>
      <w:r>
        <w:rPr>
          <w:rFonts w:ascii="Times New Roman" w:hAnsi="Times New Roman" w:cs="Times New Roman"/>
          <w:sz w:val="24"/>
          <w:szCs w:val="24"/>
        </w:rPr>
        <w:t xml:space="preserve"> akan datang dan menentukan waktu yang baik. Pertama </w:t>
      </w:r>
      <w:r>
        <w:rPr>
          <w:rFonts w:ascii="Times New Roman" w:hAnsi="Times New Roman" w:cs="Times New Roman"/>
          <w:i/>
          <w:iCs/>
          <w:sz w:val="24"/>
          <w:szCs w:val="24"/>
        </w:rPr>
        <w:t xml:space="preserve">imah kampuh </w:t>
      </w:r>
      <w:r>
        <w:rPr>
          <w:rFonts w:ascii="Times New Roman" w:hAnsi="Times New Roman" w:cs="Times New Roman"/>
          <w:sz w:val="24"/>
          <w:szCs w:val="24"/>
        </w:rPr>
        <w:t xml:space="preserve">harus bersuci dengan mandi atau berwudhu. Seperti kutipan wawancara dengan berbagai </w:t>
      </w:r>
      <w:r>
        <w:rPr>
          <w:rFonts w:ascii="Times New Roman" w:hAnsi="Times New Roman" w:cs="Times New Roman"/>
          <w:i/>
          <w:iCs/>
          <w:sz w:val="24"/>
          <w:szCs w:val="24"/>
        </w:rPr>
        <w:t>imah kampuh</w:t>
      </w:r>
      <w:r>
        <w:rPr>
          <w:rFonts w:ascii="Times New Roman" w:hAnsi="Times New Roman" w:cs="Times New Roman"/>
          <w:sz w:val="24"/>
          <w:szCs w:val="24"/>
        </w:rPr>
        <w:t xml:space="preserve"> di Desa Renda Kecamatan Towea Kabupaten Muna pada tanggal 28 Nove</w:t>
      </w:r>
      <w:r w:rsidR="001D52FE">
        <w:rPr>
          <w:rFonts w:ascii="Times New Roman" w:hAnsi="Times New Roman" w:cs="Times New Roman"/>
          <w:sz w:val="24"/>
          <w:szCs w:val="24"/>
        </w:rPr>
        <w:t xml:space="preserve">mber 2021 yaitu Menjadi imam kampung dalam tradisi membakar </w:t>
      </w:r>
      <w:r w:rsidR="001D52FE" w:rsidRPr="007576E2">
        <w:rPr>
          <w:rFonts w:ascii="Times New Roman" w:hAnsi="Times New Roman" w:cs="Times New Roman"/>
          <w:i/>
          <w:iCs/>
          <w:sz w:val="24"/>
          <w:szCs w:val="24"/>
        </w:rPr>
        <w:t>dupa</w:t>
      </w:r>
      <w:r w:rsidR="001D52FE">
        <w:rPr>
          <w:rFonts w:ascii="Times New Roman" w:hAnsi="Times New Roman" w:cs="Times New Roman"/>
          <w:sz w:val="24"/>
          <w:szCs w:val="24"/>
        </w:rPr>
        <w:t xml:space="preserve"> di atas pemakaman harus rajin sholat dan mengaji, tidak ada syarat jika ada keluarga yang ingin melakukan tradisi membakar </w:t>
      </w:r>
      <w:r w:rsidR="001D52FE">
        <w:rPr>
          <w:rFonts w:ascii="Times New Roman" w:hAnsi="Times New Roman" w:cs="Times New Roman"/>
          <w:i/>
          <w:iCs/>
          <w:sz w:val="24"/>
          <w:szCs w:val="24"/>
        </w:rPr>
        <w:t>dupa</w:t>
      </w:r>
      <w:r w:rsidR="001D52FE">
        <w:rPr>
          <w:rFonts w:ascii="Times New Roman" w:hAnsi="Times New Roman" w:cs="Times New Roman"/>
          <w:sz w:val="24"/>
          <w:szCs w:val="24"/>
        </w:rPr>
        <w:t xml:space="preserve">, tergantung keluarga ingin menyediakan apa. Imam kampung diturunkan secara turun temurun mulai ayah dan nenek moyang zaman dulu. Tradisi membakar </w:t>
      </w:r>
      <w:r w:rsidR="001D52FE">
        <w:rPr>
          <w:rFonts w:ascii="Times New Roman" w:hAnsi="Times New Roman" w:cs="Times New Roman"/>
          <w:i/>
          <w:iCs/>
          <w:sz w:val="24"/>
          <w:szCs w:val="24"/>
        </w:rPr>
        <w:t>dupa</w:t>
      </w:r>
      <w:r w:rsidR="001D52FE">
        <w:rPr>
          <w:rFonts w:ascii="Times New Roman" w:hAnsi="Times New Roman" w:cs="Times New Roman"/>
          <w:sz w:val="24"/>
          <w:szCs w:val="24"/>
        </w:rPr>
        <w:t xml:space="preserve"> biasa dilakukan pada saat ada ritual pemakaman, bukan hanya itu pada saat ada juga sebelum memasuki awal bulan Suci Ramadhan, setelah lebaran, pada saat ada acara pernikahan, keselamatan, Maulid Nabi Muhammad SAW, Aqiqah dan lain sebagainya.</w:t>
      </w:r>
      <w:r w:rsidR="001D52FE" w:rsidRPr="001D52FE">
        <w:rPr>
          <w:rStyle w:val="FootnoteReference"/>
          <w:rFonts w:ascii="Times New Roman" w:hAnsi="Times New Roman" w:cs="Times New Roman"/>
          <w:sz w:val="20"/>
          <w:szCs w:val="20"/>
        </w:rPr>
        <w:footnoteReference w:id="31"/>
      </w:r>
    </w:p>
    <w:p w:rsidR="001D52FE" w:rsidRDefault="001D52FE" w:rsidP="005D72D3">
      <w:pPr>
        <w:pStyle w:val="ListParagraph"/>
        <w:numPr>
          <w:ilvl w:val="1"/>
          <w:numId w:val="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Tahap Persiapan Pembakaran</w:t>
      </w:r>
      <w:r w:rsidRPr="00410522">
        <w:rPr>
          <w:rFonts w:ascii="Times New Roman" w:hAnsi="Times New Roman" w:cs="Times New Roman"/>
          <w:i/>
          <w:iCs/>
          <w:sz w:val="24"/>
          <w:szCs w:val="24"/>
        </w:rPr>
        <w:t xml:space="preserve"> Dupa</w:t>
      </w:r>
    </w:p>
    <w:p w:rsidR="001D52FE" w:rsidRDefault="001D52FE" w:rsidP="005D72D3">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Setelah kita mengajak </w:t>
      </w:r>
      <w:r>
        <w:rPr>
          <w:rFonts w:ascii="Times New Roman" w:hAnsi="Times New Roman" w:cs="Times New Roman"/>
          <w:i/>
          <w:iCs/>
          <w:sz w:val="24"/>
          <w:szCs w:val="24"/>
        </w:rPr>
        <w:t>imah kampuh</w:t>
      </w:r>
      <w:r>
        <w:rPr>
          <w:rFonts w:ascii="Times New Roman" w:hAnsi="Times New Roman" w:cs="Times New Roman"/>
          <w:sz w:val="24"/>
          <w:szCs w:val="24"/>
        </w:rPr>
        <w:t xml:space="preserve"> untuk pergi ke tempat atau lokasi pemakaman, maka </w:t>
      </w:r>
      <w:r>
        <w:rPr>
          <w:rFonts w:ascii="Times New Roman" w:hAnsi="Times New Roman" w:cs="Times New Roman"/>
          <w:i/>
          <w:iCs/>
          <w:sz w:val="24"/>
          <w:szCs w:val="24"/>
        </w:rPr>
        <w:t>imah kampuh</w:t>
      </w:r>
      <w:r>
        <w:rPr>
          <w:rFonts w:ascii="Times New Roman" w:hAnsi="Times New Roman" w:cs="Times New Roman"/>
          <w:sz w:val="24"/>
          <w:szCs w:val="24"/>
        </w:rPr>
        <w:t xml:space="preserve"> akan melaksanakan lagi pembakaran </w:t>
      </w:r>
      <w:r>
        <w:rPr>
          <w:rFonts w:ascii="Times New Roman" w:hAnsi="Times New Roman" w:cs="Times New Roman"/>
          <w:i/>
          <w:iCs/>
          <w:sz w:val="24"/>
          <w:szCs w:val="24"/>
        </w:rPr>
        <w:t>dupa</w:t>
      </w:r>
      <w:r>
        <w:rPr>
          <w:rFonts w:ascii="Times New Roman" w:hAnsi="Times New Roman" w:cs="Times New Roman"/>
          <w:sz w:val="24"/>
          <w:szCs w:val="24"/>
        </w:rPr>
        <w:t xml:space="preserve">, dan berdo,a kemudian asap pembakaran </w:t>
      </w:r>
      <w:r>
        <w:rPr>
          <w:rFonts w:ascii="Times New Roman" w:hAnsi="Times New Roman" w:cs="Times New Roman"/>
          <w:i/>
          <w:iCs/>
          <w:sz w:val="24"/>
          <w:szCs w:val="24"/>
        </w:rPr>
        <w:t>dupa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disebarkan pada area pemakaman, sebelum </w:t>
      </w:r>
      <w:r>
        <w:rPr>
          <w:rFonts w:ascii="Times New Roman" w:hAnsi="Times New Roman" w:cs="Times New Roman"/>
          <w:i/>
          <w:iCs/>
          <w:sz w:val="24"/>
          <w:szCs w:val="24"/>
        </w:rPr>
        <w:t>dupa</w:t>
      </w:r>
      <w:r>
        <w:rPr>
          <w:rFonts w:ascii="Times New Roman" w:hAnsi="Times New Roman" w:cs="Times New Roman"/>
          <w:sz w:val="24"/>
          <w:szCs w:val="24"/>
        </w:rPr>
        <w:t xml:space="preserve"> dibakar terlebih dahulu disiapkan tempat membakar </w:t>
      </w:r>
      <w:r>
        <w:rPr>
          <w:rFonts w:ascii="Times New Roman" w:hAnsi="Times New Roman" w:cs="Times New Roman"/>
          <w:i/>
          <w:iCs/>
          <w:sz w:val="24"/>
          <w:szCs w:val="24"/>
        </w:rPr>
        <w:t>dupa</w:t>
      </w:r>
      <w:r>
        <w:rPr>
          <w:rFonts w:ascii="Times New Roman" w:hAnsi="Times New Roman" w:cs="Times New Roman"/>
          <w:sz w:val="24"/>
          <w:szCs w:val="24"/>
        </w:rPr>
        <w:t xml:space="preserve">, masyarakat suku Bajo Desa Renda, Kecamatan Towea, Kabupaten Muna sebut dengan istilah </w:t>
      </w:r>
      <w:r>
        <w:rPr>
          <w:rFonts w:ascii="Times New Roman" w:hAnsi="Times New Roman" w:cs="Times New Roman"/>
          <w:i/>
          <w:iCs/>
          <w:sz w:val="24"/>
          <w:szCs w:val="24"/>
        </w:rPr>
        <w:t>paddupaang</w:t>
      </w:r>
      <w:r>
        <w:rPr>
          <w:rFonts w:ascii="Times New Roman" w:hAnsi="Times New Roman" w:cs="Times New Roman"/>
          <w:sz w:val="24"/>
          <w:szCs w:val="24"/>
        </w:rPr>
        <w:t xml:space="preserve">, di dalam </w:t>
      </w:r>
      <w:r>
        <w:rPr>
          <w:rFonts w:ascii="Times New Roman" w:hAnsi="Times New Roman" w:cs="Times New Roman"/>
          <w:i/>
          <w:iCs/>
          <w:sz w:val="24"/>
          <w:szCs w:val="24"/>
        </w:rPr>
        <w:t>paddupaang</w:t>
      </w:r>
      <w:r>
        <w:rPr>
          <w:rFonts w:ascii="Times New Roman" w:hAnsi="Times New Roman" w:cs="Times New Roman"/>
          <w:sz w:val="24"/>
          <w:szCs w:val="24"/>
        </w:rPr>
        <w:t xml:space="preserve"> tersebut diberi bara api atau sabut kelapa yang sudah dibakar. Kemudian </w:t>
      </w:r>
      <w:r>
        <w:rPr>
          <w:rFonts w:ascii="Times New Roman" w:hAnsi="Times New Roman" w:cs="Times New Roman"/>
          <w:i/>
          <w:iCs/>
          <w:sz w:val="24"/>
          <w:szCs w:val="24"/>
        </w:rPr>
        <w:t xml:space="preserve">paddupaang </w:t>
      </w:r>
      <w:r>
        <w:rPr>
          <w:rFonts w:ascii="Times New Roman" w:hAnsi="Times New Roman" w:cs="Times New Roman"/>
          <w:sz w:val="24"/>
          <w:szCs w:val="24"/>
        </w:rPr>
        <w:t xml:space="preserve">yang sudah menyala tersebut ditaburkan </w:t>
      </w:r>
      <w:r>
        <w:rPr>
          <w:rFonts w:ascii="Times New Roman" w:hAnsi="Times New Roman" w:cs="Times New Roman"/>
          <w:i/>
          <w:iCs/>
          <w:sz w:val="24"/>
          <w:szCs w:val="24"/>
        </w:rPr>
        <w:t>dupa</w:t>
      </w:r>
      <w:r>
        <w:rPr>
          <w:rFonts w:ascii="Times New Roman" w:hAnsi="Times New Roman" w:cs="Times New Roman"/>
          <w:sz w:val="24"/>
          <w:szCs w:val="24"/>
        </w:rPr>
        <w:t xml:space="preserve"> bubuk atau </w:t>
      </w:r>
      <w:r>
        <w:rPr>
          <w:rFonts w:ascii="Times New Roman" w:hAnsi="Times New Roman" w:cs="Times New Roman"/>
          <w:i/>
          <w:iCs/>
          <w:sz w:val="24"/>
          <w:szCs w:val="24"/>
        </w:rPr>
        <w:t xml:space="preserve">dupa </w:t>
      </w:r>
      <w:r>
        <w:rPr>
          <w:rFonts w:ascii="Times New Roman" w:hAnsi="Times New Roman" w:cs="Times New Roman"/>
          <w:sz w:val="24"/>
          <w:szCs w:val="24"/>
        </w:rPr>
        <w:t>batu yang telah disiapkan.</w:t>
      </w:r>
    </w:p>
    <w:p w:rsidR="002422FC" w:rsidRDefault="002422FC" w:rsidP="005D72D3">
      <w:pPr>
        <w:pStyle w:val="ListParagraph"/>
        <w:numPr>
          <w:ilvl w:val="1"/>
          <w:numId w:val="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Tahap Pembacaan Surah Yasin dan Tahlil</w:t>
      </w:r>
    </w:p>
    <w:p w:rsidR="001D52FE" w:rsidRPr="002422FC" w:rsidRDefault="002422FC" w:rsidP="005D72D3">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Setelah </w:t>
      </w:r>
      <w:r>
        <w:rPr>
          <w:rFonts w:ascii="Times New Roman" w:hAnsi="Times New Roman" w:cs="Times New Roman"/>
          <w:i/>
          <w:iCs/>
          <w:sz w:val="24"/>
          <w:szCs w:val="24"/>
        </w:rPr>
        <w:t>imah kampuh</w:t>
      </w:r>
      <w:r>
        <w:rPr>
          <w:rFonts w:ascii="Times New Roman" w:hAnsi="Times New Roman" w:cs="Times New Roman"/>
          <w:sz w:val="24"/>
          <w:szCs w:val="24"/>
        </w:rPr>
        <w:t xml:space="preserve"> membakar </w:t>
      </w:r>
      <w:r>
        <w:rPr>
          <w:rFonts w:ascii="Times New Roman" w:hAnsi="Times New Roman" w:cs="Times New Roman"/>
          <w:i/>
          <w:iCs/>
          <w:sz w:val="24"/>
          <w:szCs w:val="24"/>
        </w:rPr>
        <w:t>dupa</w:t>
      </w:r>
      <w:r>
        <w:rPr>
          <w:rFonts w:ascii="Times New Roman" w:hAnsi="Times New Roman" w:cs="Times New Roman"/>
          <w:sz w:val="24"/>
          <w:szCs w:val="24"/>
        </w:rPr>
        <w:t xml:space="preserve"> maka selanjutnya </w:t>
      </w:r>
      <w:r>
        <w:rPr>
          <w:rFonts w:ascii="Times New Roman" w:hAnsi="Times New Roman" w:cs="Times New Roman"/>
          <w:i/>
          <w:iCs/>
          <w:sz w:val="24"/>
          <w:szCs w:val="24"/>
        </w:rPr>
        <w:t>imah kampuh</w:t>
      </w:r>
      <w:r>
        <w:rPr>
          <w:rFonts w:ascii="Times New Roman" w:hAnsi="Times New Roman" w:cs="Times New Roman"/>
          <w:sz w:val="24"/>
          <w:szCs w:val="24"/>
        </w:rPr>
        <w:t xml:space="preserve"> membaca surah yasin dan tahlilan, dengan tujuan sebagai pengantar, dengan maksud agar arwah atau </w:t>
      </w:r>
      <w:r>
        <w:rPr>
          <w:rFonts w:ascii="Times New Roman" w:hAnsi="Times New Roman" w:cs="Times New Roman"/>
          <w:i/>
          <w:iCs/>
          <w:sz w:val="24"/>
          <w:szCs w:val="24"/>
        </w:rPr>
        <w:t>sumanga’</w:t>
      </w:r>
      <w:r>
        <w:rPr>
          <w:rFonts w:ascii="Times New Roman" w:hAnsi="Times New Roman" w:cs="Times New Roman"/>
          <w:sz w:val="24"/>
          <w:szCs w:val="24"/>
        </w:rPr>
        <w:t xml:space="preserve"> yang berkeliaran di rumah atau tempatnya meninggal dunia maupun di dalam kubur dapat tenang.</w:t>
      </w:r>
    </w:p>
    <w:p w:rsidR="002422FC" w:rsidRDefault="002422FC" w:rsidP="005D72D3">
      <w:pPr>
        <w:pStyle w:val="ListParagraph"/>
        <w:numPr>
          <w:ilvl w:val="0"/>
          <w:numId w:val="2"/>
        </w:numPr>
        <w:spacing w:after="0" w:line="360"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Perspektif Hukum Islam Terhadap Tradisi</w:t>
      </w:r>
      <w:r w:rsidRPr="00410522">
        <w:rPr>
          <w:rFonts w:ascii="Times New Roman" w:hAnsi="Times New Roman" w:cs="Times New Roman"/>
          <w:b/>
          <w:bCs/>
          <w:i/>
          <w:iCs/>
          <w:sz w:val="24"/>
          <w:szCs w:val="24"/>
        </w:rPr>
        <w:t xml:space="preserve"> Ma’dupa</w:t>
      </w:r>
      <w:r>
        <w:rPr>
          <w:rFonts w:ascii="Times New Roman" w:hAnsi="Times New Roman" w:cs="Times New Roman"/>
          <w:b/>
          <w:bCs/>
          <w:sz w:val="24"/>
          <w:szCs w:val="24"/>
        </w:rPr>
        <w:t xml:space="preserve"> Dalam Ritual Pemakaman Di Desa Renda</w:t>
      </w:r>
    </w:p>
    <w:p w:rsidR="006B6202" w:rsidRDefault="006B6202" w:rsidP="005D72D3">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penulis yang telah dijelaskan sebelumnya menyatakan bahwa proses pelaksanaan tradisi </w:t>
      </w:r>
      <w:r w:rsidR="003C41BC">
        <w:rPr>
          <w:rFonts w:ascii="Times New Roman" w:hAnsi="Times New Roman" w:cs="Times New Roman"/>
          <w:i/>
          <w:iCs/>
          <w:sz w:val="24"/>
          <w:szCs w:val="24"/>
        </w:rPr>
        <w:t>M</w:t>
      </w:r>
      <w:r w:rsidRPr="00410522">
        <w:rPr>
          <w:rFonts w:ascii="Times New Roman" w:hAnsi="Times New Roman" w:cs="Times New Roman"/>
          <w:i/>
          <w:iCs/>
          <w:sz w:val="24"/>
          <w:szCs w:val="24"/>
        </w:rPr>
        <w:t>a’dupa</w:t>
      </w:r>
      <w:r>
        <w:rPr>
          <w:rFonts w:ascii="Times New Roman" w:hAnsi="Times New Roman" w:cs="Times New Roman"/>
          <w:sz w:val="24"/>
          <w:szCs w:val="24"/>
        </w:rPr>
        <w:t xml:space="preserve"> merupakan sebuah tradisi yang wajib dilakukan oleh masyarakat suku Bajo Desa Renda, Kecamatan Towea, Kabupaten Muna, karena merupakan sebuah tradisi yang sudah turun temurun dilakukan oleh para leluhur orang Bajo dari zaman dahulu sampai sekarang ini. Tradisi </w:t>
      </w:r>
      <w:r w:rsidR="003C41BC">
        <w:rPr>
          <w:rFonts w:ascii="Times New Roman" w:hAnsi="Times New Roman" w:cs="Times New Roman"/>
          <w:i/>
          <w:iCs/>
          <w:sz w:val="24"/>
          <w:szCs w:val="24"/>
        </w:rPr>
        <w:t>M</w:t>
      </w:r>
      <w:r w:rsidRPr="00F941F2">
        <w:rPr>
          <w:rFonts w:ascii="Times New Roman" w:hAnsi="Times New Roman" w:cs="Times New Roman"/>
          <w:i/>
          <w:iCs/>
          <w:sz w:val="24"/>
          <w:szCs w:val="24"/>
        </w:rPr>
        <w:t>a’dupa</w:t>
      </w:r>
      <w:r>
        <w:rPr>
          <w:rFonts w:ascii="Times New Roman" w:hAnsi="Times New Roman" w:cs="Times New Roman"/>
          <w:sz w:val="24"/>
          <w:szCs w:val="24"/>
        </w:rPr>
        <w:t xml:space="preserve"> merupakan sebuah tradisi suku Bajo khususnya masyarakat Desa Renda, Kecamatan Towea, Kabupaten Muna dimana masyarakat melaksanakan ritual pemakaman yang bertujuan sebagai bentuk kasih sayang dan bentuk perhatian orang-orang yang masih terhadap orang yang telah meninggal tersebut untuk mengiringi roh-roh dengan berkirim do’a agar arwah yang meninggal tersebut diringankan beban akhiratnya serta</w:t>
      </w:r>
      <w:r w:rsidR="00C551D7">
        <w:rPr>
          <w:rFonts w:ascii="Times New Roman" w:hAnsi="Times New Roman" w:cs="Times New Roman"/>
          <w:sz w:val="24"/>
          <w:szCs w:val="24"/>
        </w:rPr>
        <w:t xml:space="preserve"> diberi ampunan oleh Allah SWT.</w:t>
      </w:r>
    </w:p>
    <w:p w:rsidR="00C551D7" w:rsidRDefault="00C551D7" w:rsidP="0038527E">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Tradisi </w:t>
      </w:r>
      <w:r w:rsidR="003C41BC">
        <w:rPr>
          <w:rFonts w:ascii="Times New Roman" w:hAnsi="Times New Roman" w:cs="Times New Roman"/>
          <w:i/>
          <w:iCs/>
          <w:sz w:val="24"/>
          <w:szCs w:val="24"/>
        </w:rPr>
        <w:t>M</w:t>
      </w:r>
      <w:r w:rsidRPr="00F941F2">
        <w:rPr>
          <w:rFonts w:ascii="Times New Roman" w:hAnsi="Times New Roman" w:cs="Times New Roman"/>
          <w:i/>
          <w:iCs/>
          <w:sz w:val="24"/>
          <w:szCs w:val="24"/>
        </w:rPr>
        <w:t>a’dupa</w:t>
      </w:r>
      <w:r>
        <w:rPr>
          <w:rFonts w:ascii="Times New Roman" w:hAnsi="Times New Roman" w:cs="Times New Roman"/>
          <w:sz w:val="24"/>
          <w:szCs w:val="24"/>
        </w:rPr>
        <w:t xml:space="preserve"> dalam ritual pemakaman pada masyarakat suku Bajo Desa Renda, Kecamatan Towea, Kabupaten Muna dalam ajaran hukum Islam dapat dikatakan sebagai </w:t>
      </w:r>
      <w:r>
        <w:rPr>
          <w:rFonts w:ascii="Times New Roman" w:hAnsi="Times New Roman" w:cs="Times New Roman"/>
          <w:i/>
          <w:iCs/>
          <w:sz w:val="24"/>
          <w:szCs w:val="24"/>
        </w:rPr>
        <w:t>‘urf</w:t>
      </w:r>
      <w:r>
        <w:rPr>
          <w:rFonts w:ascii="Times New Roman" w:hAnsi="Times New Roman" w:cs="Times New Roman"/>
          <w:sz w:val="24"/>
          <w:szCs w:val="24"/>
        </w:rPr>
        <w:t xml:space="preserve">, dikarenakan tradisi tersebut secara turun temurun </w:t>
      </w:r>
      <w:r>
        <w:rPr>
          <w:rFonts w:ascii="Times New Roman" w:hAnsi="Times New Roman" w:cs="Times New Roman"/>
          <w:sz w:val="24"/>
          <w:szCs w:val="24"/>
        </w:rPr>
        <w:lastRenderedPageBreak/>
        <w:t>dan dilaksanakan berulang-ulang kali serta dijadilakan sebagai kebiasaan sampai sekarang ini.</w:t>
      </w:r>
      <w:r w:rsidRPr="00C551D7">
        <w:rPr>
          <w:rStyle w:val="FootnoteReference"/>
          <w:rFonts w:ascii="Times New Roman" w:hAnsi="Times New Roman" w:cs="Times New Roman"/>
          <w:sz w:val="20"/>
          <w:szCs w:val="20"/>
        </w:rPr>
        <w:footnoteReference w:id="32"/>
      </w:r>
      <w:r w:rsidRPr="00C551D7">
        <w:rPr>
          <w:rFonts w:ascii="Times New Roman" w:hAnsi="Times New Roman" w:cs="Times New Roman"/>
          <w:sz w:val="20"/>
          <w:szCs w:val="20"/>
        </w:rPr>
        <w:t xml:space="preserve"> </w:t>
      </w:r>
    </w:p>
    <w:p w:rsidR="00C179B8" w:rsidRPr="00D3043A" w:rsidRDefault="00C179B8" w:rsidP="000871D5">
      <w:pPr>
        <w:spacing w:after="0" w:line="360" w:lineRule="auto"/>
        <w:ind w:left="284" w:firstLine="850"/>
        <w:jc w:val="both"/>
        <w:rPr>
          <w:rFonts w:asciiTheme="majorBidi" w:hAnsiTheme="majorBidi" w:cstheme="majorBidi"/>
          <w:color w:val="000000" w:themeColor="text1"/>
          <w:sz w:val="24"/>
          <w:szCs w:val="24"/>
        </w:rPr>
      </w:pPr>
      <w:r w:rsidRPr="00D3043A">
        <w:rPr>
          <w:rFonts w:asciiTheme="majorBidi" w:hAnsiTheme="majorBidi" w:cstheme="majorBidi"/>
          <w:color w:val="000000" w:themeColor="text1"/>
          <w:sz w:val="24"/>
          <w:szCs w:val="24"/>
        </w:rPr>
        <w:t xml:space="preserve">Dari proses pelaksanaan yang ada pada tradisi </w:t>
      </w:r>
      <w:r w:rsidR="003C41BC">
        <w:rPr>
          <w:rFonts w:asciiTheme="majorBidi" w:hAnsiTheme="majorBidi" w:cstheme="majorBidi"/>
          <w:i/>
          <w:iCs/>
          <w:color w:val="000000" w:themeColor="text1"/>
          <w:sz w:val="24"/>
          <w:szCs w:val="24"/>
        </w:rPr>
        <w:t>M</w:t>
      </w:r>
      <w:r>
        <w:rPr>
          <w:rFonts w:asciiTheme="majorBidi" w:hAnsiTheme="majorBidi" w:cstheme="majorBidi"/>
          <w:i/>
          <w:iCs/>
          <w:color w:val="000000" w:themeColor="text1"/>
          <w:sz w:val="24"/>
          <w:szCs w:val="24"/>
        </w:rPr>
        <w:t>a’dupa</w:t>
      </w:r>
      <w:r>
        <w:rPr>
          <w:rFonts w:asciiTheme="majorBidi" w:hAnsiTheme="majorBidi" w:cstheme="majorBidi"/>
          <w:color w:val="000000" w:themeColor="text1"/>
          <w:sz w:val="24"/>
          <w:szCs w:val="24"/>
        </w:rPr>
        <w:t xml:space="preserve"> dalam ritual pemakaman</w:t>
      </w:r>
      <w:r w:rsidRPr="00D3043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p</w:t>
      </w:r>
      <w:r w:rsidRPr="00D3043A">
        <w:rPr>
          <w:rFonts w:asciiTheme="majorBidi" w:hAnsiTheme="majorBidi" w:cstheme="majorBidi"/>
          <w:color w:val="000000" w:themeColor="text1"/>
          <w:sz w:val="24"/>
          <w:szCs w:val="24"/>
        </w:rPr>
        <w:t xml:space="preserve">enulis menimbang dan menganalisis bahwa, dalam prosesi ritual tradisi </w:t>
      </w:r>
      <w:r w:rsidR="003C41BC">
        <w:rPr>
          <w:rFonts w:asciiTheme="majorBidi" w:hAnsiTheme="majorBidi" w:cstheme="majorBidi"/>
          <w:i/>
          <w:iCs/>
          <w:color w:val="000000" w:themeColor="text1"/>
          <w:sz w:val="24"/>
          <w:szCs w:val="24"/>
        </w:rPr>
        <w:t>M</w:t>
      </w:r>
      <w:r>
        <w:rPr>
          <w:rFonts w:asciiTheme="majorBidi" w:hAnsiTheme="majorBidi" w:cstheme="majorBidi"/>
          <w:i/>
          <w:iCs/>
          <w:color w:val="000000" w:themeColor="text1"/>
          <w:sz w:val="24"/>
          <w:szCs w:val="24"/>
        </w:rPr>
        <w:t>a’dupa</w:t>
      </w:r>
      <w:r w:rsidRPr="00D3043A">
        <w:rPr>
          <w:rFonts w:asciiTheme="majorBidi" w:hAnsiTheme="majorBidi" w:cstheme="majorBidi"/>
          <w:color w:val="000000" w:themeColor="text1"/>
          <w:sz w:val="24"/>
          <w:szCs w:val="24"/>
        </w:rPr>
        <w:t xml:space="preserve"> terdapat </w:t>
      </w:r>
      <w:r>
        <w:rPr>
          <w:rFonts w:asciiTheme="majorBidi" w:hAnsiTheme="majorBidi" w:cstheme="majorBidi"/>
          <w:color w:val="000000" w:themeColor="text1"/>
          <w:sz w:val="24"/>
          <w:szCs w:val="24"/>
        </w:rPr>
        <w:t>‘</w:t>
      </w:r>
      <w:r w:rsidRPr="00D3043A">
        <w:rPr>
          <w:rFonts w:asciiTheme="majorBidi" w:hAnsiTheme="majorBidi" w:cstheme="majorBidi"/>
          <w:i/>
          <w:iCs/>
          <w:color w:val="000000" w:themeColor="text1"/>
          <w:sz w:val="24"/>
          <w:szCs w:val="24"/>
        </w:rPr>
        <w:t>urf shahih</w:t>
      </w:r>
      <w:r w:rsidRPr="00D3043A">
        <w:rPr>
          <w:rFonts w:asciiTheme="majorBidi" w:hAnsiTheme="majorBidi" w:cstheme="majorBidi"/>
          <w:color w:val="000000" w:themeColor="text1"/>
          <w:sz w:val="24"/>
          <w:szCs w:val="24"/>
        </w:rPr>
        <w:t xml:space="preserve"> dan </w:t>
      </w:r>
      <w:r>
        <w:rPr>
          <w:rFonts w:asciiTheme="majorBidi" w:hAnsiTheme="majorBidi" w:cstheme="majorBidi"/>
          <w:color w:val="000000" w:themeColor="text1"/>
          <w:sz w:val="24"/>
          <w:szCs w:val="24"/>
        </w:rPr>
        <w:t>‘</w:t>
      </w:r>
      <w:r w:rsidRPr="00D3043A">
        <w:rPr>
          <w:rFonts w:asciiTheme="majorBidi" w:hAnsiTheme="majorBidi" w:cstheme="majorBidi"/>
          <w:i/>
          <w:iCs/>
          <w:color w:val="000000" w:themeColor="text1"/>
          <w:sz w:val="24"/>
          <w:szCs w:val="24"/>
        </w:rPr>
        <w:t>urf fasid</w:t>
      </w:r>
      <w:r w:rsidRPr="00D3043A">
        <w:rPr>
          <w:rFonts w:asciiTheme="majorBidi" w:hAnsiTheme="majorBidi" w:cstheme="majorBidi"/>
          <w:color w:val="000000" w:themeColor="text1"/>
          <w:sz w:val="24"/>
          <w:szCs w:val="24"/>
        </w:rPr>
        <w:t xml:space="preserve">. Jika ditilik dari </w:t>
      </w:r>
      <w:r>
        <w:rPr>
          <w:rFonts w:asciiTheme="majorBidi" w:hAnsiTheme="majorBidi" w:cstheme="majorBidi"/>
          <w:color w:val="000000" w:themeColor="text1"/>
          <w:sz w:val="24"/>
          <w:szCs w:val="24"/>
        </w:rPr>
        <w:t>‘</w:t>
      </w:r>
      <w:r w:rsidRPr="00D3043A">
        <w:rPr>
          <w:rFonts w:asciiTheme="majorBidi" w:hAnsiTheme="majorBidi" w:cstheme="majorBidi"/>
          <w:i/>
          <w:iCs/>
          <w:color w:val="000000" w:themeColor="text1"/>
          <w:sz w:val="24"/>
          <w:szCs w:val="24"/>
        </w:rPr>
        <w:t>urf shahih</w:t>
      </w:r>
      <w:r w:rsidRPr="00D3043A">
        <w:rPr>
          <w:rFonts w:asciiTheme="majorBidi" w:hAnsiTheme="majorBidi" w:cstheme="majorBidi"/>
          <w:color w:val="000000" w:themeColor="text1"/>
          <w:sz w:val="24"/>
          <w:szCs w:val="24"/>
        </w:rPr>
        <w:t xml:space="preserve"> dan </w:t>
      </w:r>
      <w:r>
        <w:rPr>
          <w:rFonts w:asciiTheme="majorBidi" w:hAnsiTheme="majorBidi" w:cstheme="majorBidi"/>
          <w:color w:val="000000" w:themeColor="text1"/>
          <w:sz w:val="24"/>
          <w:szCs w:val="24"/>
        </w:rPr>
        <w:t>‘</w:t>
      </w:r>
      <w:r w:rsidRPr="00D3043A">
        <w:rPr>
          <w:rFonts w:asciiTheme="majorBidi" w:hAnsiTheme="majorBidi" w:cstheme="majorBidi"/>
          <w:i/>
          <w:iCs/>
          <w:color w:val="000000" w:themeColor="text1"/>
          <w:sz w:val="24"/>
          <w:szCs w:val="24"/>
        </w:rPr>
        <w:t>urf fasid</w:t>
      </w:r>
      <w:r w:rsidRPr="00D3043A">
        <w:rPr>
          <w:rFonts w:asciiTheme="majorBidi" w:hAnsiTheme="majorBidi" w:cstheme="majorBidi"/>
          <w:color w:val="000000" w:themeColor="text1"/>
          <w:sz w:val="24"/>
          <w:szCs w:val="24"/>
        </w:rPr>
        <w:t xml:space="preserve">, maka kita jumpai ada beberapa ritual yang masih sejalan atau tidak bertentangan dengan hukum </w:t>
      </w:r>
      <w:r>
        <w:rPr>
          <w:rFonts w:asciiTheme="majorBidi" w:hAnsiTheme="majorBidi" w:cstheme="majorBidi"/>
          <w:color w:val="000000" w:themeColor="text1"/>
          <w:sz w:val="24"/>
          <w:szCs w:val="24"/>
        </w:rPr>
        <w:t>Islam</w:t>
      </w:r>
      <w:r w:rsidRPr="00D3043A">
        <w:rPr>
          <w:rFonts w:asciiTheme="majorBidi" w:hAnsiTheme="majorBidi" w:cstheme="majorBidi"/>
          <w:color w:val="000000" w:themeColor="text1"/>
          <w:sz w:val="24"/>
          <w:szCs w:val="24"/>
        </w:rPr>
        <w:t xml:space="preserve"> dan ada juga yang sudah bertentangan dengan hukum </w:t>
      </w:r>
      <w:r>
        <w:rPr>
          <w:rFonts w:asciiTheme="majorBidi" w:hAnsiTheme="majorBidi" w:cstheme="majorBidi"/>
          <w:color w:val="000000" w:themeColor="text1"/>
          <w:sz w:val="24"/>
          <w:szCs w:val="24"/>
        </w:rPr>
        <w:t>Islam</w:t>
      </w:r>
      <w:r w:rsidRPr="00D3043A">
        <w:rPr>
          <w:rFonts w:asciiTheme="majorBidi" w:hAnsiTheme="majorBidi" w:cstheme="majorBidi"/>
          <w:color w:val="000000" w:themeColor="text1"/>
          <w:sz w:val="24"/>
          <w:szCs w:val="24"/>
        </w:rPr>
        <w:t xml:space="preserve">. Adapun ritual yang masih sesuai dengan hukum </w:t>
      </w:r>
      <w:r>
        <w:rPr>
          <w:rFonts w:asciiTheme="majorBidi" w:hAnsiTheme="majorBidi" w:cstheme="majorBidi"/>
          <w:color w:val="000000" w:themeColor="text1"/>
          <w:sz w:val="24"/>
          <w:szCs w:val="24"/>
        </w:rPr>
        <w:t>Islam</w:t>
      </w:r>
      <w:r w:rsidRPr="00D3043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yaitu</w:t>
      </w:r>
      <w:r w:rsidRPr="00D3043A">
        <w:rPr>
          <w:rFonts w:asciiTheme="majorBidi" w:hAnsiTheme="majorBidi" w:cstheme="majorBidi"/>
          <w:color w:val="000000" w:themeColor="text1"/>
          <w:sz w:val="24"/>
          <w:szCs w:val="24"/>
        </w:rPr>
        <w:t xml:space="preserve"> terletak pada proses </w:t>
      </w:r>
      <w:r>
        <w:rPr>
          <w:rFonts w:asciiTheme="majorBidi" w:hAnsiTheme="majorBidi" w:cstheme="majorBidi"/>
          <w:color w:val="000000" w:themeColor="text1"/>
          <w:sz w:val="24"/>
          <w:szCs w:val="24"/>
        </w:rPr>
        <w:t>pembacaan do’anya karena menyebut dengan nama Allah SWT.</w:t>
      </w:r>
      <w:r w:rsidRPr="00D3043A">
        <w:rPr>
          <w:rFonts w:asciiTheme="majorBidi" w:hAnsiTheme="majorBidi" w:cstheme="majorBidi"/>
          <w:color w:val="000000" w:themeColor="text1"/>
          <w:sz w:val="24"/>
          <w:szCs w:val="24"/>
        </w:rPr>
        <w:t xml:space="preserve"> yang dilakukan oleh </w:t>
      </w:r>
      <w:r>
        <w:rPr>
          <w:rFonts w:asciiTheme="majorBidi" w:hAnsiTheme="majorBidi" w:cstheme="majorBidi"/>
          <w:i/>
          <w:iCs/>
          <w:color w:val="000000" w:themeColor="text1"/>
          <w:sz w:val="24"/>
          <w:szCs w:val="24"/>
        </w:rPr>
        <w:t>Imah Kampuh</w:t>
      </w:r>
      <w:r>
        <w:rPr>
          <w:rFonts w:asciiTheme="majorBidi" w:hAnsiTheme="majorBidi" w:cstheme="majorBidi"/>
          <w:color w:val="000000" w:themeColor="text1"/>
          <w:sz w:val="24"/>
          <w:szCs w:val="24"/>
        </w:rPr>
        <w:t xml:space="preserve"> </w:t>
      </w:r>
      <w:r w:rsidRPr="00D3043A">
        <w:rPr>
          <w:rFonts w:asciiTheme="majorBidi" w:hAnsiTheme="majorBidi" w:cstheme="majorBidi"/>
          <w:color w:val="000000" w:themeColor="text1"/>
          <w:sz w:val="24"/>
          <w:szCs w:val="24"/>
        </w:rPr>
        <w:t>yang biasa masyarakat kenal dengan (</w:t>
      </w:r>
      <w:r>
        <w:rPr>
          <w:rFonts w:asciiTheme="majorBidi" w:hAnsiTheme="majorBidi" w:cstheme="majorBidi"/>
          <w:color w:val="000000" w:themeColor="text1"/>
          <w:sz w:val="24"/>
          <w:szCs w:val="24"/>
        </w:rPr>
        <w:t>Imam</w:t>
      </w:r>
      <w:r w:rsidRPr="00D3043A">
        <w:rPr>
          <w:rFonts w:asciiTheme="majorBidi" w:hAnsiTheme="majorBidi" w:cstheme="majorBidi"/>
          <w:color w:val="000000" w:themeColor="text1"/>
          <w:sz w:val="24"/>
          <w:szCs w:val="24"/>
        </w:rPr>
        <w:t xml:space="preserve"> kampung). Selebihnya hanya sebuah</w:t>
      </w:r>
      <w:r>
        <w:rPr>
          <w:rFonts w:asciiTheme="majorBidi" w:hAnsiTheme="majorBidi" w:cstheme="majorBidi"/>
          <w:color w:val="000000" w:themeColor="text1"/>
          <w:sz w:val="24"/>
          <w:szCs w:val="24"/>
        </w:rPr>
        <w:t xml:space="preserve"> </w:t>
      </w:r>
      <w:r w:rsidRPr="00D3043A">
        <w:rPr>
          <w:rFonts w:asciiTheme="majorBidi" w:hAnsiTheme="majorBidi" w:cstheme="majorBidi"/>
          <w:color w:val="000000" w:themeColor="text1"/>
          <w:sz w:val="24"/>
          <w:szCs w:val="24"/>
        </w:rPr>
        <w:t xml:space="preserve"> adat kebiasaan yang tidak ada hubunga</w:t>
      </w:r>
      <w:r>
        <w:rPr>
          <w:rFonts w:asciiTheme="majorBidi" w:hAnsiTheme="majorBidi" w:cstheme="majorBidi"/>
          <w:color w:val="000000" w:themeColor="text1"/>
          <w:sz w:val="24"/>
          <w:szCs w:val="24"/>
        </w:rPr>
        <w:t>n</w:t>
      </w:r>
      <w:r w:rsidRPr="00D3043A">
        <w:rPr>
          <w:rFonts w:asciiTheme="majorBidi" w:hAnsiTheme="majorBidi" w:cstheme="majorBidi"/>
          <w:color w:val="000000" w:themeColor="text1"/>
          <w:sz w:val="24"/>
          <w:szCs w:val="24"/>
        </w:rPr>
        <w:t xml:space="preserve">nya dengan hukum </w:t>
      </w:r>
      <w:r>
        <w:rPr>
          <w:rFonts w:asciiTheme="majorBidi" w:hAnsiTheme="majorBidi" w:cstheme="majorBidi"/>
          <w:color w:val="000000" w:themeColor="text1"/>
          <w:sz w:val="24"/>
          <w:szCs w:val="24"/>
        </w:rPr>
        <w:t>Islam</w:t>
      </w:r>
      <w:r w:rsidRPr="00D3043A">
        <w:rPr>
          <w:rFonts w:asciiTheme="majorBidi" w:hAnsiTheme="majorBidi" w:cstheme="majorBidi"/>
          <w:color w:val="000000" w:themeColor="text1"/>
          <w:sz w:val="24"/>
          <w:szCs w:val="24"/>
        </w:rPr>
        <w:t xml:space="preserve"> tentang masalah </w:t>
      </w:r>
      <w:r>
        <w:rPr>
          <w:rFonts w:asciiTheme="majorBidi" w:hAnsiTheme="majorBidi" w:cstheme="majorBidi"/>
          <w:color w:val="000000" w:themeColor="text1"/>
          <w:sz w:val="24"/>
          <w:szCs w:val="24"/>
        </w:rPr>
        <w:t>kepercayaannya saja</w:t>
      </w:r>
      <w:r w:rsidRPr="00D3043A">
        <w:rPr>
          <w:rFonts w:asciiTheme="majorBidi" w:hAnsiTheme="majorBidi" w:cstheme="majorBidi"/>
          <w:color w:val="000000" w:themeColor="text1"/>
          <w:sz w:val="24"/>
          <w:szCs w:val="24"/>
        </w:rPr>
        <w:t>.</w:t>
      </w:r>
    </w:p>
    <w:p w:rsidR="00C179B8" w:rsidRDefault="00C179B8" w:rsidP="00C4536B">
      <w:pPr>
        <w:spacing w:after="0" w:line="360" w:lineRule="auto"/>
        <w:ind w:left="284" w:firstLine="709"/>
        <w:jc w:val="both"/>
        <w:rPr>
          <w:rFonts w:asciiTheme="majorBidi" w:hAnsiTheme="majorBidi" w:cstheme="majorBidi"/>
          <w:color w:val="000000" w:themeColor="text1"/>
          <w:sz w:val="24"/>
          <w:szCs w:val="24"/>
        </w:rPr>
      </w:pPr>
      <w:r w:rsidRPr="00D3043A">
        <w:rPr>
          <w:rFonts w:asciiTheme="majorBidi" w:hAnsiTheme="majorBidi" w:cstheme="majorBidi"/>
          <w:color w:val="000000" w:themeColor="text1"/>
          <w:sz w:val="24"/>
          <w:szCs w:val="24"/>
        </w:rPr>
        <w:t xml:space="preserve">Sedangkan beberapa ritual tradisi </w:t>
      </w:r>
      <w:r w:rsidR="00662B7A">
        <w:rPr>
          <w:rFonts w:asciiTheme="majorBidi" w:hAnsiTheme="majorBidi" w:cstheme="majorBidi"/>
          <w:i/>
          <w:iCs/>
          <w:color w:val="000000" w:themeColor="text1"/>
          <w:sz w:val="24"/>
          <w:szCs w:val="24"/>
        </w:rPr>
        <w:t>M</w:t>
      </w:r>
      <w:r>
        <w:rPr>
          <w:rFonts w:asciiTheme="majorBidi" w:hAnsiTheme="majorBidi" w:cstheme="majorBidi"/>
          <w:i/>
          <w:iCs/>
          <w:color w:val="000000" w:themeColor="text1"/>
          <w:sz w:val="24"/>
          <w:szCs w:val="24"/>
        </w:rPr>
        <w:t>a’dupa</w:t>
      </w:r>
      <w:r w:rsidRPr="00D3043A">
        <w:rPr>
          <w:rFonts w:asciiTheme="majorBidi" w:hAnsiTheme="majorBidi" w:cstheme="majorBidi"/>
          <w:color w:val="000000" w:themeColor="text1"/>
          <w:sz w:val="24"/>
          <w:szCs w:val="24"/>
        </w:rPr>
        <w:t xml:space="preserve"> yang tidak sesuai dengan hukum </w:t>
      </w:r>
      <w:r>
        <w:rPr>
          <w:rFonts w:asciiTheme="majorBidi" w:hAnsiTheme="majorBidi" w:cstheme="majorBidi"/>
          <w:color w:val="000000" w:themeColor="text1"/>
          <w:sz w:val="24"/>
          <w:szCs w:val="24"/>
        </w:rPr>
        <w:t>Islam</w:t>
      </w:r>
      <w:r w:rsidRPr="00D3043A">
        <w:rPr>
          <w:rFonts w:asciiTheme="majorBidi" w:hAnsiTheme="majorBidi" w:cstheme="majorBidi"/>
          <w:color w:val="000000" w:themeColor="text1"/>
          <w:sz w:val="24"/>
          <w:szCs w:val="24"/>
        </w:rPr>
        <w:t>, antara lain jika kita tinjau dari segi pelaksanaan ritualnya. Misalnya pada proses</w:t>
      </w:r>
      <w:r>
        <w:rPr>
          <w:rFonts w:asciiTheme="majorBidi" w:hAnsiTheme="majorBidi" w:cstheme="majorBidi"/>
          <w:color w:val="000000" w:themeColor="text1"/>
          <w:sz w:val="24"/>
          <w:szCs w:val="24"/>
        </w:rPr>
        <w:t xml:space="preserve">i awal tradisi yakni pada saat pembakaran </w:t>
      </w:r>
      <w:r>
        <w:rPr>
          <w:rFonts w:asciiTheme="majorBidi" w:hAnsiTheme="majorBidi" w:cstheme="majorBidi"/>
          <w:i/>
          <w:iCs/>
          <w:color w:val="000000" w:themeColor="text1"/>
          <w:sz w:val="24"/>
          <w:szCs w:val="24"/>
        </w:rPr>
        <w:t>dupa</w:t>
      </w:r>
      <w:r>
        <w:rPr>
          <w:rFonts w:asciiTheme="majorBidi" w:hAnsiTheme="majorBidi" w:cstheme="majorBidi"/>
          <w:color w:val="000000" w:themeColor="text1"/>
          <w:sz w:val="24"/>
          <w:szCs w:val="24"/>
        </w:rPr>
        <w:t>, imam kampung kampung</w:t>
      </w:r>
      <w:r w:rsidRPr="00D3043A">
        <w:rPr>
          <w:rFonts w:asciiTheme="majorBidi" w:hAnsiTheme="majorBidi" w:cstheme="majorBidi"/>
          <w:color w:val="000000" w:themeColor="text1"/>
          <w:sz w:val="24"/>
          <w:szCs w:val="24"/>
        </w:rPr>
        <w:t xml:space="preserve"> do</w:t>
      </w:r>
      <w:r>
        <w:rPr>
          <w:rFonts w:asciiTheme="majorBidi" w:hAnsiTheme="majorBidi" w:cstheme="majorBidi"/>
          <w:color w:val="000000" w:themeColor="text1"/>
          <w:sz w:val="24"/>
          <w:szCs w:val="24"/>
        </w:rPr>
        <w:t>’</w:t>
      </w:r>
      <w:r w:rsidRPr="00D3043A">
        <w:rPr>
          <w:rFonts w:asciiTheme="majorBidi" w:hAnsiTheme="majorBidi" w:cstheme="majorBidi"/>
          <w:color w:val="000000" w:themeColor="text1"/>
          <w:sz w:val="24"/>
          <w:szCs w:val="24"/>
        </w:rPr>
        <w:t>a-do</w:t>
      </w:r>
      <w:r>
        <w:rPr>
          <w:rFonts w:asciiTheme="majorBidi" w:hAnsiTheme="majorBidi" w:cstheme="majorBidi"/>
          <w:color w:val="000000" w:themeColor="text1"/>
          <w:sz w:val="24"/>
          <w:szCs w:val="24"/>
        </w:rPr>
        <w:t>’</w:t>
      </w:r>
      <w:r w:rsidRPr="00D3043A">
        <w:rPr>
          <w:rFonts w:asciiTheme="majorBidi" w:hAnsiTheme="majorBidi" w:cstheme="majorBidi"/>
          <w:color w:val="000000" w:themeColor="text1"/>
          <w:sz w:val="24"/>
          <w:szCs w:val="24"/>
        </w:rPr>
        <w:t>a</w:t>
      </w:r>
      <w:r>
        <w:rPr>
          <w:rFonts w:asciiTheme="majorBidi" w:hAnsiTheme="majorBidi" w:cstheme="majorBidi"/>
          <w:color w:val="000000" w:themeColor="text1"/>
          <w:sz w:val="24"/>
          <w:szCs w:val="24"/>
        </w:rPr>
        <w:t xml:space="preserve"> </w:t>
      </w:r>
      <w:r>
        <w:rPr>
          <w:rFonts w:asciiTheme="majorBidi" w:hAnsiTheme="majorBidi" w:cstheme="majorBidi"/>
          <w:i/>
          <w:iCs/>
          <w:color w:val="000000" w:themeColor="text1"/>
          <w:sz w:val="24"/>
          <w:szCs w:val="24"/>
        </w:rPr>
        <w:t xml:space="preserve">sumanga’ </w:t>
      </w:r>
      <w:r>
        <w:rPr>
          <w:rFonts w:asciiTheme="majorBidi" w:hAnsiTheme="majorBidi" w:cstheme="majorBidi"/>
          <w:color w:val="000000" w:themeColor="text1"/>
          <w:sz w:val="24"/>
          <w:szCs w:val="24"/>
        </w:rPr>
        <w:t xml:space="preserve">(arwah leluhur) terlebih dahulu </w:t>
      </w:r>
      <w:r w:rsidRPr="00D3043A">
        <w:rPr>
          <w:rFonts w:asciiTheme="majorBidi" w:hAnsiTheme="majorBidi" w:cstheme="majorBidi"/>
          <w:color w:val="000000" w:themeColor="text1"/>
          <w:sz w:val="24"/>
          <w:szCs w:val="24"/>
        </w:rPr>
        <w:t>dengan tujuan meminta izin kepada</w:t>
      </w:r>
      <w:r>
        <w:rPr>
          <w:rFonts w:asciiTheme="majorBidi" w:hAnsiTheme="majorBidi" w:cstheme="majorBidi"/>
          <w:color w:val="000000" w:themeColor="text1"/>
          <w:sz w:val="24"/>
          <w:szCs w:val="24"/>
        </w:rPr>
        <w:t xml:space="preserve"> arwah leluhur dari keluarga telah ditinggalkan </w:t>
      </w:r>
      <w:r w:rsidRPr="00D3043A">
        <w:rPr>
          <w:rFonts w:asciiTheme="majorBidi" w:hAnsiTheme="majorBidi" w:cstheme="majorBidi"/>
          <w:color w:val="000000" w:themeColor="text1"/>
          <w:sz w:val="24"/>
          <w:szCs w:val="24"/>
        </w:rPr>
        <w:t>agar tidak menggan</w:t>
      </w:r>
      <w:r>
        <w:rPr>
          <w:rFonts w:asciiTheme="majorBidi" w:hAnsiTheme="majorBidi" w:cstheme="majorBidi"/>
          <w:color w:val="000000" w:themeColor="text1"/>
          <w:sz w:val="24"/>
          <w:szCs w:val="24"/>
        </w:rPr>
        <w:t>g</w:t>
      </w:r>
      <w:r w:rsidRPr="00D3043A">
        <w:rPr>
          <w:rFonts w:asciiTheme="majorBidi" w:hAnsiTheme="majorBidi" w:cstheme="majorBidi"/>
          <w:color w:val="000000" w:themeColor="text1"/>
          <w:sz w:val="24"/>
          <w:szCs w:val="24"/>
        </w:rPr>
        <w:t xml:space="preserve">gu </w:t>
      </w:r>
      <w:r>
        <w:rPr>
          <w:rFonts w:asciiTheme="majorBidi" w:hAnsiTheme="majorBidi" w:cstheme="majorBidi"/>
          <w:color w:val="000000" w:themeColor="text1"/>
          <w:sz w:val="24"/>
          <w:szCs w:val="24"/>
        </w:rPr>
        <w:t xml:space="preserve">keluarga lagi maksudnya agar </w:t>
      </w:r>
      <w:r>
        <w:rPr>
          <w:rFonts w:asciiTheme="majorBidi" w:hAnsiTheme="majorBidi" w:cstheme="majorBidi"/>
          <w:i/>
          <w:iCs/>
          <w:color w:val="000000" w:themeColor="text1"/>
          <w:sz w:val="24"/>
          <w:szCs w:val="24"/>
        </w:rPr>
        <w:t>sumanga’</w:t>
      </w:r>
      <w:r>
        <w:rPr>
          <w:rFonts w:asciiTheme="majorBidi" w:hAnsiTheme="majorBidi" w:cstheme="majorBidi"/>
          <w:color w:val="000000" w:themeColor="text1"/>
          <w:sz w:val="24"/>
          <w:szCs w:val="24"/>
        </w:rPr>
        <w:t xml:space="preserve"> (arwah) tidak lagi datang pada keluarganya</w:t>
      </w:r>
      <w:r w:rsidRPr="00D3043A">
        <w:rPr>
          <w:rFonts w:asciiTheme="majorBidi" w:hAnsiTheme="majorBidi" w:cstheme="majorBidi"/>
          <w:color w:val="000000" w:themeColor="text1"/>
          <w:sz w:val="24"/>
          <w:szCs w:val="24"/>
        </w:rPr>
        <w:t xml:space="preserve">, proses demikian tentu bertentangan dengan syariat </w:t>
      </w:r>
      <w:r>
        <w:rPr>
          <w:rFonts w:asciiTheme="majorBidi" w:hAnsiTheme="majorBidi" w:cstheme="majorBidi"/>
          <w:color w:val="000000" w:themeColor="text1"/>
          <w:sz w:val="24"/>
          <w:szCs w:val="24"/>
        </w:rPr>
        <w:t>Islam</w:t>
      </w:r>
      <w:r w:rsidRPr="00D3043A">
        <w:rPr>
          <w:rFonts w:asciiTheme="majorBidi" w:hAnsiTheme="majorBidi" w:cstheme="majorBidi"/>
          <w:color w:val="000000" w:themeColor="text1"/>
          <w:sz w:val="24"/>
          <w:szCs w:val="24"/>
        </w:rPr>
        <w:t>, karena pada hakikatnya yang dapat mendatangkan manfaat ataupun menolak mudharat pada diri kita adalah atas izin Allah SWT.</w:t>
      </w:r>
    </w:p>
    <w:p w:rsidR="006B6202" w:rsidRPr="009A380F" w:rsidRDefault="009A380F" w:rsidP="00C4536B">
      <w:pPr>
        <w:pStyle w:val="NormalWeb"/>
        <w:shd w:val="clear" w:color="auto" w:fill="FFFFFF"/>
        <w:spacing w:before="0" w:beforeAutospacing="0" w:after="0" w:afterAutospacing="0" w:line="360" w:lineRule="auto"/>
        <w:ind w:left="284" w:firstLine="709"/>
        <w:jc w:val="both"/>
        <w:rPr>
          <w:rFonts w:asciiTheme="majorBidi" w:hAnsiTheme="majorBidi" w:cstheme="majorBidi"/>
          <w:lang w:val="id-ID"/>
        </w:rPr>
      </w:pPr>
      <w:r w:rsidRPr="00E5145E">
        <w:rPr>
          <w:rFonts w:asciiTheme="majorBidi" w:hAnsiTheme="majorBidi" w:cstheme="majorBidi"/>
          <w:noProof/>
          <w:lang w:val="id-ID"/>
        </w:rPr>
        <w:t xml:space="preserve">Selanjutnya jika ditinjau melalui </w:t>
      </w:r>
      <w:r>
        <w:rPr>
          <w:rFonts w:asciiTheme="majorBidi" w:hAnsiTheme="majorBidi" w:cstheme="majorBidi"/>
          <w:noProof/>
          <w:lang w:val="id-ID"/>
        </w:rPr>
        <w:t>‘</w:t>
      </w:r>
      <w:r w:rsidRPr="00E5145E">
        <w:rPr>
          <w:rFonts w:asciiTheme="majorBidi" w:hAnsiTheme="majorBidi" w:cstheme="majorBidi"/>
          <w:i/>
          <w:iCs/>
          <w:noProof/>
          <w:lang w:val="id-ID"/>
        </w:rPr>
        <w:t>urf</w:t>
      </w:r>
      <w:r w:rsidRPr="00B503BD">
        <w:rPr>
          <w:rFonts w:asciiTheme="majorBidi" w:hAnsiTheme="majorBidi" w:cstheme="majorBidi"/>
          <w:i/>
          <w:iCs/>
          <w:noProof/>
          <w:lang w:val="id-ID"/>
        </w:rPr>
        <w:t xml:space="preserve"> </w:t>
      </w:r>
      <w:r w:rsidRPr="00E5145E">
        <w:rPr>
          <w:rFonts w:asciiTheme="majorBidi" w:hAnsiTheme="majorBidi" w:cstheme="majorBidi"/>
          <w:noProof/>
          <w:lang w:val="id-ID"/>
        </w:rPr>
        <w:t>yaitu dari segi aspek ruang lingkup</w:t>
      </w:r>
      <w:r w:rsidRPr="00F23F6B">
        <w:rPr>
          <w:rFonts w:asciiTheme="majorBidi" w:hAnsiTheme="majorBidi" w:cstheme="majorBidi"/>
          <w:noProof/>
          <w:lang w:val="id-ID"/>
        </w:rPr>
        <w:t xml:space="preserve"> </w:t>
      </w:r>
      <w:r>
        <w:rPr>
          <w:rFonts w:asciiTheme="majorBidi" w:hAnsiTheme="majorBidi" w:cstheme="majorBidi"/>
          <w:noProof/>
          <w:lang w:val="id-ID"/>
        </w:rPr>
        <w:t>‘</w:t>
      </w:r>
      <w:r w:rsidRPr="00E5145E">
        <w:rPr>
          <w:rFonts w:asciiTheme="majorBidi" w:hAnsiTheme="majorBidi" w:cstheme="majorBidi"/>
          <w:i/>
          <w:iCs/>
          <w:noProof/>
          <w:lang w:val="id-ID"/>
        </w:rPr>
        <w:t xml:space="preserve">urf, </w:t>
      </w:r>
      <w:r w:rsidRPr="00E5145E">
        <w:rPr>
          <w:rFonts w:asciiTheme="majorBidi" w:hAnsiTheme="majorBidi" w:cstheme="majorBidi"/>
          <w:noProof/>
          <w:lang w:val="id-ID"/>
        </w:rPr>
        <w:t>maka</w:t>
      </w:r>
      <w:r>
        <w:rPr>
          <w:rFonts w:asciiTheme="majorBidi" w:hAnsiTheme="majorBidi" w:cstheme="majorBidi"/>
          <w:noProof/>
          <w:lang w:val="id-ID"/>
        </w:rPr>
        <w:t xml:space="preserve"> </w:t>
      </w:r>
      <w:r w:rsidRPr="00E5145E">
        <w:rPr>
          <w:rFonts w:asciiTheme="majorBidi" w:hAnsiTheme="majorBidi" w:cstheme="majorBidi"/>
          <w:noProof/>
          <w:lang w:val="id-ID"/>
        </w:rPr>
        <w:t xml:space="preserve">tradisi </w:t>
      </w:r>
      <w:r>
        <w:rPr>
          <w:rFonts w:asciiTheme="majorBidi" w:hAnsiTheme="majorBidi" w:cstheme="majorBidi"/>
          <w:i/>
          <w:iCs/>
          <w:noProof/>
          <w:lang w:val="id-ID"/>
        </w:rPr>
        <w:t xml:space="preserve">ma’dupa </w:t>
      </w:r>
      <w:r>
        <w:rPr>
          <w:rFonts w:asciiTheme="majorBidi" w:hAnsiTheme="majorBidi" w:cstheme="majorBidi"/>
          <w:noProof/>
          <w:lang w:val="id-ID"/>
        </w:rPr>
        <w:t>dalam ritual pemakaman</w:t>
      </w:r>
      <w:r w:rsidRPr="009849AF">
        <w:rPr>
          <w:rFonts w:asciiTheme="majorBidi" w:hAnsiTheme="majorBidi" w:cstheme="majorBidi"/>
          <w:noProof/>
          <w:lang w:val="id-ID"/>
        </w:rPr>
        <w:t xml:space="preserve"> </w:t>
      </w:r>
      <w:r w:rsidRPr="003B5D91">
        <w:rPr>
          <w:rFonts w:asciiTheme="majorBidi" w:hAnsiTheme="majorBidi" w:cstheme="majorBidi"/>
          <w:noProof/>
          <w:lang w:val="id-ID"/>
        </w:rPr>
        <w:t>yang</w:t>
      </w:r>
      <w:r w:rsidRPr="009849AF">
        <w:rPr>
          <w:rFonts w:asciiTheme="majorBidi" w:hAnsiTheme="majorBidi" w:cstheme="majorBidi"/>
          <w:noProof/>
          <w:lang w:val="id-ID"/>
        </w:rPr>
        <w:t xml:space="preserve"> ada dalam </w:t>
      </w:r>
      <w:r w:rsidRPr="003B5D91">
        <w:rPr>
          <w:rFonts w:asciiTheme="majorBidi" w:hAnsiTheme="majorBidi" w:cstheme="majorBidi"/>
          <w:noProof/>
          <w:lang w:val="id-ID"/>
        </w:rPr>
        <w:t xml:space="preserve">masyarakat suku </w:t>
      </w:r>
      <w:r>
        <w:rPr>
          <w:rFonts w:asciiTheme="majorBidi" w:hAnsiTheme="majorBidi" w:cstheme="majorBidi"/>
          <w:noProof/>
          <w:lang w:val="id-ID"/>
        </w:rPr>
        <w:t>Bajo</w:t>
      </w:r>
      <w:r w:rsidRPr="003B5D91">
        <w:rPr>
          <w:rFonts w:asciiTheme="majorBidi" w:hAnsiTheme="majorBidi" w:cstheme="majorBidi"/>
          <w:noProof/>
          <w:lang w:val="id-ID"/>
        </w:rPr>
        <w:t xml:space="preserve"> di Desa </w:t>
      </w:r>
      <w:r>
        <w:rPr>
          <w:rFonts w:asciiTheme="majorBidi" w:hAnsiTheme="majorBidi" w:cstheme="majorBidi"/>
          <w:noProof/>
          <w:lang w:val="id-ID"/>
        </w:rPr>
        <w:t>Renda</w:t>
      </w:r>
      <w:r w:rsidRPr="003B5D91">
        <w:rPr>
          <w:rFonts w:asciiTheme="majorBidi" w:hAnsiTheme="majorBidi" w:cstheme="majorBidi"/>
          <w:noProof/>
          <w:lang w:val="id-ID"/>
        </w:rPr>
        <w:t xml:space="preserve"> </w:t>
      </w:r>
      <w:r w:rsidRPr="00E5145E">
        <w:rPr>
          <w:rFonts w:asciiTheme="majorBidi" w:hAnsiTheme="majorBidi" w:cstheme="majorBidi"/>
          <w:noProof/>
          <w:lang w:val="id-ID"/>
        </w:rPr>
        <w:t xml:space="preserve">masuk kategori  </w:t>
      </w:r>
      <w:r>
        <w:rPr>
          <w:rFonts w:asciiTheme="majorBidi" w:hAnsiTheme="majorBidi" w:cstheme="majorBidi"/>
          <w:noProof/>
          <w:lang w:val="id-ID"/>
        </w:rPr>
        <w:t>‘</w:t>
      </w:r>
      <w:r w:rsidRPr="00E5145E">
        <w:rPr>
          <w:rFonts w:asciiTheme="majorBidi" w:hAnsiTheme="majorBidi" w:cstheme="majorBidi"/>
          <w:i/>
          <w:iCs/>
          <w:noProof/>
          <w:lang w:val="id-ID"/>
        </w:rPr>
        <w:t>urf khas</w:t>
      </w:r>
      <w:r w:rsidRPr="00F23F6B">
        <w:rPr>
          <w:rFonts w:asciiTheme="majorBidi" w:hAnsiTheme="majorBidi" w:cstheme="majorBidi"/>
          <w:i/>
          <w:iCs/>
          <w:noProof/>
          <w:lang w:val="id-ID"/>
        </w:rPr>
        <w:t xml:space="preserve"> </w:t>
      </w:r>
      <w:r w:rsidRPr="00E5145E">
        <w:rPr>
          <w:rFonts w:asciiTheme="majorBidi" w:hAnsiTheme="majorBidi" w:cstheme="majorBidi"/>
          <w:noProof/>
          <w:lang w:val="id-ID"/>
        </w:rPr>
        <w:t>(khusus),</w:t>
      </w:r>
      <w:r w:rsidRPr="0029302F">
        <w:rPr>
          <w:rFonts w:asciiTheme="majorBidi" w:hAnsiTheme="majorBidi" w:cstheme="majorBidi"/>
          <w:noProof/>
          <w:lang w:val="id-ID"/>
        </w:rPr>
        <w:t xml:space="preserve"> </w:t>
      </w:r>
      <w:r>
        <w:rPr>
          <w:rFonts w:asciiTheme="majorBidi" w:hAnsiTheme="majorBidi" w:cstheme="majorBidi"/>
          <w:noProof/>
          <w:lang w:val="id-ID"/>
        </w:rPr>
        <w:t>sebagaimana ‘</w:t>
      </w:r>
      <w:r w:rsidRPr="00E5145E">
        <w:rPr>
          <w:rFonts w:asciiTheme="majorBidi" w:hAnsiTheme="majorBidi" w:cstheme="majorBidi"/>
          <w:i/>
          <w:iCs/>
          <w:noProof/>
          <w:lang w:val="id-ID"/>
        </w:rPr>
        <w:t>urf khas</w:t>
      </w:r>
      <w:r w:rsidRPr="00F23F6B">
        <w:rPr>
          <w:rFonts w:asciiTheme="majorBidi" w:hAnsiTheme="majorBidi" w:cstheme="majorBidi"/>
          <w:i/>
          <w:iCs/>
          <w:noProof/>
          <w:lang w:val="id-ID"/>
        </w:rPr>
        <w:t xml:space="preserve"> </w:t>
      </w:r>
      <w:r w:rsidRPr="00E5145E">
        <w:rPr>
          <w:rFonts w:asciiTheme="majorBidi" w:hAnsiTheme="majorBidi" w:cstheme="majorBidi"/>
          <w:noProof/>
          <w:lang w:val="id-ID"/>
        </w:rPr>
        <w:t>adalah adat kebiasaan</w:t>
      </w:r>
      <w:r w:rsidRPr="00F23F6B">
        <w:rPr>
          <w:rFonts w:asciiTheme="majorBidi" w:hAnsiTheme="majorBidi" w:cstheme="majorBidi"/>
          <w:noProof/>
          <w:lang w:val="id-ID"/>
        </w:rPr>
        <w:t xml:space="preserve"> </w:t>
      </w:r>
      <w:r w:rsidRPr="00E5145E">
        <w:rPr>
          <w:rFonts w:asciiTheme="majorBidi" w:hAnsiTheme="majorBidi" w:cstheme="majorBidi"/>
          <w:noProof/>
          <w:lang w:val="id-ID"/>
        </w:rPr>
        <w:t xml:space="preserve">yang berlaku ditempat tertentu pada masyarakat tertentu dan waktu tertentu seperti halnya tradisi </w:t>
      </w:r>
      <w:r w:rsidR="00662B7A">
        <w:rPr>
          <w:rFonts w:asciiTheme="majorBidi" w:hAnsiTheme="majorBidi" w:cstheme="majorBidi"/>
          <w:i/>
          <w:iCs/>
          <w:noProof/>
          <w:lang w:val="id-ID"/>
        </w:rPr>
        <w:t>M</w:t>
      </w:r>
      <w:r>
        <w:rPr>
          <w:rFonts w:asciiTheme="majorBidi" w:hAnsiTheme="majorBidi" w:cstheme="majorBidi"/>
          <w:i/>
          <w:iCs/>
          <w:noProof/>
          <w:lang w:val="id-ID"/>
        </w:rPr>
        <w:t>a’dupa</w:t>
      </w:r>
      <w:r w:rsidRPr="0029302F">
        <w:rPr>
          <w:rFonts w:asciiTheme="majorBidi" w:hAnsiTheme="majorBidi" w:cstheme="majorBidi"/>
          <w:i/>
          <w:iCs/>
          <w:noProof/>
          <w:lang w:val="id-ID"/>
        </w:rPr>
        <w:t xml:space="preserve"> </w:t>
      </w:r>
      <w:r w:rsidRPr="00E5145E">
        <w:rPr>
          <w:rFonts w:asciiTheme="majorBidi" w:hAnsiTheme="majorBidi" w:cstheme="majorBidi"/>
          <w:noProof/>
          <w:lang w:val="id-ID"/>
        </w:rPr>
        <w:t xml:space="preserve">adalah adat kebiasaan yang hanya berlaku </w:t>
      </w:r>
      <w:r>
        <w:rPr>
          <w:rFonts w:asciiTheme="majorBidi" w:hAnsiTheme="majorBidi" w:cstheme="majorBidi"/>
          <w:noProof/>
          <w:lang w:val="id-ID"/>
        </w:rPr>
        <w:t>pada masyarakat suku Bajo di Desa Rend</w:t>
      </w:r>
      <w:r w:rsidRPr="00E5145E">
        <w:rPr>
          <w:rFonts w:asciiTheme="majorBidi" w:hAnsiTheme="majorBidi" w:cstheme="majorBidi"/>
          <w:noProof/>
          <w:lang w:val="id-ID"/>
        </w:rPr>
        <w:t xml:space="preserve">a dan dilaksanakan pada masa tertentu. </w:t>
      </w:r>
      <w:r w:rsidRPr="00E5145E">
        <w:rPr>
          <w:rFonts w:asciiTheme="majorBidi" w:hAnsiTheme="majorBidi" w:cstheme="majorBidi"/>
          <w:lang w:val="id-ID"/>
        </w:rPr>
        <w:t xml:space="preserve">Sedangkan jika ditinjau dari segi aspek diperhitungkan atau tidak diperhitungkan sebagai landasan hukum, tradisi </w:t>
      </w:r>
      <w:r w:rsidR="00662B7A">
        <w:rPr>
          <w:rFonts w:asciiTheme="majorBidi" w:hAnsiTheme="majorBidi" w:cstheme="majorBidi"/>
          <w:i/>
          <w:iCs/>
          <w:lang w:val="id-ID"/>
        </w:rPr>
        <w:t>M</w:t>
      </w:r>
      <w:r>
        <w:rPr>
          <w:rFonts w:asciiTheme="majorBidi" w:hAnsiTheme="majorBidi" w:cstheme="majorBidi"/>
          <w:i/>
          <w:iCs/>
          <w:lang w:val="id-ID"/>
        </w:rPr>
        <w:t>a’dupa</w:t>
      </w:r>
      <w:r w:rsidRPr="00E5145E">
        <w:rPr>
          <w:rFonts w:asciiTheme="majorBidi" w:hAnsiTheme="majorBidi" w:cstheme="majorBidi"/>
          <w:lang w:val="id-ID"/>
        </w:rPr>
        <w:t xml:space="preserve"> termaksud</w:t>
      </w:r>
      <w:r w:rsidRPr="008065FA">
        <w:rPr>
          <w:rFonts w:asciiTheme="majorBidi" w:hAnsiTheme="majorBidi" w:cstheme="majorBidi"/>
          <w:lang w:val="id-ID"/>
        </w:rPr>
        <w:t xml:space="preserve"> kategori </w:t>
      </w:r>
      <w:r>
        <w:rPr>
          <w:rFonts w:asciiTheme="majorBidi" w:hAnsiTheme="majorBidi" w:cstheme="majorBidi"/>
          <w:lang w:val="id-ID"/>
        </w:rPr>
        <w:t>‘</w:t>
      </w:r>
      <w:r w:rsidRPr="00E5145E">
        <w:rPr>
          <w:rFonts w:asciiTheme="majorBidi" w:hAnsiTheme="majorBidi" w:cstheme="majorBidi"/>
          <w:i/>
          <w:iCs/>
          <w:lang w:val="id-ID"/>
        </w:rPr>
        <w:t xml:space="preserve">urf </w:t>
      </w:r>
      <w:r>
        <w:rPr>
          <w:rFonts w:asciiTheme="majorBidi" w:hAnsiTheme="majorBidi" w:cstheme="majorBidi"/>
          <w:i/>
          <w:iCs/>
          <w:lang w:val="id-ID"/>
        </w:rPr>
        <w:t xml:space="preserve">Shahih </w:t>
      </w:r>
      <w:r w:rsidRPr="00E5145E">
        <w:rPr>
          <w:rFonts w:asciiTheme="majorBidi" w:hAnsiTheme="majorBidi" w:cstheme="majorBidi"/>
          <w:lang w:val="id-ID"/>
        </w:rPr>
        <w:t xml:space="preserve">karena dalam proses tradisi </w:t>
      </w:r>
      <w:r w:rsidR="00662B7A">
        <w:rPr>
          <w:rFonts w:asciiTheme="majorBidi" w:hAnsiTheme="majorBidi" w:cstheme="majorBidi"/>
          <w:i/>
          <w:iCs/>
          <w:lang w:val="id-ID"/>
        </w:rPr>
        <w:lastRenderedPageBreak/>
        <w:t>M</w:t>
      </w:r>
      <w:r>
        <w:rPr>
          <w:rFonts w:asciiTheme="majorBidi" w:hAnsiTheme="majorBidi" w:cstheme="majorBidi"/>
          <w:i/>
          <w:iCs/>
          <w:lang w:val="id-ID"/>
        </w:rPr>
        <w:t xml:space="preserve">a’dupa </w:t>
      </w:r>
      <w:r>
        <w:rPr>
          <w:rFonts w:asciiTheme="majorBidi" w:hAnsiTheme="majorBidi" w:cstheme="majorBidi"/>
          <w:lang w:val="id-ID"/>
        </w:rPr>
        <w:t>dalam ritual pemakaman</w:t>
      </w:r>
      <w:r w:rsidRPr="00E5145E">
        <w:rPr>
          <w:rFonts w:asciiTheme="majorBidi" w:hAnsiTheme="majorBidi" w:cstheme="majorBidi"/>
          <w:lang w:val="id-ID"/>
        </w:rPr>
        <w:t xml:space="preserve"> tidak bertentangan dengan hukum </w:t>
      </w:r>
      <w:r>
        <w:rPr>
          <w:rFonts w:asciiTheme="majorBidi" w:hAnsiTheme="majorBidi" w:cstheme="majorBidi"/>
          <w:lang w:val="id-ID"/>
        </w:rPr>
        <w:t>Islam</w:t>
      </w:r>
      <w:r w:rsidRPr="00E5145E">
        <w:rPr>
          <w:rFonts w:asciiTheme="majorBidi" w:hAnsiTheme="majorBidi" w:cstheme="majorBidi"/>
          <w:lang w:val="id-ID"/>
        </w:rPr>
        <w:t xml:space="preserve"> seperti yang dijelask</w:t>
      </w:r>
      <w:r>
        <w:rPr>
          <w:rFonts w:asciiTheme="majorBidi" w:hAnsiTheme="majorBidi" w:cstheme="majorBidi"/>
          <w:lang w:val="id-ID"/>
        </w:rPr>
        <w:t>an dalam pembahasan sebelumnya.</w:t>
      </w:r>
    </w:p>
    <w:p w:rsidR="00B60005" w:rsidRDefault="003B6A70" w:rsidP="005D72D3">
      <w:pPr>
        <w:pStyle w:val="ListParagraph"/>
        <w:numPr>
          <w:ilvl w:val="0"/>
          <w:numId w:val="1"/>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3B6A70" w:rsidRDefault="003B6A70" w:rsidP="005D72D3">
      <w:pPr>
        <w:pStyle w:val="ListParagraph"/>
        <w:spacing w:after="0" w:line="360" w:lineRule="auto"/>
        <w:ind w:left="284" w:firstLine="709"/>
        <w:jc w:val="both"/>
        <w:rPr>
          <w:rFonts w:asciiTheme="majorBidi" w:hAnsiTheme="majorBidi" w:cstheme="majorBidi"/>
          <w:sz w:val="24"/>
          <w:szCs w:val="24"/>
        </w:rPr>
      </w:pPr>
      <w:r>
        <w:rPr>
          <w:rFonts w:ascii="Times New Roman" w:hAnsi="Times New Roman" w:cs="Times New Roman"/>
          <w:sz w:val="24"/>
          <w:szCs w:val="24"/>
        </w:rPr>
        <w:t xml:space="preserve">Berdasarkan pembahasan di atas adapun Pandangan masyarakat suku Bajo terhadap tradisi </w:t>
      </w:r>
      <w:r w:rsidR="00662B7A">
        <w:rPr>
          <w:rFonts w:ascii="Times New Roman" w:hAnsi="Times New Roman" w:cs="Times New Roman"/>
          <w:i/>
          <w:iCs/>
          <w:sz w:val="24"/>
          <w:szCs w:val="24"/>
        </w:rPr>
        <w:t>M</w:t>
      </w:r>
      <w:r w:rsidRPr="00A66B92">
        <w:rPr>
          <w:rFonts w:ascii="Times New Roman" w:hAnsi="Times New Roman" w:cs="Times New Roman"/>
          <w:i/>
          <w:iCs/>
          <w:sz w:val="24"/>
          <w:szCs w:val="24"/>
        </w:rPr>
        <w:t>a’dupa</w:t>
      </w:r>
      <w:r>
        <w:rPr>
          <w:rFonts w:ascii="Times New Roman" w:hAnsi="Times New Roman" w:cs="Times New Roman"/>
          <w:sz w:val="24"/>
          <w:szCs w:val="24"/>
        </w:rPr>
        <w:t xml:space="preserve"> dalam ritual pemakaman yaitu masih tetap mereka jaga, dan sangat disakralkan maka wajib dilaksanakan dalam ritual pemakaman. Adapun </w:t>
      </w:r>
      <w:r w:rsidRPr="00737ACD">
        <w:rPr>
          <w:rFonts w:ascii="Times New Roman" w:hAnsi="Times New Roman" w:cs="Times New Roman"/>
          <w:sz w:val="24"/>
          <w:szCs w:val="24"/>
        </w:rPr>
        <w:t xml:space="preserve">Proses tradisi </w:t>
      </w:r>
      <w:r w:rsidR="00662B7A">
        <w:rPr>
          <w:rFonts w:ascii="Times New Roman" w:hAnsi="Times New Roman" w:cs="Times New Roman"/>
          <w:i/>
          <w:iCs/>
          <w:sz w:val="24"/>
          <w:szCs w:val="24"/>
        </w:rPr>
        <w:t>M</w:t>
      </w:r>
      <w:r w:rsidRPr="00737ACD">
        <w:rPr>
          <w:rFonts w:ascii="Times New Roman" w:hAnsi="Times New Roman" w:cs="Times New Roman"/>
          <w:i/>
          <w:iCs/>
          <w:sz w:val="24"/>
          <w:szCs w:val="24"/>
        </w:rPr>
        <w:t>a’dupa</w:t>
      </w:r>
      <w:r w:rsidRPr="00737ACD">
        <w:rPr>
          <w:rFonts w:ascii="Times New Roman" w:hAnsi="Times New Roman" w:cs="Times New Roman"/>
          <w:sz w:val="24"/>
          <w:szCs w:val="24"/>
        </w:rPr>
        <w:t xml:space="preserve"> dalam ritual pemakaman di masyarakat suku Bajo Desa Renda</w:t>
      </w:r>
      <w:r>
        <w:rPr>
          <w:rFonts w:ascii="Times New Roman" w:hAnsi="Times New Roman" w:cs="Times New Roman"/>
          <w:sz w:val="24"/>
          <w:szCs w:val="24"/>
        </w:rPr>
        <w:t>,</w:t>
      </w:r>
      <w:r w:rsidRPr="00737ACD">
        <w:rPr>
          <w:rFonts w:ascii="Times New Roman" w:hAnsi="Times New Roman" w:cs="Times New Roman"/>
          <w:sz w:val="24"/>
          <w:szCs w:val="24"/>
        </w:rPr>
        <w:t xml:space="preserve"> Kecamatan Towea</w:t>
      </w:r>
      <w:r>
        <w:rPr>
          <w:rFonts w:ascii="Times New Roman" w:hAnsi="Times New Roman" w:cs="Times New Roman"/>
          <w:sz w:val="24"/>
          <w:szCs w:val="24"/>
        </w:rPr>
        <w:t>,</w:t>
      </w:r>
      <w:r w:rsidRPr="00737ACD">
        <w:rPr>
          <w:rFonts w:ascii="Times New Roman" w:hAnsi="Times New Roman" w:cs="Times New Roman"/>
          <w:sz w:val="24"/>
          <w:szCs w:val="24"/>
        </w:rPr>
        <w:t xml:space="preserve"> Kabupaten Muna yaitu</w:t>
      </w:r>
      <w:r>
        <w:rPr>
          <w:rFonts w:ascii="Times New Roman" w:hAnsi="Times New Roman" w:cs="Times New Roman"/>
          <w:sz w:val="24"/>
          <w:szCs w:val="24"/>
        </w:rPr>
        <w:t xml:space="preserve"> terdapat tiga tahap: 1) Tahap awal. 2) Tahap pembakaran </w:t>
      </w:r>
      <w:r>
        <w:rPr>
          <w:rFonts w:ascii="Times New Roman" w:hAnsi="Times New Roman" w:cs="Times New Roman"/>
          <w:i/>
          <w:iCs/>
          <w:sz w:val="24"/>
          <w:szCs w:val="24"/>
        </w:rPr>
        <w:t>dupa</w:t>
      </w:r>
      <w:r>
        <w:rPr>
          <w:rFonts w:ascii="Times New Roman" w:hAnsi="Times New Roman" w:cs="Times New Roman"/>
          <w:sz w:val="24"/>
          <w:szCs w:val="24"/>
        </w:rPr>
        <w:t>. 3) Tahap pembacaan surah yasin dan tahlil. Sedangkan Jika kita tinjau</w:t>
      </w:r>
      <w:r w:rsidRPr="00C5192F">
        <w:rPr>
          <w:rFonts w:ascii="Times New Roman" w:hAnsi="Times New Roman" w:cs="Times New Roman"/>
          <w:sz w:val="24"/>
          <w:szCs w:val="24"/>
        </w:rPr>
        <w:t xml:space="preserve"> dari perspektif hukum Islam yaitu</w:t>
      </w:r>
      <w:r>
        <w:rPr>
          <w:rFonts w:ascii="Times New Roman" w:hAnsi="Times New Roman" w:cs="Times New Roman"/>
          <w:sz w:val="24"/>
          <w:szCs w:val="24"/>
        </w:rPr>
        <w:t xml:space="preserve"> maka penulis mengambil kesimpulan bahwa</w:t>
      </w:r>
      <w:r w:rsidRPr="00C5192F">
        <w:rPr>
          <w:rFonts w:ascii="Times New Roman" w:hAnsi="Times New Roman" w:cs="Times New Roman"/>
          <w:sz w:val="24"/>
          <w:szCs w:val="24"/>
        </w:rPr>
        <w:t xml:space="preserve"> </w:t>
      </w:r>
      <w:r w:rsidRPr="00C5192F">
        <w:rPr>
          <w:rFonts w:asciiTheme="majorBidi" w:hAnsiTheme="majorBidi" w:cstheme="majorBidi"/>
          <w:color w:val="000000" w:themeColor="text1"/>
          <w:sz w:val="24"/>
          <w:szCs w:val="24"/>
        </w:rPr>
        <w:t xml:space="preserve">tradisi </w:t>
      </w:r>
      <w:r w:rsidRPr="00C5192F">
        <w:rPr>
          <w:rFonts w:asciiTheme="majorBidi" w:hAnsiTheme="majorBidi" w:cstheme="majorBidi"/>
          <w:i/>
          <w:iCs/>
          <w:color w:val="000000" w:themeColor="text1"/>
          <w:sz w:val="24"/>
          <w:szCs w:val="24"/>
        </w:rPr>
        <w:t>ma’dupa</w:t>
      </w:r>
      <w:r w:rsidRPr="00C5192F">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dalam ritual pemakaman yang biasa dilakukan oleh masyarakat suku Bajo di Desa Renda, Kecamatan Towea, Kabupaten Muna adalah masuk </w:t>
      </w:r>
      <w:r>
        <w:rPr>
          <w:rFonts w:asciiTheme="majorBidi" w:hAnsiTheme="majorBidi" w:cstheme="majorBidi"/>
          <w:i/>
          <w:iCs/>
          <w:sz w:val="24"/>
          <w:szCs w:val="24"/>
        </w:rPr>
        <w:t>‘u</w:t>
      </w:r>
      <w:r w:rsidRPr="00CA5429">
        <w:rPr>
          <w:rFonts w:asciiTheme="majorBidi" w:hAnsiTheme="majorBidi" w:cstheme="majorBidi"/>
          <w:i/>
          <w:iCs/>
          <w:sz w:val="24"/>
          <w:szCs w:val="24"/>
        </w:rPr>
        <w:t>rf Khas</w:t>
      </w:r>
      <w:r w:rsidRPr="00190E0A">
        <w:rPr>
          <w:rFonts w:asciiTheme="majorBidi" w:hAnsiTheme="majorBidi" w:cstheme="majorBidi"/>
          <w:sz w:val="24"/>
          <w:szCs w:val="24"/>
        </w:rPr>
        <w:t xml:space="preserve"> atau khusus. Sebagaimana </w:t>
      </w:r>
      <w:r>
        <w:rPr>
          <w:rFonts w:asciiTheme="majorBidi" w:hAnsiTheme="majorBidi" w:cstheme="majorBidi"/>
          <w:i/>
          <w:iCs/>
          <w:sz w:val="24"/>
          <w:szCs w:val="24"/>
        </w:rPr>
        <w:t>‘u</w:t>
      </w:r>
      <w:r w:rsidRPr="00957B60">
        <w:rPr>
          <w:rFonts w:asciiTheme="majorBidi" w:hAnsiTheme="majorBidi" w:cstheme="majorBidi"/>
          <w:i/>
          <w:iCs/>
          <w:sz w:val="24"/>
          <w:szCs w:val="24"/>
        </w:rPr>
        <w:t>rf</w:t>
      </w:r>
      <w:r w:rsidRPr="00190E0A">
        <w:rPr>
          <w:rFonts w:asciiTheme="majorBidi" w:hAnsiTheme="majorBidi" w:cstheme="majorBidi"/>
          <w:sz w:val="24"/>
          <w:szCs w:val="24"/>
        </w:rPr>
        <w:t xml:space="preserve"> Khusus adalah </w:t>
      </w:r>
      <w:r>
        <w:rPr>
          <w:rFonts w:asciiTheme="majorBidi" w:hAnsiTheme="majorBidi" w:cstheme="majorBidi"/>
          <w:i/>
          <w:iCs/>
          <w:sz w:val="24"/>
          <w:szCs w:val="24"/>
        </w:rPr>
        <w:t>‘u</w:t>
      </w:r>
      <w:r w:rsidRPr="00957B60">
        <w:rPr>
          <w:rFonts w:asciiTheme="majorBidi" w:hAnsiTheme="majorBidi" w:cstheme="majorBidi"/>
          <w:i/>
          <w:iCs/>
          <w:sz w:val="24"/>
          <w:szCs w:val="24"/>
        </w:rPr>
        <w:t>rf</w:t>
      </w:r>
      <w:r w:rsidRPr="00190E0A">
        <w:rPr>
          <w:rFonts w:asciiTheme="majorBidi" w:hAnsiTheme="majorBidi" w:cstheme="majorBidi"/>
          <w:sz w:val="24"/>
          <w:szCs w:val="24"/>
        </w:rPr>
        <w:t xml:space="preserve"> yang dipakai oleh golongan tertentu bagi masyarakat suku </w:t>
      </w:r>
      <w:r>
        <w:rPr>
          <w:rFonts w:asciiTheme="majorBidi" w:hAnsiTheme="majorBidi" w:cstheme="majorBidi"/>
          <w:sz w:val="24"/>
          <w:szCs w:val="24"/>
        </w:rPr>
        <w:t>Bajo</w:t>
      </w:r>
      <w:r w:rsidRPr="00190E0A">
        <w:rPr>
          <w:rFonts w:asciiTheme="majorBidi" w:hAnsiTheme="majorBidi" w:cstheme="majorBidi"/>
          <w:sz w:val="24"/>
          <w:szCs w:val="24"/>
        </w:rPr>
        <w:t>.</w:t>
      </w:r>
      <w:r>
        <w:rPr>
          <w:rFonts w:asciiTheme="majorBidi" w:hAnsiTheme="majorBidi" w:cstheme="majorBidi"/>
          <w:sz w:val="24"/>
          <w:szCs w:val="24"/>
        </w:rPr>
        <w:t xml:space="preserve"> Tradisi </w:t>
      </w:r>
      <w:r>
        <w:rPr>
          <w:rFonts w:asciiTheme="majorBidi" w:hAnsiTheme="majorBidi" w:cstheme="majorBidi"/>
          <w:i/>
          <w:iCs/>
          <w:sz w:val="24"/>
          <w:szCs w:val="24"/>
        </w:rPr>
        <w:t xml:space="preserve">ma’dupa </w:t>
      </w:r>
      <w:r>
        <w:rPr>
          <w:rFonts w:asciiTheme="majorBidi" w:hAnsiTheme="majorBidi" w:cstheme="majorBidi"/>
          <w:sz w:val="24"/>
          <w:szCs w:val="24"/>
        </w:rPr>
        <w:t xml:space="preserve">dalam ritual pemakaman di masyarakat suku Bajo juga masuk </w:t>
      </w:r>
      <w:r>
        <w:rPr>
          <w:rFonts w:asciiTheme="majorBidi" w:hAnsiTheme="majorBidi" w:cstheme="majorBidi"/>
          <w:i/>
          <w:iCs/>
          <w:sz w:val="24"/>
          <w:szCs w:val="24"/>
        </w:rPr>
        <w:t xml:space="preserve">‘urf shahih </w:t>
      </w:r>
      <w:r>
        <w:rPr>
          <w:rFonts w:asciiTheme="majorBidi" w:hAnsiTheme="majorBidi" w:cstheme="majorBidi"/>
          <w:sz w:val="24"/>
          <w:szCs w:val="24"/>
        </w:rPr>
        <w:t xml:space="preserve">(baik) dan </w:t>
      </w:r>
      <w:r>
        <w:rPr>
          <w:rFonts w:asciiTheme="majorBidi" w:hAnsiTheme="majorBidi" w:cstheme="majorBidi"/>
          <w:i/>
          <w:iCs/>
          <w:sz w:val="24"/>
          <w:szCs w:val="24"/>
        </w:rPr>
        <w:t>‘urf fasid</w:t>
      </w:r>
      <w:r>
        <w:rPr>
          <w:rFonts w:asciiTheme="majorBidi" w:hAnsiTheme="majorBidi" w:cstheme="majorBidi"/>
          <w:sz w:val="24"/>
          <w:szCs w:val="24"/>
        </w:rPr>
        <w:t xml:space="preserve"> (tidak baik). Karena jika kita lihat dari </w:t>
      </w:r>
      <w:r>
        <w:rPr>
          <w:rFonts w:asciiTheme="majorBidi" w:hAnsiTheme="majorBidi" w:cstheme="majorBidi"/>
          <w:i/>
          <w:iCs/>
          <w:sz w:val="24"/>
          <w:szCs w:val="24"/>
        </w:rPr>
        <w:t>‘urf shahih</w:t>
      </w:r>
      <w:r>
        <w:rPr>
          <w:rFonts w:asciiTheme="majorBidi" w:hAnsiTheme="majorBidi" w:cstheme="majorBidi"/>
          <w:sz w:val="24"/>
          <w:szCs w:val="24"/>
        </w:rPr>
        <w:t xml:space="preserve"> dan </w:t>
      </w:r>
      <w:r>
        <w:rPr>
          <w:rFonts w:asciiTheme="majorBidi" w:hAnsiTheme="majorBidi" w:cstheme="majorBidi"/>
          <w:i/>
          <w:iCs/>
          <w:sz w:val="24"/>
          <w:szCs w:val="24"/>
        </w:rPr>
        <w:t>‘urf fasid</w:t>
      </w:r>
      <w:r>
        <w:rPr>
          <w:rFonts w:asciiTheme="majorBidi" w:hAnsiTheme="majorBidi" w:cstheme="majorBidi"/>
          <w:sz w:val="24"/>
          <w:szCs w:val="24"/>
        </w:rPr>
        <w:t>, maka kita jumpai ada beberapa ritual yang masih sejalan atau tidak bertentangan dengan hukum Islam dan ada juga yang sudah bertentangan dengan hukum Islam.</w:t>
      </w:r>
    </w:p>
    <w:p w:rsidR="003B6A70" w:rsidRDefault="004F36BD" w:rsidP="004F36BD">
      <w:pPr>
        <w:pStyle w:val="ListParagraph"/>
        <w:spacing w:before="24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REFERENSI</w:t>
      </w:r>
    </w:p>
    <w:p w:rsidR="004F36BD" w:rsidRPr="00B60005" w:rsidRDefault="004F36BD" w:rsidP="004F36BD">
      <w:pPr>
        <w:pStyle w:val="ListParagraph"/>
        <w:spacing w:before="240"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Buku</w:t>
      </w:r>
    </w:p>
    <w:p w:rsidR="00E962B3" w:rsidRDefault="00E962B3"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Aburrahman, S. (1999). </w:t>
      </w:r>
      <w:r w:rsidRPr="006649C5">
        <w:rPr>
          <w:rFonts w:asciiTheme="majorBidi" w:hAnsiTheme="majorBidi" w:cstheme="majorBidi"/>
          <w:i/>
          <w:iCs/>
          <w:noProof/>
          <w:sz w:val="24"/>
          <w:szCs w:val="24"/>
          <w:lang w:val="en-US"/>
        </w:rPr>
        <w:t>Metodologo Penelitian Suatu pemikiran dan Penerapan.</w:t>
      </w:r>
      <w:r w:rsidRPr="006649C5">
        <w:rPr>
          <w:rFonts w:asciiTheme="majorBidi" w:hAnsiTheme="majorBidi" w:cstheme="majorBidi"/>
          <w:noProof/>
          <w:sz w:val="24"/>
          <w:szCs w:val="24"/>
          <w:lang w:val="en-US"/>
        </w:rPr>
        <w:t xml:space="preserve"> Jakarta: Rinake Cipta.</w:t>
      </w:r>
    </w:p>
    <w:p w:rsidR="003666C9" w:rsidRPr="003666C9" w:rsidRDefault="003666C9" w:rsidP="003666C9">
      <w:pPr>
        <w:spacing w:after="0" w:line="240" w:lineRule="auto"/>
      </w:pPr>
    </w:p>
    <w:p w:rsidR="0023595B" w:rsidRDefault="0023595B" w:rsidP="009403F8">
      <w:pPr>
        <w:pStyle w:val="FootnoteText"/>
        <w:jc w:val="both"/>
        <w:rPr>
          <w:rFonts w:asciiTheme="majorBidi" w:hAnsiTheme="majorBidi" w:cstheme="majorBidi"/>
          <w:sz w:val="24"/>
          <w:szCs w:val="24"/>
        </w:rPr>
      </w:pPr>
      <w:r w:rsidRPr="0023595B">
        <w:rPr>
          <w:rFonts w:asciiTheme="majorBidi" w:hAnsiTheme="majorBidi" w:cstheme="majorBidi"/>
          <w:sz w:val="24"/>
          <w:szCs w:val="24"/>
        </w:rPr>
        <w:t xml:space="preserve">Ali, A. (2004). </w:t>
      </w:r>
      <w:r w:rsidRPr="0023595B">
        <w:rPr>
          <w:rFonts w:asciiTheme="majorBidi" w:hAnsiTheme="majorBidi" w:cstheme="majorBidi"/>
          <w:i/>
          <w:iCs/>
          <w:sz w:val="24"/>
          <w:szCs w:val="24"/>
        </w:rPr>
        <w:t>Advonturisme NU</w:t>
      </w:r>
      <w:r w:rsidRPr="0023595B">
        <w:rPr>
          <w:rFonts w:asciiTheme="majorBidi" w:hAnsiTheme="majorBidi" w:cstheme="majorBidi"/>
          <w:sz w:val="24"/>
          <w:szCs w:val="24"/>
        </w:rPr>
        <w:t>, Bandung: Humaniora.</w:t>
      </w:r>
    </w:p>
    <w:p w:rsidR="003666C9" w:rsidRPr="0023595B" w:rsidRDefault="003666C9" w:rsidP="009403F8">
      <w:pPr>
        <w:pStyle w:val="FootnoteText"/>
        <w:jc w:val="both"/>
        <w:rPr>
          <w:rFonts w:asciiTheme="majorBidi" w:hAnsiTheme="majorBidi" w:cstheme="majorBidi"/>
          <w:sz w:val="24"/>
          <w:szCs w:val="24"/>
        </w:rPr>
      </w:pPr>
    </w:p>
    <w:p w:rsidR="00E962B3" w:rsidRDefault="00E962B3" w:rsidP="009403F8">
      <w:pPr>
        <w:pStyle w:val="Bibliography"/>
        <w:spacing w:after="0" w:line="240" w:lineRule="auto"/>
        <w:ind w:left="720" w:hanging="720"/>
        <w:jc w:val="both"/>
        <w:rPr>
          <w:rFonts w:asciiTheme="majorBidi" w:hAnsiTheme="majorBidi" w:cstheme="majorBidi"/>
          <w:noProof/>
          <w:sz w:val="24"/>
          <w:szCs w:val="24"/>
        </w:rPr>
      </w:pPr>
      <w:r w:rsidRPr="00945CF2">
        <w:rPr>
          <w:rFonts w:asciiTheme="majorBidi" w:hAnsiTheme="majorBidi" w:cstheme="majorBidi"/>
          <w:noProof/>
          <w:sz w:val="24"/>
          <w:szCs w:val="24"/>
          <w:lang w:val="en-US"/>
        </w:rPr>
        <w:t xml:space="preserve">Beratha, N. I. (1982). </w:t>
      </w:r>
      <w:r w:rsidRPr="00945CF2">
        <w:rPr>
          <w:rFonts w:asciiTheme="majorBidi" w:hAnsiTheme="majorBidi" w:cstheme="majorBidi"/>
          <w:i/>
          <w:iCs/>
          <w:noProof/>
          <w:sz w:val="24"/>
          <w:szCs w:val="24"/>
          <w:lang w:val="en-US"/>
        </w:rPr>
        <w:t>Desa, Masyarakat dan Pembangunan Desa.</w:t>
      </w:r>
      <w:r w:rsidRPr="00945CF2">
        <w:rPr>
          <w:rFonts w:asciiTheme="majorBidi" w:hAnsiTheme="majorBidi" w:cstheme="majorBidi"/>
          <w:noProof/>
          <w:sz w:val="24"/>
          <w:szCs w:val="24"/>
          <w:lang w:val="en-US"/>
        </w:rPr>
        <w:t xml:space="preserve"> Jakarta: Ghalia Indonesia.</w:t>
      </w:r>
    </w:p>
    <w:p w:rsidR="003666C9" w:rsidRPr="003666C9" w:rsidRDefault="003666C9" w:rsidP="003666C9">
      <w:pPr>
        <w:spacing w:after="0" w:line="240" w:lineRule="auto"/>
      </w:pPr>
    </w:p>
    <w:p w:rsidR="000543B0" w:rsidRDefault="000543B0" w:rsidP="009403F8">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Dzajuli dan Acen Nauron. (2000). </w:t>
      </w:r>
      <w:r>
        <w:rPr>
          <w:rFonts w:asciiTheme="majorBidi" w:hAnsiTheme="majorBidi" w:cstheme="majorBidi"/>
          <w:i/>
          <w:iCs/>
          <w:sz w:val="24"/>
          <w:szCs w:val="24"/>
        </w:rPr>
        <w:t>Ushul Fiqih Dalam Metode Islam</w:t>
      </w:r>
      <w:r>
        <w:rPr>
          <w:rFonts w:asciiTheme="majorBidi" w:hAnsiTheme="majorBidi" w:cstheme="majorBidi"/>
          <w:sz w:val="24"/>
          <w:szCs w:val="24"/>
        </w:rPr>
        <w:t>, Jakarta: PT. Raja Grafindo Prasadas</w:t>
      </w:r>
    </w:p>
    <w:p w:rsidR="003666C9" w:rsidRDefault="003666C9" w:rsidP="009403F8">
      <w:pPr>
        <w:spacing w:after="0" w:line="240" w:lineRule="auto"/>
        <w:ind w:left="709" w:hanging="709"/>
        <w:jc w:val="both"/>
        <w:rPr>
          <w:rFonts w:asciiTheme="majorBidi" w:hAnsiTheme="majorBidi" w:cstheme="majorBidi"/>
          <w:sz w:val="24"/>
          <w:szCs w:val="24"/>
        </w:rPr>
      </w:pPr>
    </w:p>
    <w:p w:rsidR="00F3167D" w:rsidRDefault="00F3167D" w:rsidP="009403F8">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Depertemen Agama RI. (1989). </w:t>
      </w:r>
      <w:r>
        <w:rPr>
          <w:rFonts w:asciiTheme="majorBidi" w:hAnsiTheme="majorBidi" w:cstheme="majorBidi"/>
          <w:i/>
          <w:iCs/>
          <w:sz w:val="24"/>
          <w:szCs w:val="24"/>
        </w:rPr>
        <w:t>Al-Qur'an dan Terjemahnya</w:t>
      </w:r>
      <w:r>
        <w:rPr>
          <w:rFonts w:asciiTheme="majorBidi" w:hAnsiTheme="majorBidi" w:cstheme="majorBidi"/>
          <w:sz w:val="24"/>
          <w:szCs w:val="24"/>
        </w:rPr>
        <w:t>. Jakarta: CV. Toha Putra Semarang.</w:t>
      </w:r>
    </w:p>
    <w:p w:rsidR="003666C9" w:rsidRDefault="003666C9" w:rsidP="009403F8">
      <w:pPr>
        <w:spacing w:after="0" w:line="240" w:lineRule="auto"/>
        <w:ind w:left="709" w:hanging="709"/>
        <w:jc w:val="both"/>
        <w:rPr>
          <w:rFonts w:asciiTheme="majorBidi" w:hAnsiTheme="majorBidi" w:cstheme="majorBidi"/>
          <w:sz w:val="24"/>
          <w:szCs w:val="24"/>
        </w:rPr>
      </w:pPr>
    </w:p>
    <w:p w:rsidR="00F3167D" w:rsidRPr="00F3167D" w:rsidRDefault="00F3167D"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Deddy, M. (2014). </w:t>
      </w:r>
      <w:r w:rsidRPr="006649C5">
        <w:rPr>
          <w:rFonts w:asciiTheme="majorBidi" w:hAnsiTheme="majorBidi" w:cstheme="majorBidi"/>
          <w:i/>
          <w:iCs/>
          <w:noProof/>
          <w:sz w:val="24"/>
          <w:szCs w:val="24"/>
          <w:lang w:val="en-US"/>
        </w:rPr>
        <w:t>Komunikasi Antar Budaya.</w:t>
      </w:r>
      <w:r w:rsidRPr="006649C5">
        <w:rPr>
          <w:rFonts w:asciiTheme="majorBidi" w:hAnsiTheme="majorBidi" w:cstheme="majorBidi"/>
          <w:noProof/>
          <w:sz w:val="24"/>
          <w:szCs w:val="24"/>
          <w:lang w:val="en-US"/>
        </w:rPr>
        <w:t xml:space="preserve"> Bandung: PT Remaja Rosdakarya.</w:t>
      </w:r>
    </w:p>
    <w:p w:rsidR="00F3167D" w:rsidRDefault="00F3167D"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lastRenderedPageBreak/>
        <w:t xml:space="preserve">Halim, A. B. (2006). </w:t>
      </w:r>
      <w:r w:rsidRPr="006649C5">
        <w:rPr>
          <w:rFonts w:asciiTheme="majorBidi" w:hAnsiTheme="majorBidi" w:cstheme="majorBidi"/>
          <w:i/>
          <w:iCs/>
          <w:noProof/>
          <w:sz w:val="24"/>
          <w:szCs w:val="24"/>
          <w:lang w:val="en-US"/>
        </w:rPr>
        <w:t>Hukum Islam Menjawab Tantangan Zaman Yang Terus Berkembang.</w:t>
      </w:r>
      <w:r w:rsidRPr="006649C5">
        <w:rPr>
          <w:rFonts w:asciiTheme="majorBidi" w:hAnsiTheme="majorBidi" w:cstheme="majorBidi"/>
          <w:noProof/>
          <w:sz w:val="24"/>
          <w:szCs w:val="24"/>
          <w:lang w:val="en-US"/>
        </w:rPr>
        <w:t xml:space="preserve"> Yogyakarta: Pustaka Pelajar.</w:t>
      </w:r>
    </w:p>
    <w:p w:rsidR="003666C9" w:rsidRPr="003666C9" w:rsidRDefault="003666C9" w:rsidP="003666C9">
      <w:pPr>
        <w:spacing w:after="0" w:line="240" w:lineRule="auto"/>
      </w:pPr>
    </w:p>
    <w:p w:rsidR="002D197D" w:rsidRDefault="002D197D" w:rsidP="009403F8">
      <w:pPr>
        <w:spacing w:after="0" w:line="240" w:lineRule="auto"/>
        <w:ind w:left="709" w:hanging="709"/>
        <w:jc w:val="both"/>
        <w:rPr>
          <w:rFonts w:asciiTheme="majorBidi" w:hAnsiTheme="majorBidi" w:cstheme="majorBidi"/>
          <w:sz w:val="24"/>
          <w:szCs w:val="24"/>
        </w:rPr>
      </w:pPr>
      <w:r w:rsidRPr="002D197D">
        <w:rPr>
          <w:rFonts w:asciiTheme="majorBidi" w:hAnsiTheme="majorBidi" w:cstheme="majorBidi"/>
          <w:sz w:val="24"/>
          <w:szCs w:val="24"/>
        </w:rPr>
        <w:t>Harapendi</w:t>
      </w:r>
      <w:r>
        <w:rPr>
          <w:rFonts w:asciiTheme="majorBidi" w:hAnsiTheme="majorBidi" w:cstheme="majorBidi"/>
          <w:sz w:val="24"/>
          <w:szCs w:val="24"/>
        </w:rPr>
        <w:t>, D. (2009).</w:t>
      </w:r>
      <w:r w:rsidRPr="002D197D">
        <w:rPr>
          <w:rFonts w:asciiTheme="majorBidi" w:hAnsiTheme="majorBidi" w:cstheme="majorBidi"/>
          <w:sz w:val="24"/>
          <w:szCs w:val="24"/>
        </w:rPr>
        <w:t xml:space="preserve"> </w:t>
      </w:r>
      <w:r w:rsidRPr="002D197D">
        <w:rPr>
          <w:rFonts w:asciiTheme="majorBidi" w:hAnsiTheme="majorBidi" w:cstheme="majorBidi"/>
          <w:i/>
          <w:iCs/>
          <w:sz w:val="24"/>
          <w:szCs w:val="24"/>
        </w:rPr>
        <w:t>Tabot, Jejak Cinta Keluarga Nabi di Bengkulu</w:t>
      </w:r>
      <w:r>
        <w:rPr>
          <w:rFonts w:asciiTheme="majorBidi" w:hAnsiTheme="majorBidi" w:cstheme="majorBidi"/>
          <w:sz w:val="24"/>
          <w:szCs w:val="24"/>
        </w:rPr>
        <w:t>.</w:t>
      </w:r>
      <w:r w:rsidRPr="002D197D">
        <w:rPr>
          <w:rFonts w:asciiTheme="majorBidi" w:hAnsiTheme="majorBidi" w:cstheme="majorBidi"/>
          <w:sz w:val="24"/>
          <w:szCs w:val="24"/>
        </w:rPr>
        <w:t xml:space="preserve"> Jakarta: Penerbit Cinta</w:t>
      </w:r>
      <w:r>
        <w:rPr>
          <w:rFonts w:asciiTheme="majorBidi" w:hAnsiTheme="majorBidi" w:cstheme="majorBidi"/>
          <w:sz w:val="24"/>
          <w:szCs w:val="24"/>
        </w:rPr>
        <w:t>.</w:t>
      </w:r>
    </w:p>
    <w:p w:rsidR="003666C9" w:rsidRPr="002D197D" w:rsidRDefault="003666C9" w:rsidP="009403F8">
      <w:pPr>
        <w:spacing w:after="0" w:line="240" w:lineRule="auto"/>
        <w:ind w:left="709" w:hanging="709"/>
        <w:jc w:val="both"/>
        <w:rPr>
          <w:sz w:val="24"/>
          <w:szCs w:val="24"/>
        </w:rPr>
      </w:pPr>
    </w:p>
    <w:p w:rsidR="00F3167D" w:rsidRDefault="00F3167D" w:rsidP="009403F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Ipandang. (2020). </w:t>
      </w:r>
      <w:r>
        <w:rPr>
          <w:rFonts w:asciiTheme="majorBidi" w:hAnsiTheme="majorBidi" w:cstheme="majorBidi"/>
          <w:i/>
          <w:iCs/>
          <w:sz w:val="24"/>
          <w:szCs w:val="24"/>
        </w:rPr>
        <w:t>Ilmu Fikih</w:t>
      </w:r>
      <w:r>
        <w:rPr>
          <w:rFonts w:asciiTheme="majorBidi" w:hAnsiTheme="majorBidi" w:cstheme="majorBidi"/>
          <w:sz w:val="24"/>
          <w:szCs w:val="24"/>
        </w:rPr>
        <w:t>, Bandung: PT Remaja Rosdakarya.</w:t>
      </w:r>
    </w:p>
    <w:p w:rsidR="003666C9" w:rsidRDefault="003666C9" w:rsidP="009403F8">
      <w:pPr>
        <w:spacing w:after="0" w:line="240" w:lineRule="auto"/>
        <w:jc w:val="both"/>
        <w:rPr>
          <w:rFonts w:asciiTheme="majorBidi" w:hAnsiTheme="majorBidi" w:cstheme="majorBidi"/>
          <w:sz w:val="24"/>
          <w:szCs w:val="24"/>
        </w:rPr>
      </w:pPr>
    </w:p>
    <w:p w:rsidR="00E962B3" w:rsidRDefault="00E962B3"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Kahmad, D. (1999). </w:t>
      </w:r>
      <w:r w:rsidRPr="006649C5">
        <w:rPr>
          <w:rFonts w:asciiTheme="majorBidi" w:hAnsiTheme="majorBidi" w:cstheme="majorBidi"/>
          <w:i/>
          <w:iCs/>
          <w:noProof/>
          <w:sz w:val="24"/>
          <w:szCs w:val="24"/>
          <w:lang w:val="en-US"/>
        </w:rPr>
        <w:t>Metode Penelitian Agama.</w:t>
      </w:r>
      <w:r w:rsidRPr="006649C5">
        <w:rPr>
          <w:rFonts w:asciiTheme="majorBidi" w:hAnsiTheme="majorBidi" w:cstheme="majorBidi"/>
          <w:noProof/>
          <w:sz w:val="24"/>
          <w:szCs w:val="24"/>
          <w:lang w:val="en-US"/>
        </w:rPr>
        <w:t xml:space="preserve"> Bandung: Penerbit Pustaka Setia.</w:t>
      </w:r>
    </w:p>
    <w:p w:rsidR="003666C9" w:rsidRPr="003666C9" w:rsidRDefault="003666C9" w:rsidP="003666C9">
      <w:pPr>
        <w:spacing w:after="0" w:line="240" w:lineRule="auto"/>
      </w:pPr>
    </w:p>
    <w:p w:rsidR="00F3167D" w:rsidRDefault="00F3167D"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Koentjaraningrat. (1999). </w:t>
      </w:r>
      <w:r w:rsidRPr="006649C5">
        <w:rPr>
          <w:rFonts w:asciiTheme="majorBidi" w:hAnsiTheme="majorBidi" w:cstheme="majorBidi"/>
          <w:i/>
          <w:iCs/>
          <w:noProof/>
          <w:sz w:val="24"/>
          <w:szCs w:val="24"/>
          <w:lang w:val="en-US"/>
        </w:rPr>
        <w:t>Manusia dan Kebudayaan di Indonesia.</w:t>
      </w:r>
      <w:r w:rsidRPr="006649C5">
        <w:rPr>
          <w:rFonts w:asciiTheme="majorBidi" w:hAnsiTheme="majorBidi" w:cstheme="majorBidi"/>
          <w:noProof/>
          <w:sz w:val="24"/>
          <w:szCs w:val="24"/>
          <w:lang w:val="en-US"/>
        </w:rPr>
        <w:t xml:space="preserve"> Jakarta: Djambatan.</w:t>
      </w:r>
    </w:p>
    <w:p w:rsidR="003666C9" w:rsidRPr="003666C9" w:rsidRDefault="003666C9" w:rsidP="003666C9">
      <w:pPr>
        <w:spacing w:after="0" w:line="240" w:lineRule="auto"/>
      </w:pPr>
    </w:p>
    <w:p w:rsidR="00F3167D" w:rsidRDefault="00F3167D" w:rsidP="009403F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Khallaf, Abdul Wahab. (2005) </w:t>
      </w:r>
      <w:r>
        <w:rPr>
          <w:rFonts w:asciiTheme="majorBidi" w:hAnsiTheme="majorBidi" w:cstheme="majorBidi"/>
          <w:i/>
          <w:iCs/>
          <w:sz w:val="24"/>
          <w:szCs w:val="24"/>
        </w:rPr>
        <w:t>Ushul Fiqih</w:t>
      </w:r>
      <w:r>
        <w:rPr>
          <w:rFonts w:asciiTheme="majorBidi" w:hAnsiTheme="majorBidi" w:cstheme="majorBidi"/>
          <w:sz w:val="24"/>
          <w:szCs w:val="24"/>
        </w:rPr>
        <w:t>, Jakarta: PT Rineka Cipta.</w:t>
      </w:r>
    </w:p>
    <w:p w:rsidR="003666C9" w:rsidRDefault="003666C9" w:rsidP="009403F8">
      <w:pPr>
        <w:spacing w:after="0" w:line="240" w:lineRule="auto"/>
        <w:jc w:val="both"/>
        <w:rPr>
          <w:rFonts w:asciiTheme="majorBidi" w:hAnsiTheme="majorBidi" w:cstheme="majorBidi"/>
          <w:sz w:val="24"/>
          <w:szCs w:val="24"/>
        </w:rPr>
      </w:pPr>
    </w:p>
    <w:p w:rsidR="000543B0" w:rsidRDefault="000543B0" w:rsidP="009403F8">
      <w:pPr>
        <w:pStyle w:val="Bibliography"/>
        <w:spacing w:after="0" w:line="240" w:lineRule="auto"/>
        <w:ind w:left="720" w:hanging="720"/>
        <w:jc w:val="both"/>
        <w:rPr>
          <w:rFonts w:asciiTheme="majorBidi" w:hAnsiTheme="majorBidi" w:cstheme="majorBidi"/>
          <w:noProof/>
          <w:sz w:val="24"/>
          <w:szCs w:val="24"/>
        </w:rPr>
      </w:pPr>
      <w:r w:rsidRPr="00945CF2">
        <w:rPr>
          <w:rFonts w:asciiTheme="majorBidi" w:hAnsiTheme="majorBidi" w:cstheme="majorBidi"/>
          <w:noProof/>
          <w:sz w:val="24"/>
          <w:szCs w:val="24"/>
          <w:lang w:val="en-US"/>
        </w:rPr>
        <w:t xml:space="preserve">Madinatuliman. (2005). </w:t>
      </w:r>
      <w:r w:rsidRPr="00945CF2">
        <w:rPr>
          <w:rFonts w:asciiTheme="majorBidi" w:hAnsiTheme="majorBidi" w:cstheme="majorBidi"/>
          <w:i/>
          <w:iCs/>
          <w:noProof/>
          <w:sz w:val="24"/>
          <w:szCs w:val="24"/>
          <w:lang w:val="en-US"/>
        </w:rPr>
        <w:t>Manfaat dan Fungsi Kemenyan, dalam Hadits Islam.</w:t>
      </w:r>
      <w:r>
        <w:rPr>
          <w:rFonts w:asciiTheme="majorBidi" w:hAnsiTheme="majorBidi" w:cstheme="majorBidi"/>
          <w:noProof/>
          <w:sz w:val="24"/>
          <w:szCs w:val="24"/>
          <w:lang w:val="en-US"/>
        </w:rPr>
        <w:t xml:space="preserve"> Jaka</w:t>
      </w:r>
      <w:r>
        <w:rPr>
          <w:rFonts w:asciiTheme="majorBidi" w:hAnsiTheme="majorBidi" w:cstheme="majorBidi"/>
          <w:noProof/>
          <w:sz w:val="24"/>
          <w:szCs w:val="24"/>
        </w:rPr>
        <w:t>rt</w:t>
      </w:r>
      <w:r>
        <w:rPr>
          <w:rFonts w:asciiTheme="majorBidi" w:hAnsiTheme="majorBidi" w:cstheme="majorBidi"/>
          <w:noProof/>
          <w:sz w:val="24"/>
          <w:szCs w:val="24"/>
          <w:lang w:val="en-US"/>
        </w:rPr>
        <w:t>a</w:t>
      </w:r>
      <w:r>
        <w:rPr>
          <w:rFonts w:asciiTheme="majorBidi" w:hAnsiTheme="majorBidi" w:cstheme="majorBidi"/>
          <w:noProof/>
          <w:sz w:val="24"/>
          <w:szCs w:val="24"/>
        </w:rPr>
        <w:t>.</w:t>
      </w:r>
    </w:p>
    <w:p w:rsidR="003666C9" w:rsidRPr="003666C9" w:rsidRDefault="003666C9" w:rsidP="003666C9">
      <w:pPr>
        <w:spacing w:after="0" w:line="240" w:lineRule="auto"/>
      </w:pPr>
    </w:p>
    <w:p w:rsidR="00F3167D" w:rsidRDefault="00F3167D"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Moleang, J. L. (2001). </w:t>
      </w:r>
      <w:r w:rsidRPr="006649C5">
        <w:rPr>
          <w:rFonts w:asciiTheme="majorBidi" w:hAnsiTheme="majorBidi" w:cstheme="majorBidi"/>
          <w:i/>
          <w:iCs/>
          <w:noProof/>
          <w:sz w:val="24"/>
          <w:szCs w:val="24"/>
          <w:lang w:val="en-US"/>
        </w:rPr>
        <w:t>Metode Penelitian Kualitatif.</w:t>
      </w:r>
      <w:r w:rsidRPr="006649C5">
        <w:rPr>
          <w:rFonts w:asciiTheme="majorBidi" w:hAnsiTheme="majorBidi" w:cstheme="majorBidi"/>
          <w:noProof/>
          <w:sz w:val="24"/>
          <w:szCs w:val="24"/>
          <w:lang w:val="en-US"/>
        </w:rPr>
        <w:t xml:space="preserve"> Bandung: Remaja Rosda Karya.</w:t>
      </w:r>
    </w:p>
    <w:p w:rsidR="003666C9" w:rsidRPr="003666C9" w:rsidRDefault="003666C9" w:rsidP="003666C9">
      <w:pPr>
        <w:spacing w:after="0" w:line="240" w:lineRule="auto"/>
      </w:pPr>
    </w:p>
    <w:p w:rsidR="000543B0" w:rsidRDefault="000543B0" w:rsidP="009403F8">
      <w:pPr>
        <w:spacing w:after="0" w:line="240" w:lineRule="auto"/>
        <w:jc w:val="both"/>
        <w:rPr>
          <w:rFonts w:asciiTheme="majorBidi" w:hAnsiTheme="majorBidi" w:cstheme="majorBidi"/>
          <w:sz w:val="24"/>
          <w:szCs w:val="24"/>
        </w:rPr>
      </w:pPr>
      <w:r>
        <w:rPr>
          <w:rFonts w:asciiTheme="majorBidi" w:hAnsiTheme="majorBidi" w:cstheme="majorBidi"/>
          <w:sz w:val="24"/>
          <w:szCs w:val="24"/>
        </w:rPr>
        <w:t>Rahman, Dahlan, (2010).</w:t>
      </w:r>
      <w:r>
        <w:rPr>
          <w:rFonts w:asciiTheme="majorBidi" w:hAnsiTheme="majorBidi" w:cstheme="majorBidi"/>
          <w:i/>
          <w:iCs/>
          <w:sz w:val="24"/>
          <w:szCs w:val="24"/>
        </w:rPr>
        <w:t xml:space="preserve"> Ushul Fiqih, Jilid III,</w:t>
      </w:r>
      <w:r>
        <w:rPr>
          <w:rFonts w:asciiTheme="majorBidi" w:hAnsiTheme="majorBidi" w:cstheme="majorBidi"/>
          <w:sz w:val="24"/>
          <w:szCs w:val="24"/>
        </w:rPr>
        <w:t xml:space="preserve"> Jakarta : Amazah.</w:t>
      </w:r>
    </w:p>
    <w:p w:rsidR="003666C9" w:rsidRPr="000543B0" w:rsidRDefault="003666C9" w:rsidP="009403F8">
      <w:pPr>
        <w:spacing w:after="0" w:line="240" w:lineRule="auto"/>
        <w:jc w:val="both"/>
        <w:rPr>
          <w:rFonts w:asciiTheme="majorBidi" w:hAnsiTheme="majorBidi" w:cstheme="majorBidi"/>
          <w:sz w:val="24"/>
          <w:szCs w:val="24"/>
          <w:u w:val="single"/>
        </w:rPr>
      </w:pPr>
    </w:p>
    <w:p w:rsidR="00F3167D" w:rsidRDefault="00F3167D"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Rosnawati dan H. Ahmid. (2020). </w:t>
      </w:r>
      <w:r w:rsidRPr="006649C5">
        <w:rPr>
          <w:rFonts w:asciiTheme="majorBidi" w:hAnsiTheme="majorBidi" w:cstheme="majorBidi"/>
          <w:i/>
          <w:iCs/>
          <w:noProof/>
          <w:sz w:val="24"/>
          <w:szCs w:val="24"/>
          <w:lang w:val="en-US"/>
        </w:rPr>
        <w:t>Kepala Desa dan Ketua Adat Desa Renda.</w:t>
      </w:r>
      <w:r w:rsidRPr="006649C5">
        <w:rPr>
          <w:rFonts w:asciiTheme="majorBidi" w:hAnsiTheme="majorBidi" w:cstheme="majorBidi"/>
          <w:noProof/>
          <w:sz w:val="24"/>
          <w:szCs w:val="24"/>
          <w:lang w:val="en-US"/>
        </w:rPr>
        <w:t xml:space="preserve"> Raha: Desa Renda.</w:t>
      </w:r>
    </w:p>
    <w:p w:rsidR="003666C9" w:rsidRPr="003666C9" w:rsidRDefault="003666C9" w:rsidP="003666C9">
      <w:pPr>
        <w:spacing w:after="0" w:line="240" w:lineRule="auto"/>
      </w:pPr>
    </w:p>
    <w:p w:rsidR="00E962B3" w:rsidRDefault="002D197D" w:rsidP="009403F8">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Rohidin. (2016).</w:t>
      </w:r>
      <w:r w:rsidR="00E962B3" w:rsidRPr="00E962B3">
        <w:rPr>
          <w:rFonts w:asciiTheme="majorBidi" w:hAnsiTheme="majorBidi" w:cstheme="majorBidi"/>
          <w:sz w:val="24"/>
          <w:szCs w:val="24"/>
        </w:rPr>
        <w:t xml:space="preserve"> </w:t>
      </w:r>
      <w:r w:rsidR="00E962B3" w:rsidRPr="00E962B3">
        <w:rPr>
          <w:rFonts w:asciiTheme="majorBidi" w:hAnsiTheme="majorBidi" w:cstheme="majorBidi"/>
          <w:i/>
          <w:iCs/>
          <w:sz w:val="24"/>
          <w:szCs w:val="24"/>
        </w:rPr>
        <w:t>Pengantar Hukum Islam</w:t>
      </w:r>
      <w:r>
        <w:rPr>
          <w:rFonts w:asciiTheme="majorBidi" w:hAnsiTheme="majorBidi" w:cstheme="majorBidi"/>
          <w:sz w:val="24"/>
          <w:szCs w:val="24"/>
        </w:rPr>
        <w:t>.</w:t>
      </w:r>
      <w:r w:rsidR="00E962B3" w:rsidRPr="00E962B3">
        <w:rPr>
          <w:rFonts w:asciiTheme="majorBidi" w:hAnsiTheme="majorBidi" w:cstheme="majorBidi"/>
          <w:sz w:val="24"/>
          <w:szCs w:val="24"/>
        </w:rPr>
        <w:t xml:space="preserve"> Yogyakarta: Lintang Rasi A</w:t>
      </w:r>
      <w:r>
        <w:rPr>
          <w:rFonts w:asciiTheme="majorBidi" w:hAnsiTheme="majorBidi" w:cstheme="majorBidi"/>
          <w:sz w:val="24"/>
          <w:szCs w:val="24"/>
        </w:rPr>
        <w:t>ksara Books cet. 1</w:t>
      </w:r>
    </w:p>
    <w:p w:rsidR="003666C9" w:rsidRPr="00E962B3" w:rsidRDefault="003666C9" w:rsidP="009403F8">
      <w:pPr>
        <w:pStyle w:val="FootnoteText"/>
        <w:ind w:left="709" w:hanging="709"/>
        <w:jc w:val="both"/>
        <w:rPr>
          <w:rFonts w:asciiTheme="majorBidi" w:hAnsiTheme="majorBidi" w:cstheme="majorBidi"/>
          <w:sz w:val="24"/>
          <w:szCs w:val="24"/>
        </w:rPr>
      </w:pPr>
    </w:p>
    <w:p w:rsidR="00E962B3" w:rsidRDefault="00E962B3"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Suryabrata, S. (2013). </w:t>
      </w:r>
      <w:r w:rsidRPr="006649C5">
        <w:rPr>
          <w:rFonts w:asciiTheme="majorBidi" w:hAnsiTheme="majorBidi" w:cstheme="majorBidi"/>
          <w:i/>
          <w:iCs/>
          <w:noProof/>
          <w:sz w:val="24"/>
          <w:szCs w:val="24"/>
          <w:lang w:val="en-US"/>
        </w:rPr>
        <w:t>Metodologi Penelitian.</w:t>
      </w:r>
      <w:r w:rsidRPr="006649C5">
        <w:rPr>
          <w:rFonts w:asciiTheme="majorBidi" w:hAnsiTheme="majorBidi" w:cstheme="majorBidi"/>
          <w:noProof/>
          <w:sz w:val="24"/>
          <w:szCs w:val="24"/>
          <w:lang w:val="en-US"/>
        </w:rPr>
        <w:t xml:space="preserve"> Jakarta: PT. Raja Grafindo Persada.</w:t>
      </w:r>
    </w:p>
    <w:p w:rsidR="003666C9" w:rsidRPr="003666C9" w:rsidRDefault="003666C9" w:rsidP="003666C9">
      <w:pPr>
        <w:spacing w:after="0" w:line="240" w:lineRule="auto"/>
      </w:pPr>
    </w:p>
    <w:p w:rsidR="000543B0" w:rsidRDefault="000543B0"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Setiawan, E. (2021). </w:t>
      </w:r>
      <w:r w:rsidRPr="006649C5">
        <w:rPr>
          <w:rFonts w:asciiTheme="majorBidi" w:hAnsiTheme="majorBidi" w:cstheme="majorBidi"/>
          <w:i/>
          <w:iCs/>
          <w:noProof/>
          <w:sz w:val="24"/>
          <w:szCs w:val="24"/>
          <w:lang w:val="en-US"/>
        </w:rPr>
        <w:t>Database Utama Menggunakan KBBI Online, Edisi III.</w:t>
      </w:r>
      <w:r w:rsidRPr="006649C5">
        <w:rPr>
          <w:rFonts w:asciiTheme="majorBidi" w:hAnsiTheme="majorBidi" w:cstheme="majorBidi"/>
          <w:noProof/>
          <w:sz w:val="24"/>
          <w:szCs w:val="24"/>
          <w:lang w:val="en-US"/>
        </w:rPr>
        <w:t xml:space="preserve"> Jakarta: Hak Cipta Badan Pengembangan dan Pembinaan Bahasa (Pusat Bahasa).</w:t>
      </w:r>
    </w:p>
    <w:p w:rsidR="003666C9" w:rsidRPr="003666C9" w:rsidRDefault="003666C9" w:rsidP="003666C9">
      <w:pPr>
        <w:spacing w:after="0" w:line="240" w:lineRule="auto"/>
      </w:pPr>
    </w:p>
    <w:p w:rsidR="002D197D" w:rsidRDefault="002D197D" w:rsidP="009403F8">
      <w:pPr>
        <w:spacing w:after="0" w:line="240" w:lineRule="auto"/>
        <w:ind w:left="709" w:hanging="709"/>
        <w:jc w:val="both"/>
        <w:rPr>
          <w:rFonts w:asciiTheme="majorBidi" w:hAnsiTheme="majorBidi" w:cstheme="majorBidi"/>
          <w:sz w:val="24"/>
          <w:szCs w:val="24"/>
        </w:rPr>
      </w:pPr>
      <w:r w:rsidRPr="002D197D">
        <w:rPr>
          <w:rFonts w:ascii="Times New Roman" w:hAnsi="Times New Roman" w:cs="Times New Roman"/>
          <w:sz w:val="24"/>
          <w:szCs w:val="24"/>
        </w:rPr>
        <w:t xml:space="preserve">Soetrisno, E. (2000) </w:t>
      </w:r>
      <w:r w:rsidRPr="002D197D">
        <w:rPr>
          <w:rFonts w:asciiTheme="majorBidi" w:hAnsiTheme="majorBidi" w:cstheme="majorBidi"/>
          <w:i/>
          <w:iCs/>
          <w:sz w:val="24"/>
          <w:szCs w:val="24"/>
        </w:rPr>
        <w:t>Kamus Besar Bahasa Indonesia (KBBI)</w:t>
      </w:r>
      <w:r w:rsidRPr="002D197D">
        <w:rPr>
          <w:rFonts w:asciiTheme="majorBidi" w:hAnsiTheme="majorBidi" w:cstheme="majorBidi"/>
          <w:sz w:val="24"/>
          <w:szCs w:val="24"/>
        </w:rPr>
        <w:t>, Jakarta: Ladang Pustaka dan Inti Media.</w:t>
      </w:r>
    </w:p>
    <w:p w:rsidR="003666C9" w:rsidRPr="002D197D" w:rsidRDefault="003666C9" w:rsidP="009403F8">
      <w:pPr>
        <w:spacing w:after="0" w:line="240" w:lineRule="auto"/>
        <w:ind w:left="709" w:hanging="709"/>
        <w:jc w:val="both"/>
        <w:rPr>
          <w:sz w:val="24"/>
          <w:szCs w:val="24"/>
        </w:rPr>
      </w:pPr>
    </w:p>
    <w:p w:rsidR="00E962B3" w:rsidRDefault="00E962B3"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t xml:space="preserve">Soekanto. (2008). </w:t>
      </w:r>
      <w:r w:rsidRPr="006649C5">
        <w:rPr>
          <w:rFonts w:asciiTheme="majorBidi" w:hAnsiTheme="majorBidi" w:cstheme="majorBidi"/>
          <w:i/>
          <w:iCs/>
          <w:noProof/>
          <w:sz w:val="24"/>
          <w:szCs w:val="24"/>
          <w:lang w:val="en-US"/>
        </w:rPr>
        <w:t>Kamus Sosiologi.</w:t>
      </w:r>
      <w:r w:rsidRPr="006649C5">
        <w:rPr>
          <w:rFonts w:asciiTheme="majorBidi" w:hAnsiTheme="majorBidi" w:cstheme="majorBidi"/>
          <w:noProof/>
          <w:sz w:val="24"/>
          <w:szCs w:val="24"/>
          <w:lang w:val="en-US"/>
        </w:rPr>
        <w:t xml:space="preserve"> Jakarta: PT Raja Grafindo Perssada.</w:t>
      </w:r>
    </w:p>
    <w:p w:rsidR="003666C9" w:rsidRPr="003666C9" w:rsidRDefault="003666C9" w:rsidP="003666C9">
      <w:pPr>
        <w:spacing w:after="0" w:line="240" w:lineRule="auto"/>
      </w:pPr>
    </w:p>
    <w:p w:rsidR="0023595B" w:rsidRDefault="0023595B" w:rsidP="009403F8">
      <w:pPr>
        <w:spacing w:after="0" w:line="240" w:lineRule="auto"/>
        <w:ind w:left="709" w:hanging="709"/>
        <w:jc w:val="both"/>
        <w:rPr>
          <w:rFonts w:asciiTheme="majorBidi" w:hAnsiTheme="majorBidi" w:cstheme="majorBidi"/>
          <w:sz w:val="24"/>
          <w:szCs w:val="24"/>
        </w:rPr>
      </w:pPr>
      <w:r w:rsidRPr="0023595B">
        <w:rPr>
          <w:rFonts w:asciiTheme="majorBidi" w:hAnsiTheme="majorBidi" w:cstheme="majorBidi"/>
          <w:sz w:val="24"/>
          <w:szCs w:val="24"/>
        </w:rPr>
        <w:t>Syani</w:t>
      </w:r>
      <w:r>
        <w:rPr>
          <w:rFonts w:asciiTheme="majorBidi" w:hAnsiTheme="majorBidi" w:cstheme="majorBidi"/>
          <w:sz w:val="24"/>
          <w:szCs w:val="24"/>
        </w:rPr>
        <w:t xml:space="preserve"> D. A. (1995).</w:t>
      </w:r>
      <w:r w:rsidRPr="0023595B">
        <w:rPr>
          <w:rFonts w:asciiTheme="majorBidi" w:hAnsiTheme="majorBidi" w:cstheme="majorBidi"/>
          <w:sz w:val="24"/>
          <w:szCs w:val="24"/>
        </w:rPr>
        <w:t xml:space="preserve"> </w:t>
      </w:r>
      <w:r w:rsidRPr="0023595B">
        <w:rPr>
          <w:rFonts w:asciiTheme="majorBidi" w:hAnsiTheme="majorBidi" w:cstheme="majorBidi"/>
          <w:i/>
          <w:iCs/>
          <w:sz w:val="24"/>
          <w:szCs w:val="24"/>
        </w:rPr>
        <w:t>Sosiologi dan Perubahan Masyarakat</w:t>
      </w:r>
      <w:r w:rsidRPr="0023595B">
        <w:rPr>
          <w:rFonts w:asciiTheme="majorBidi" w:hAnsiTheme="majorBidi" w:cstheme="majorBidi"/>
          <w:sz w:val="24"/>
          <w:szCs w:val="24"/>
        </w:rPr>
        <w:t>, Jakarta: Dunia Pustaka, Cet-1</w:t>
      </w:r>
      <w:r>
        <w:rPr>
          <w:rFonts w:asciiTheme="majorBidi" w:hAnsiTheme="majorBidi" w:cstheme="majorBidi"/>
          <w:sz w:val="24"/>
          <w:szCs w:val="24"/>
        </w:rPr>
        <w:t>.</w:t>
      </w:r>
    </w:p>
    <w:p w:rsidR="003666C9" w:rsidRPr="0023595B" w:rsidRDefault="003666C9" w:rsidP="009403F8">
      <w:pPr>
        <w:spacing w:after="0" w:line="240" w:lineRule="auto"/>
        <w:ind w:left="709" w:hanging="709"/>
        <w:jc w:val="both"/>
        <w:rPr>
          <w:sz w:val="24"/>
          <w:szCs w:val="24"/>
        </w:rPr>
      </w:pPr>
    </w:p>
    <w:p w:rsidR="000543B0" w:rsidRDefault="000543B0" w:rsidP="009403F8">
      <w:pPr>
        <w:pStyle w:val="Bibliography"/>
        <w:spacing w:after="0" w:line="240" w:lineRule="auto"/>
        <w:ind w:left="720" w:hanging="720"/>
        <w:jc w:val="both"/>
        <w:rPr>
          <w:rFonts w:asciiTheme="majorBidi" w:hAnsiTheme="majorBidi" w:cstheme="majorBidi"/>
          <w:noProof/>
          <w:sz w:val="24"/>
          <w:szCs w:val="24"/>
        </w:rPr>
      </w:pPr>
      <w:r w:rsidRPr="0023595B">
        <w:rPr>
          <w:rFonts w:asciiTheme="majorBidi" w:hAnsiTheme="majorBidi" w:cstheme="majorBidi"/>
          <w:noProof/>
          <w:sz w:val="24"/>
          <w:szCs w:val="24"/>
        </w:rPr>
        <w:t xml:space="preserve">Sztompka, P. (2010). </w:t>
      </w:r>
      <w:r w:rsidRPr="0023595B">
        <w:rPr>
          <w:rFonts w:asciiTheme="majorBidi" w:hAnsiTheme="majorBidi" w:cstheme="majorBidi"/>
          <w:i/>
          <w:iCs/>
          <w:noProof/>
          <w:sz w:val="24"/>
          <w:szCs w:val="24"/>
        </w:rPr>
        <w:t>Sosiologi Perubahan Sosial.</w:t>
      </w:r>
      <w:r w:rsidRPr="0023595B">
        <w:rPr>
          <w:rFonts w:asciiTheme="majorBidi" w:hAnsiTheme="majorBidi" w:cstheme="majorBidi"/>
          <w:noProof/>
          <w:sz w:val="24"/>
          <w:szCs w:val="24"/>
        </w:rPr>
        <w:t xml:space="preserve"> Yogyakarta: Prenata Media Group, op cit.</w:t>
      </w:r>
    </w:p>
    <w:p w:rsidR="003666C9" w:rsidRPr="003666C9" w:rsidRDefault="003666C9" w:rsidP="003666C9">
      <w:pPr>
        <w:spacing w:after="0" w:line="240" w:lineRule="auto"/>
      </w:pPr>
    </w:p>
    <w:p w:rsidR="003666C9" w:rsidRPr="003666C9" w:rsidRDefault="00E962B3" w:rsidP="003666C9">
      <w:pPr>
        <w:pStyle w:val="Bibliography"/>
        <w:spacing w:after="0" w:line="240" w:lineRule="auto"/>
        <w:ind w:left="720" w:hanging="720"/>
        <w:jc w:val="both"/>
        <w:rPr>
          <w:rFonts w:asciiTheme="majorBidi" w:hAnsiTheme="majorBidi" w:cstheme="majorBidi"/>
          <w:noProof/>
          <w:sz w:val="24"/>
          <w:szCs w:val="24"/>
        </w:rPr>
      </w:pPr>
      <w:r w:rsidRPr="0023595B">
        <w:rPr>
          <w:rFonts w:asciiTheme="majorBidi" w:hAnsiTheme="majorBidi" w:cstheme="majorBidi"/>
          <w:noProof/>
          <w:sz w:val="24"/>
          <w:szCs w:val="24"/>
        </w:rPr>
        <w:t>Tim Penyusun Kamus Besar Bahasa</w:t>
      </w:r>
      <w:r w:rsidRPr="006649C5">
        <w:rPr>
          <w:rFonts w:asciiTheme="majorBidi" w:hAnsiTheme="majorBidi" w:cstheme="majorBidi"/>
          <w:noProof/>
          <w:sz w:val="24"/>
          <w:szCs w:val="24"/>
          <w:lang w:val="en-US"/>
        </w:rPr>
        <w:t xml:space="preserve">. (2001). </w:t>
      </w:r>
      <w:r w:rsidRPr="006649C5">
        <w:rPr>
          <w:rFonts w:asciiTheme="majorBidi" w:hAnsiTheme="majorBidi" w:cstheme="majorBidi"/>
          <w:i/>
          <w:iCs/>
          <w:noProof/>
          <w:sz w:val="24"/>
          <w:szCs w:val="24"/>
          <w:lang w:val="en-US"/>
        </w:rPr>
        <w:t>Kamus Besar Bahasa Indonesia (KBBI).</w:t>
      </w:r>
      <w:r w:rsidRPr="006649C5">
        <w:rPr>
          <w:rFonts w:asciiTheme="majorBidi" w:hAnsiTheme="majorBidi" w:cstheme="majorBidi"/>
          <w:noProof/>
          <w:sz w:val="24"/>
          <w:szCs w:val="24"/>
          <w:lang w:val="en-US"/>
        </w:rPr>
        <w:t xml:space="preserve"> Jakarta: Balai Pustaka Ed-3. Cet-1.</w:t>
      </w:r>
    </w:p>
    <w:p w:rsidR="00E962B3" w:rsidRDefault="00E962B3" w:rsidP="009403F8">
      <w:pPr>
        <w:pStyle w:val="Bibliography"/>
        <w:spacing w:after="0" w:line="240" w:lineRule="auto"/>
        <w:ind w:left="720" w:hanging="720"/>
        <w:jc w:val="both"/>
        <w:rPr>
          <w:rFonts w:asciiTheme="majorBidi" w:hAnsiTheme="majorBidi" w:cstheme="majorBidi"/>
          <w:noProof/>
          <w:sz w:val="24"/>
          <w:szCs w:val="24"/>
        </w:rPr>
      </w:pPr>
      <w:r w:rsidRPr="006649C5">
        <w:rPr>
          <w:rFonts w:asciiTheme="majorBidi" w:hAnsiTheme="majorBidi" w:cstheme="majorBidi"/>
          <w:noProof/>
          <w:sz w:val="24"/>
          <w:szCs w:val="24"/>
          <w:lang w:val="en-US"/>
        </w:rPr>
        <w:lastRenderedPageBreak/>
        <w:t xml:space="preserve">Tolib, S. (2013). </w:t>
      </w:r>
      <w:r w:rsidRPr="006649C5">
        <w:rPr>
          <w:rFonts w:asciiTheme="majorBidi" w:hAnsiTheme="majorBidi" w:cstheme="majorBidi"/>
          <w:i/>
          <w:iCs/>
          <w:noProof/>
          <w:sz w:val="24"/>
          <w:szCs w:val="24"/>
          <w:lang w:val="en-US"/>
        </w:rPr>
        <w:t>Intisari, Hukum Adat Indonesia.</w:t>
      </w:r>
      <w:r w:rsidRPr="006649C5">
        <w:rPr>
          <w:rFonts w:asciiTheme="majorBidi" w:hAnsiTheme="majorBidi" w:cstheme="majorBidi"/>
          <w:noProof/>
          <w:sz w:val="24"/>
          <w:szCs w:val="24"/>
          <w:lang w:val="en-US"/>
        </w:rPr>
        <w:t xml:space="preserve"> Bandung: Alfabeta.</w:t>
      </w:r>
    </w:p>
    <w:p w:rsidR="004F36BD" w:rsidRDefault="004F36BD" w:rsidP="009403F8">
      <w:pPr>
        <w:spacing w:after="0" w:line="240" w:lineRule="auto"/>
      </w:pPr>
    </w:p>
    <w:p w:rsidR="009403F8" w:rsidRDefault="009403F8" w:rsidP="009403F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Jurnal</w:t>
      </w:r>
    </w:p>
    <w:p w:rsidR="009403F8" w:rsidRDefault="009403F8" w:rsidP="009403F8">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Sucipto. (2015). “</w:t>
      </w:r>
      <w:r w:rsidRPr="005F002A">
        <w:rPr>
          <w:rFonts w:asciiTheme="majorBidi" w:hAnsiTheme="majorBidi" w:cstheme="majorBidi"/>
          <w:i/>
          <w:iCs/>
          <w:sz w:val="24"/>
          <w:szCs w:val="24"/>
        </w:rPr>
        <w:t>‘Urf</w:t>
      </w:r>
      <w:r>
        <w:rPr>
          <w:rFonts w:asciiTheme="majorBidi" w:hAnsiTheme="majorBidi" w:cstheme="majorBidi"/>
          <w:sz w:val="24"/>
          <w:szCs w:val="24"/>
        </w:rPr>
        <w:t xml:space="preserve"> Sebagai Metode dan Sumber Penemuan Hukum Islam”, dalam </w:t>
      </w:r>
      <w:r w:rsidRPr="005F002A">
        <w:rPr>
          <w:rFonts w:asciiTheme="majorBidi" w:hAnsiTheme="majorBidi" w:cstheme="majorBidi"/>
          <w:i/>
          <w:iCs/>
          <w:sz w:val="24"/>
          <w:szCs w:val="24"/>
        </w:rPr>
        <w:t>JURNAL ASAS</w:t>
      </w:r>
      <w:r>
        <w:rPr>
          <w:rFonts w:asciiTheme="majorBidi" w:hAnsiTheme="majorBidi" w:cstheme="majorBidi"/>
          <w:sz w:val="24"/>
          <w:szCs w:val="24"/>
        </w:rPr>
        <w:t xml:space="preserve"> (IAIN Raden Intan Lampung), Vol. 7 No. 1/Januari 2015</w:t>
      </w:r>
      <w:r w:rsidR="003666C9">
        <w:rPr>
          <w:rFonts w:asciiTheme="majorBidi" w:hAnsiTheme="majorBidi" w:cstheme="majorBidi"/>
          <w:sz w:val="24"/>
          <w:szCs w:val="24"/>
        </w:rPr>
        <w:t>.</w:t>
      </w:r>
    </w:p>
    <w:p w:rsidR="003666C9" w:rsidRDefault="003666C9" w:rsidP="009403F8">
      <w:pPr>
        <w:spacing w:after="0" w:line="240" w:lineRule="auto"/>
        <w:ind w:left="709" w:hanging="709"/>
        <w:jc w:val="both"/>
        <w:rPr>
          <w:rFonts w:asciiTheme="majorBidi" w:hAnsiTheme="majorBidi" w:cstheme="majorBidi"/>
          <w:sz w:val="24"/>
          <w:szCs w:val="24"/>
        </w:rPr>
      </w:pPr>
    </w:p>
    <w:p w:rsidR="009403F8" w:rsidRDefault="009403F8" w:rsidP="009403F8">
      <w:pPr>
        <w:spacing w:after="0" w:line="240" w:lineRule="auto"/>
        <w:ind w:left="709" w:hanging="709"/>
        <w:jc w:val="both"/>
        <w:rPr>
          <w:rFonts w:asciiTheme="majorBidi" w:hAnsiTheme="majorBidi" w:cstheme="majorBidi"/>
          <w:sz w:val="24"/>
          <w:szCs w:val="24"/>
        </w:rPr>
      </w:pPr>
      <w:r w:rsidRPr="006649C5">
        <w:rPr>
          <w:rFonts w:asciiTheme="majorBidi" w:hAnsiTheme="majorBidi" w:cstheme="majorBidi"/>
          <w:sz w:val="24"/>
          <w:szCs w:val="24"/>
        </w:rPr>
        <w:t>Yaqub, A. (2016). Paradigma Fiqh Lingkungan Pada Era Revolusi Industri 4.0.</w:t>
      </w:r>
      <w:r>
        <w:rPr>
          <w:rFonts w:asciiTheme="majorBidi" w:hAnsiTheme="majorBidi" w:cstheme="majorBidi"/>
          <w:sz w:val="24"/>
          <w:szCs w:val="24"/>
        </w:rPr>
        <w:t xml:space="preserve"> </w:t>
      </w:r>
      <w:r>
        <w:rPr>
          <w:rFonts w:asciiTheme="majorBidi" w:hAnsiTheme="majorBidi" w:cstheme="majorBidi"/>
          <w:i/>
          <w:iCs/>
          <w:sz w:val="24"/>
          <w:szCs w:val="24"/>
        </w:rPr>
        <w:t>Jurnal Al-‘Adl</w:t>
      </w:r>
      <w:r w:rsidRPr="006649C5">
        <w:rPr>
          <w:rFonts w:asciiTheme="majorBidi" w:hAnsiTheme="majorBidi" w:cstheme="majorBidi"/>
          <w:i/>
          <w:iCs/>
          <w:sz w:val="24"/>
          <w:szCs w:val="24"/>
        </w:rPr>
        <w:t>. 11</w:t>
      </w:r>
      <w:r>
        <w:rPr>
          <w:rFonts w:asciiTheme="majorBidi" w:hAnsiTheme="majorBidi" w:cstheme="majorBidi"/>
          <w:sz w:val="24"/>
          <w:szCs w:val="24"/>
        </w:rPr>
        <w:t>(2). 62-80</w:t>
      </w:r>
    </w:p>
    <w:p w:rsidR="009403F8" w:rsidRPr="009403F8" w:rsidRDefault="009403F8" w:rsidP="009403F8">
      <w:pPr>
        <w:spacing w:after="0" w:line="240" w:lineRule="auto"/>
        <w:jc w:val="both"/>
        <w:rPr>
          <w:rFonts w:asciiTheme="majorBidi" w:hAnsiTheme="majorBidi" w:cstheme="majorBidi"/>
          <w:b/>
          <w:bCs/>
          <w:sz w:val="24"/>
          <w:szCs w:val="24"/>
        </w:rPr>
      </w:pPr>
    </w:p>
    <w:p w:rsidR="009403F8" w:rsidRDefault="009403F8" w:rsidP="009403F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Skripsi</w:t>
      </w:r>
    </w:p>
    <w:p w:rsidR="009403F8" w:rsidRDefault="009403F8" w:rsidP="009403F8">
      <w:pPr>
        <w:pStyle w:val="Bibliography"/>
        <w:spacing w:after="0" w:line="24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 xml:space="preserve">Dende, A. (2017), </w:t>
      </w:r>
      <w:r>
        <w:rPr>
          <w:rFonts w:asciiTheme="majorBidi" w:hAnsiTheme="majorBidi" w:cstheme="majorBidi"/>
          <w:i/>
          <w:iCs/>
          <w:noProof/>
          <w:sz w:val="24"/>
          <w:szCs w:val="24"/>
        </w:rPr>
        <w:t>Tinjauan Hukum Islam Tentang Pepokolapasia</w:t>
      </w:r>
      <w:r>
        <w:rPr>
          <w:rFonts w:asciiTheme="majorBidi" w:hAnsiTheme="majorBidi" w:cstheme="majorBidi"/>
          <w:noProof/>
          <w:sz w:val="24"/>
          <w:szCs w:val="24"/>
        </w:rPr>
        <w:t xml:space="preserve"> (Pelepasan Tradsisi Masyarakat Muslim Tolaki), Kendari: STAIN</w:t>
      </w:r>
    </w:p>
    <w:p w:rsidR="009403F8" w:rsidRPr="009403F8" w:rsidRDefault="009403F8" w:rsidP="009403F8">
      <w:pPr>
        <w:spacing w:after="0" w:line="240" w:lineRule="auto"/>
        <w:jc w:val="both"/>
        <w:rPr>
          <w:rFonts w:asciiTheme="majorBidi" w:hAnsiTheme="majorBidi" w:cstheme="majorBidi"/>
          <w:sz w:val="24"/>
          <w:szCs w:val="24"/>
        </w:rPr>
      </w:pPr>
    </w:p>
    <w:p w:rsidR="004F36BD" w:rsidRPr="004F36BD" w:rsidRDefault="004F36BD" w:rsidP="009403F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Wanancara</w:t>
      </w:r>
    </w:p>
    <w:p w:rsidR="00F74506" w:rsidRDefault="00F74506" w:rsidP="009403F8">
      <w:pPr>
        <w:spacing w:after="0" w:line="240" w:lineRule="auto"/>
        <w:ind w:left="709" w:hanging="709"/>
        <w:jc w:val="both"/>
        <w:rPr>
          <w:rFonts w:asciiTheme="majorBidi" w:hAnsiTheme="majorBidi" w:cstheme="majorBidi"/>
          <w:sz w:val="24"/>
          <w:szCs w:val="24"/>
        </w:rPr>
      </w:pPr>
      <w:r w:rsidRPr="0023595B">
        <w:rPr>
          <w:rFonts w:asciiTheme="majorBidi" w:hAnsiTheme="majorBidi" w:cstheme="majorBidi"/>
          <w:sz w:val="24"/>
          <w:szCs w:val="24"/>
        </w:rPr>
        <w:t xml:space="preserve">Wawancara Bapak H. Muhammad Majid, </w:t>
      </w:r>
      <w:r w:rsidRPr="0023595B">
        <w:rPr>
          <w:rFonts w:asciiTheme="majorBidi" w:hAnsiTheme="majorBidi" w:cstheme="majorBidi"/>
          <w:i/>
          <w:iCs/>
          <w:sz w:val="24"/>
          <w:szCs w:val="24"/>
        </w:rPr>
        <w:t>Tokoh Agama</w:t>
      </w:r>
      <w:r w:rsidRPr="0023595B">
        <w:rPr>
          <w:rFonts w:asciiTheme="majorBidi" w:hAnsiTheme="majorBidi" w:cstheme="majorBidi"/>
          <w:sz w:val="24"/>
          <w:szCs w:val="24"/>
        </w:rPr>
        <w:t>, Desa Renda, 01 November 2021.</w:t>
      </w:r>
    </w:p>
    <w:p w:rsidR="003666C9" w:rsidRDefault="003666C9" w:rsidP="009403F8">
      <w:pPr>
        <w:spacing w:after="0" w:line="240" w:lineRule="auto"/>
        <w:ind w:left="709" w:hanging="709"/>
        <w:jc w:val="both"/>
        <w:rPr>
          <w:rFonts w:asciiTheme="majorBidi" w:hAnsiTheme="majorBidi" w:cstheme="majorBidi"/>
          <w:sz w:val="24"/>
          <w:szCs w:val="24"/>
        </w:rPr>
      </w:pPr>
    </w:p>
    <w:p w:rsidR="00F74506" w:rsidRDefault="00F74506" w:rsidP="009403F8">
      <w:pPr>
        <w:spacing w:after="0" w:line="240" w:lineRule="auto"/>
        <w:ind w:left="709" w:hanging="709"/>
        <w:jc w:val="both"/>
        <w:rPr>
          <w:rFonts w:asciiTheme="majorBidi" w:hAnsiTheme="majorBidi" w:cstheme="majorBidi"/>
          <w:sz w:val="24"/>
          <w:szCs w:val="24"/>
        </w:rPr>
      </w:pPr>
      <w:r w:rsidRPr="0023595B">
        <w:rPr>
          <w:rFonts w:asciiTheme="majorBidi" w:hAnsiTheme="majorBidi" w:cstheme="majorBidi"/>
          <w:sz w:val="24"/>
          <w:szCs w:val="24"/>
        </w:rPr>
        <w:t xml:space="preserve">Wawancara Bapak Tinang, </w:t>
      </w:r>
      <w:r w:rsidRPr="0023595B">
        <w:rPr>
          <w:rFonts w:asciiTheme="majorBidi" w:hAnsiTheme="majorBidi" w:cstheme="majorBidi"/>
          <w:i/>
          <w:iCs/>
          <w:sz w:val="24"/>
          <w:szCs w:val="24"/>
        </w:rPr>
        <w:t>Tokoh Adat</w:t>
      </w:r>
      <w:r w:rsidRPr="0023595B">
        <w:rPr>
          <w:rFonts w:asciiTheme="majorBidi" w:hAnsiTheme="majorBidi" w:cstheme="majorBidi"/>
          <w:sz w:val="24"/>
          <w:szCs w:val="24"/>
        </w:rPr>
        <w:t>, Desa Renda, 05 Desember 2021.</w:t>
      </w:r>
    </w:p>
    <w:p w:rsidR="003666C9" w:rsidRPr="0023595B" w:rsidRDefault="003666C9" w:rsidP="009403F8">
      <w:pPr>
        <w:spacing w:after="0" w:line="240" w:lineRule="auto"/>
        <w:ind w:left="709" w:hanging="709"/>
        <w:jc w:val="both"/>
        <w:rPr>
          <w:sz w:val="24"/>
          <w:szCs w:val="24"/>
        </w:rPr>
      </w:pPr>
    </w:p>
    <w:p w:rsidR="00F74506" w:rsidRDefault="00F74506" w:rsidP="009403F8">
      <w:pPr>
        <w:spacing w:after="0" w:line="240" w:lineRule="auto"/>
        <w:rPr>
          <w:rFonts w:asciiTheme="majorBidi" w:hAnsiTheme="majorBidi" w:cstheme="majorBidi"/>
          <w:sz w:val="24"/>
          <w:szCs w:val="24"/>
        </w:rPr>
      </w:pPr>
      <w:r w:rsidRPr="0023595B">
        <w:rPr>
          <w:rFonts w:asciiTheme="majorBidi" w:hAnsiTheme="majorBidi" w:cstheme="majorBidi"/>
          <w:sz w:val="24"/>
          <w:szCs w:val="24"/>
        </w:rPr>
        <w:t xml:space="preserve">Wawancara Bapak Okka, </w:t>
      </w:r>
      <w:r w:rsidRPr="0023595B">
        <w:rPr>
          <w:rFonts w:asciiTheme="majorBidi" w:hAnsiTheme="majorBidi" w:cstheme="majorBidi"/>
          <w:i/>
          <w:iCs/>
          <w:sz w:val="24"/>
          <w:szCs w:val="24"/>
        </w:rPr>
        <w:t>Imam Kampung</w:t>
      </w:r>
      <w:r w:rsidRPr="0023595B">
        <w:rPr>
          <w:rFonts w:asciiTheme="majorBidi" w:hAnsiTheme="majorBidi" w:cstheme="majorBidi"/>
          <w:sz w:val="24"/>
          <w:szCs w:val="24"/>
        </w:rPr>
        <w:t>, Desa Renda, 08 November 2021.</w:t>
      </w:r>
    </w:p>
    <w:p w:rsidR="003666C9" w:rsidRPr="0023595B" w:rsidRDefault="003666C9" w:rsidP="009403F8">
      <w:pPr>
        <w:spacing w:after="0" w:line="240" w:lineRule="auto"/>
        <w:rPr>
          <w:sz w:val="24"/>
          <w:szCs w:val="24"/>
        </w:rPr>
      </w:pPr>
    </w:p>
    <w:p w:rsidR="00F74506" w:rsidRPr="0023595B" w:rsidRDefault="00F74506" w:rsidP="009403F8">
      <w:pPr>
        <w:spacing w:after="0" w:line="240" w:lineRule="auto"/>
        <w:jc w:val="both"/>
        <w:rPr>
          <w:sz w:val="24"/>
          <w:szCs w:val="24"/>
        </w:rPr>
      </w:pPr>
      <w:r w:rsidRPr="0023595B">
        <w:rPr>
          <w:rFonts w:asciiTheme="majorBidi" w:hAnsiTheme="majorBidi" w:cstheme="majorBidi"/>
          <w:sz w:val="24"/>
          <w:szCs w:val="24"/>
        </w:rPr>
        <w:t xml:space="preserve">Wawancara Bapak Kasding, </w:t>
      </w:r>
      <w:r w:rsidRPr="0023595B">
        <w:rPr>
          <w:rFonts w:asciiTheme="majorBidi" w:hAnsiTheme="majorBidi" w:cstheme="majorBidi"/>
          <w:i/>
          <w:iCs/>
          <w:sz w:val="24"/>
          <w:szCs w:val="24"/>
        </w:rPr>
        <w:t>Imam Kampung</w:t>
      </w:r>
      <w:r w:rsidRPr="0023595B">
        <w:rPr>
          <w:rFonts w:asciiTheme="majorBidi" w:hAnsiTheme="majorBidi" w:cstheme="majorBidi"/>
          <w:sz w:val="24"/>
          <w:szCs w:val="24"/>
        </w:rPr>
        <w:t>, Desa Renda, 28 Oktober 2021.</w:t>
      </w:r>
    </w:p>
    <w:p w:rsidR="00D31B30" w:rsidRPr="003666C9" w:rsidRDefault="00D31B30" w:rsidP="003666C9">
      <w:pPr>
        <w:spacing w:after="0" w:line="480" w:lineRule="auto"/>
        <w:jc w:val="both"/>
        <w:rPr>
          <w:rFonts w:ascii="Times New Roman" w:hAnsi="Times New Roman" w:cs="Times New Roman"/>
          <w:bCs/>
          <w:sz w:val="24"/>
          <w:szCs w:val="24"/>
        </w:rPr>
      </w:pPr>
    </w:p>
    <w:sectPr w:rsidR="00D31B30" w:rsidRPr="003666C9" w:rsidSect="004D4F12">
      <w:footerReference w:type="default" r:id="rId10"/>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994" w:rsidRDefault="002C3994" w:rsidP="003A524C">
      <w:pPr>
        <w:spacing w:after="0" w:line="240" w:lineRule="auto"/>
      </w:pPr>
      <w:r>
        <w:separator/>
      </w:r>
    </w:p>
  </w:endnote>
  <w:endnote w:type="continuationSeparator" w:id="0">
    <w:p w:rsidR="002C3994" w:rsidRDefault="002C3994" w:rsidP="003A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231541"/>
      <w:docPartObj>
        <w:docPartGallery w:val="Page Numbers (Bottom of Page)"/>
        <w:docPartUnique/>
      </w:docPartObj>
    </w:sdtPr>
    <w:sdtEndPr>
      <w:rPr>
        <w:rFonts w:asciiTheme="majorBidi" w:hAnsiTheme="majorBidi" w:cstheme="majorBidi"/>
        <w:noProof/>
        <w:sz w:val="24"/>
        <w:szCs w:val="24"/>
      </w:rPr>
    </w:sdtEndPr>
    <w:sdtContent>
      <w:p w:rsidR="0031715E" w:rsidRPr="0031715E" w:rsidRDefault="0031715E">
        <w:pPr>
          <w:pStyle w:val="Footer"/>
          <w:jc w:val="center"/>
          <w:rPr>
            <w:rFonts w:asciiTheme="majorBidi" w:hAnsiTheme="majorBidi" w:cstheme="majorBidi"/>
            <w:sz w:val="24"/>
            <w:szCs w:val="24"/>
          </w:rPr>
        </w:pPr>
        <w:r w:rsidRPr="0031715E">
          <w:rPr>
            <w:rFonts w:asciiTheme="majorBidi" w:hAnsiTheme="majorBidi" w:cstheme="majorBidi"/>
            <w:sz w:val="24"/>
            <w:szCs w:val="24"/>
          </w:rPr>
          <w:fldChar w:fldCharType="begin"/>
        </w:r>
        <w:r w:rsidRPr="0031715E">
          <w:rPr>
            <w:rFonts w:asciiTheme="majorBidi" w:hAnsiTheme="majorBidi" w:cstheme="majorBidi"/>
            <w:sz w:val="24"/>
            <w:szCs w:val="24"/>
          </w:rPr>
          <w:instrText xml:space="preserve"> PAGE   \* MERGEFORMAT </w:instrText>
        </w:r>
        <w:r w:rsidRPr="0031715E">
          <w:rPr>
            <w:rFonts w:asciiTheme="majorBidi" w:hAnsiTheme="majorBidi" w:cstheme="majorBidi"/>
            <w:sz w:val="24"/>
            <w:szCs w:val="24"/>
          </w:rPr>
          <w:fldChar w:fldCharType="separate"/>
        </w:r>
        <w:r w:rsidR="000227BA">
          <w:rPr>
            <w:rFonts w:asciiTheme="majorBidi" w:hAnsiTheme="majorBidi" w:cstheme="majorBidi"/>
            <w:noProof/>
            <w:sz w:val="24"/>
            <w:szCs w:val="24"/>
          </w:rPr>
          <w:t>3</w:t>
        </w:r>
        <w:r w:rsidRPr="0031715E">
          <w:rPr>
            <w:rFonts w:asciiTheme="majorBidi" w:hAnsiTheme="majorBidi" w:cstheme="majorBidi"/>
            <w:noProof/>
            <w:sz w:val="24"/>
            <w:szCs w:val="24"/>
          </w:rPr>
          <w:fldChar w:fldCharType="end"/>
        </w:r>
      </w:p>
    </w:sdtContent>
  </w:sdt>
  <w:p w:rsidR="0031715E" w:rsidRDefault="00317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994" w:rsidRDefault="002C3994" w:rsidP="003A524C">
      <w:pPr>
        <w:spacing w:after="0" w:line="240" w:lineRule="auto"/>
      </w:pPr>
      <w:r>
        <w:separator/>
      </w:r>
    </w:p>
  </w:footnote>
  <w:footnote w:type="continuationSeparator" w:id="0">
    <w:p w:rsidR="002C3994" w:rsidRDefault="002C3994" w:rsidP="003A524C">
      <w:pPr>
        <w:spacing w:after="0" w:line="240" w:lineRule="auto"/>
      </w:pPr>
      <w:r>
        <w:continuationSeparator/>
      </w:r>
    </w:p>
  </w:footnote>
  <w:footnote w:id="1">
    <w:p w:rsidR="003A524C" w:rsidRPr="006D62D6" w:rsidRDefault="003A524C">
      <w:pPr>
        <w:pStyle w:val="FootnoteText"/>
        <w:ind w:firstLine="567"/>
        <w:rPr>
          <w:rFonts w:asciiTheme="majorBidi" w:hAnsiTheme="majorBidi" w:cstheme="majorBidi"/>
        </w:rPr>
      </w:pPr>
      <w:r w:rsidRPr="006D62D6">
        <w:rPr>
          <w:rStyle w:val="FootnoteReference"/>
          <w:rFonts w:asciiTheme="majorBidi" w:hAnsiTheme="majorBidi" w:cstheme="majorBidi"/>
        </w:rPr>
        <w:footnoteRef/>
      </w:r>
      <w:r w:rsidRPr="006D62D6">
        <w:rPr>
          <w:rFonts w:asciiTheme="majorBidi" w:hAnsiTheme="majorBidi" w:cstheme="majorBidi"/>
        </w:rPr>
        <w:t xml:space="preserve"> Dedi Mulyana, </w:t>
      </w:r>
      <w:r w:rsidRPr="006D62D6">
        <w:rPr>
          <w:rFonts w:asciiTheme="majorBidi" w:hAnsiTheme="majorBidi" w:cstheme="majorBidi"/>
          <w:i/>
          <w:iCs/>
        </w:rPr>
        <w:t>Komunikasi Antar Budaya</w:t>
      </w:r>
      <w:r w:rsidRPr="006D62D6">
        <w:rPr>
          <w:rFonts w:asciiTheme="majorBidi" w:hAnsiTheme="majorBidi" w:cstheme="majorBidi"/>
        </w:rPr>
        <w:t xml:space="preserve">, Bandung: PT </w:t>
      </w:r>
      <w:r w:rsidRPr="006D62D6">
        <w:rPr>
          <w:rFonts w:asciiTheme="majorBidi" w:hAnsiTheme="majorBidi" w:cstheme="majorBidi"/>
          <w:noProof/>
          <w:lang w:val="en-US"/>
        </w:rPr>
        <w:t>Remaja Rosdakarya</w:t>
      </w:r>
      <w:r w:rsidRPr="006D62D6">
        <w:rPr>
          <w:rFonts w:asciiTheme="majorBidi" w:hAnsiTheme="majorBidi" w:cstheme="majorBidi"/>
          <w:noProof/>
        </w:rPr>
        <w:t xml:space="preserve">, </w:t>
      </w:r>
      <w:r w:rsidR="006D62D6" w:rsidRPr="006D62D6">
        <w:rPr>
          <w:rFonts w:asciiTheme="majorBidi" w:hAnsiTheme="majorBidi" w:cstheme="majorBidi"/>
          <w:noProof/>
        </w:rPr>
        <w:t>2014, h. 18.</w:t>
      </w:r>
    </w:p>
  </w:footnote>
  <w:footnote w:id="2">
    <w:p w:rsidR="006D62D6" w:rsidRPr="00DD39E1" w:rsidRDefault="006D62D6" w:rsidP="00DD39E1">
      <w:pPr>
        <w:pStyle w:val="FootnoteText"/>
        <w:ind w:firstLine="567"/>
        <w:jc w:val="both"/>
        <w:rPr>
          <w:rFonts w:asciiTheme="majorBidi" w:hAnsiTheme="majorBidi" w:cstheme="majorBidi"/>
        </w:rPr>
      </w:pPr>
      <w:r w:rsidRPr="00DD39E1">
        <w:rPr>
          <w:rStyle w:val="FootnoteReference"/>
          <w:rFonts w:asciiTheme="majorBidi" w:hAnsiTheme="majorBidi" w:cstheme="majorBidi"/>
        </w:rPr>
        <w:footnoteRef/>
      </w:r>
      <w:r w:rsidRPr="00DD39E1">
        <w:rPr>
          <w:rFonts w:asciiTheme="majorBidi" w:hAnsiTheme="majorBidi" w:cstheme="majorBidi"/>
        </w:rPr>
        <w:t xml:space="preserve"> Tim Penyusun Kamus Besar Bahasa Indonesia, </w:t>
      </w:r>
      <w:r w:rsidRPr="00DD39E1">
        <w:rPr>
          <w:rFonts w:asciiTheme="majorBidi" w:hAnsiTheme="majorBidi" w:cstheme="majorBidi"/>
          <w:i/>
          <w:iCs/>
        </w:rPr>
        <w:t>Kamus Besar bahasa Indonesia (KBBI)</w:t>
      </w:r>
      <w:r w:rsidRPr="00DD39E1">
        <w:rPr>
          <w:rFonts w:asciiTheme="majorBidi" w:hAnsiTheme="majorBidi" w:cstheme="majorBidi"/>
        </w:rPr>
        <w:t xml:space="preserve">, Jakarta: </w:t>
      </w:r>
      <w:r w:rsidR="00DD39E1" w:rsidRPr="00DD39E1">
        <w:rPr>
          <w:rFonts w:asciiTheme="majorBidi" w:hAnsiTheme="majorBidi" w:cstheme="majorBidi"/>
        </w:rPr>
        <w:t xml:space="preserve">Balai Pustaka </w:t>
      </w:r>
      <w:r w:rsidR="00DD39E1" w:rsidRPr="00DD39E1">
        <w:rPr>
          <w:rFonts w:asciiTheme="majorBidi" w:hAnsiTheme="majorBidi" w:cstheme="majorBidi"/>
          <w:noProof/>
          <w:lang w:val="en-US"/>
        </w:rPr>
        <w:t>Ed-3. Cet-1</w:t>
      </w:r>
      <w:r w:rsidR="00DD39E1" w:rsidRPr="00DD39E1">
        <w:rPr>
          <w:rFonts w:asciiTheme="majorBidi" w:hAnsiTheme="majorBidi" w:cstheme="majorBidi"/>
          <w:noProof/>
        </w:rPr>
        <w:t>, h. 1208.</w:t>
      </w:r>
    </w:p>
  </w:footnote>
  <w:footnote w:id="3">
    <w:p w:rsidR="00581E8F" w:rsidRPr="00581E8F" w:rsidRDefault="00581E8F" w:rsidP="00581E8F">
      <w:pPr>
        <w:pStyle w:val="FootnoteText"/>
        <w:ind w:firstLine="567"/>
        <w:jc w:val="both"/>
        <w:rPr>
          <w:rFonts w:asciiTheme="majorBidi" w:hAnsiTheme="majorBidi" w:cstheme="majorBidi"/>
        </w:rPr>
      </w:pPr>
      <w:r w:rsidRPr="00581E8F">
        <w:rPr>
          <w:rStyle w:val="FootnoteReference"/>
          <w:rFonts w:asciiTheme="majorBidi" w:hAnsiTheme="majorBidi" w:cstheme="majorBidi"/>
        </w:rPr>
        <w:footnoteRef/>
      </w:r>
      <w:r w:rsidRPr="00581E8F">
        <w:rPr>
          <w:rFonts w:asciiTheme="majorBidi" w:hAnsiTheme="majorBidi" w:cstheme="majorBidi"/>
        </w:rPr>
        <w:t xml:space="preserve"> </w:t>
      </w:r>
      <w:r>
        <w:rPr>
          <w:rFonts w:asciiTheme="majorBidi" w:hAnsiTheme="majorBidi" w:cstheme="majorBidi"/>
        </w:rPr>
        <w:t xml:space="preserve">Rosnawati dan H. Ahmid, </w:t>
      </w:r>
      <w:r>
        <w:rPr>
          <w:rFonts w:asciiTheme="majorBidi" w:hAnsiTheme="majorBidi" w:cstheme="majorBidi"/>
          <w:i/>
          <w:iCs/>
        </w:rPr>
        <w:t>Kepala Desa dan Ketua Adat Desa Renda</w:t>
      </w:r>
      <w:r>
        <w:rPr>
          <w:rFonts w:asciiTheme="majorBidi" w:hAnsiTheme="majorBidi" w:cstheme="majorBidi"/>
        </w:rPr>
        <w:t>, Raha: Desa Renda, 2020.</w:t>
      </w:r>
    </w:p>
  </w:footnote>
  <w:footnote w:id="4">
    <w:p w:rsidR="00A8571E" w:rsidRPr="009447E6" w:rsidRDefault="00A8571E" w:rsidP="00A8571E">
      <w:pPr>
        <w:pStyle w:val="FootnoteText"/>
        <w:ind w:firstLine="567"/>
        <w:jc w:val="both"/>
        <w:rPr>
          <w:rFonts w:asciiTheme="majorBidi" w:hAnsiTheme="majorBidi" w:cstheme="majorBidi"/>
        </w:rPr>
      </w:pPr>
      <w:r w:rsidRPr="00A8571E">
        <w:rPr>
          <w:rStyle w:val="FootnoteReference"/>
          <w:rFonts w:asciiTheme="majorBidi" w:hAnsiTheme="majorBidi" w:cstheme="majorBidi"/>
        </w:rPr>
        <w:footnoteRef/>
      </w:r>
      <w:r w:rsidRPr="00A8571E">
        <w:rPr>
          <w:rFonts w:asciiTheme="majorBidi" w:hAnsiTheme="majorBidi" w:cstheme="majorBidi"/>
        </w:rPr>
        <w:t xml:space="preserve"> </w:t>
      </w:r>
      <w:r w:rsidR="009447E6" w:rsidRPr="009447E6">
        <w:rPr>
          <w:rFonts w:asciiTheme="majorBidi" w:hAnsiTheme="majorBidi" w:cstheme="majorBidi"/>
        </w:rPr>
        <w:t xml:space="preserve">Moleong J. Lexy, </w:t>
      </w:r>
      <w:r w:rsidR="009447E6" w:rsidRPr="009447E6">
        <w:rPr>
          <w:rFonts w:asciiTheme="majorBidi" w:hAnsiTheme="majorBidi" w:cstheme="majorBidi"/>
          <w:i/>
          <w:iCs/>
          <w:noProof/>
          <w:lang w:val="en-US"/>
        </w:rPr>
        <w:t>Metode Penelitian Kualitatif</w:t>
      </w:r>
      <w:r w:rsidR="009447E6" w:rsidRPr="009447E6">
        <w:rPr>
          <w:rFonts w:asciiTheme="majorBidi" w:hAnsiTheme="majorBidi" w:cstheme="majorBidi"/>
          <w:noProof/>
        </w:rPr>
        <w:t xml:space="preserve">, </w:t>
      </w:r>
      <w:r w:rsidR="009447E6" w:rsidRPr="009447E6">
        <w:rPr>
          <w:rFonts w:asciiTheme="majorBidi" w:hAnsiTheme="majorBidi" w:cstheme="majorBidi"/>
          <w:noProof/>
          <w:lang w:val="en-US"/>
        </w:rPr>
        <w:t>Bandung: Remaja Rosda Karya</w:t>
      </w:r>
      <w:r w:rsidR="009447E6">
        <w:rPr>
          <w:rFonts w:asciiTheme="majorBidi" w:hAnsiTheme="majorBidi" w:cstheme="majorBidi"/>
          <w:noProof/>
        </w:rPr>
        <w:t>, 2000, h. 112.</w:t>
      </w:r>
    </w:p>
  </w:footnote>
  <w:footnote w:id="5">
    <w:p w:rsidR="009447E6" w:rsidRPr="005D72D3" w:rsidRDefault="009447E6" w:rsidP="009447E6">
      <w:pPr>
        <w:pStyle w:val="FootnoteText"/>
        <w:ind w:firstLine="567"/>
        <w:jc w:val="both"/>
        <w:rPr>
          <w:rFonts w:asciiTheme="majorBidi" w:hAnsiTheme="majorBidi" w:cstheme="majorBidi"/>
        </w:rPr>
      </w:pPr>
      <w:r w:rsidRPr="009447E6">
        <w:rPr>
          <w:rStyle w:val="FootnoteReference"/>
          <w:rFonts w:asciiTheme="majorBidi" w:hAnsiTheme="majorBidi" w:cstheme="majorBidi"/>
        </w:rPr>
        <w:footnoteRef/>
      </w:r>
      <w:r w:rsidRPr="009447E6">
        <w:rPr>
          <w:rFonts w:asciiTheme="majorBidi" w:hAnsiTheme="majorBidi" w:cstheme="majorBidi"/>
        </w:rPr>
        <w:t xml:space="preserve"> </w:t>
      </w:r>
      <w:r w:rsidRPr="005D72D3">
        <w:rPr>
          <w:rFonts w:asciiTheme="majorBidi" w:hAnsiTheme="majorBidi" w:cstheme="majorBidi"/>
        </w:rPr>
        <w:t xml:space="preserve">Aburrahman Soejone, </w:t>
      </w:r>
      <w:r w:rsidRPr="005D72D3">
        <w:rPr>
          <w:rFonts w:asciiTheme="majorBidi" w:hAnsiTheme="majorBidi" w:cstheme="majorBidi"/>
          <w:i/>
          <w:iCs/>
          <w:noProof/>
          <w:lang w:val="en-US"/>
        </w:rPr>
        <w:t>Metodologo Penelitian Suatu pemikiran dan Penerapan.</w:t>
      </w:r>
      <w:r w:rsidRPr="005D72D3">
        <w:rPr>
          <w:rFonts w:asciiTheme="majorBidi" w:hAnsiTheme="majorBidi" w:cstheme="majorBidi"/>
          <w:noProof/>
          <w:lang w:val="en-US"/>
        </w:rPr>
        <w:t xml:space="preserve"> Jakarta: Rinake Cipta</w:t>
      </w:r>
      <w:r w:rsidRPr="005D72D3">
        <w:rPr>
          <w:rFonts w:asciiTheme="majorBidi" w:hAnsiTheme="majorBidi" w:cstheme="majorBidi"/>
          <w:noProof/>
        </w:rPr>
        <w:t>, 1999, h. 14.</w:t>
      </w:r>
    </w:p>
  </w:footnote>
  <w:footnote w:id="6">
    <w:p w:rsidR="008D18E7" w:rsidRPr="005D72D3" w:rsidRDefault="008D18E7" w:rsidP="008D18E7">
      <w:pPr>
        <w:pStyle w:val="FootnoteText"/>
        <w:ind w:firstLine="567"/>
        <w:jc w:val="both"/>
        <w:rPr>
          <w:rFonts w:asciiTheme="majorBidi" w:hAnsiTheme="majorBidi" w:cstheme="majorBidi"/>
        </w:rPr>
      </w:pPr>
      <w:r w:rsidRPr="005D72D3">
        <w:rPr>
          <w:rStyle w:val="FootnoteReference"/>
          <w:rFonts w:asciiTheme="majorBidi" w:hAnsiTheme="majorBidi" w:cstheme="majorBidi"/>
        </w:rPr>
        <w:footnoteRef/>
      </w:r>
      <w:r w:rsidRPr="005D72D3">
        <w:rPr>
          <w:rFonts w:asciiTheme="majorBidi" w:hAnsiTheme="majorBidi" w:cstheme="majorBidi"/>
        </w:rPr>
        <w:t xml:space="preserve"> </w:t>
      </w:r>
      <w:r w:rsidR="00C91232" w:rsidRPr="005D72D3">
        <w:rPr>
          <w:rFonts w:asciiTheme="majorBidi" w:hAnsiTheme="majorBidi" w:cstheme="majorBidi"/>
        </w:rPr>
        <w:t xml:space="preserve">Suryabrata Sumadi, </w:t>
      </w:r>
      <w:r w:rsidR="00C91232" w:rsidRPr="005D72D3">
        <w:rPr>
          <w:rFonts w:asciiTheme="majorBidi" w:hAnsiTheme="majorBidi" w:cstheme="majorBidi"/>
          <w:i/>
          <w:iCs/>
        </w:rPr>
        <w:t>Metodologi Penelitian</w:t>
      </w:r>
      <w:r w:rsidR="00C91232" w:rsidRPr="005D72D3">
        <w:rPr>
          <w:rFonts w:asciiTheme="majorBidi" w:hAnsiTheme="majorBidi" w:cstheme="majorBidi"/>
        </w:rPr>
        <w:t>, Jakarta: PT. Raja Grafindo Persada, 2013, h. 39.</w:t>
      </w:r>
    </w:p>
  </w:footnote>
  <w:footnote w:id="7">
    <w:p w:rsidR="00B168F7" w:rsidRPr="005D72D3" w:rsidRDefault="00B168F7" w:rsidP="00B168F7">
      <w:pPr>
        <w:pStyle w:val="FootnoteText"/>
        <w:ind w:firstLine="567"/>
        <w:jc w:val="both"/>
        <w:rPr>
          <w:rFonts w:asciiTheme="majorBidi" w:hAnsiTheme="majorBidi" w:cstheme="majorBidi"/>
        </w:rPr>
      </w:pPr>
      <w:r w:rsidRPr="005D72D3">
        <w:rPr>
          <w:rStyle w:val="FootnoteReference"/>
          <w:rFonts w:asciiTheme="majorBidi" w:hAnsiTheme="majorBidi" w:cstheme="majorBidi"/>
        </w:rPr>
        <w:footnoteRef/>
      </w:r>
      <w:r w:rsidRPr="005D72D3">
        <w:rPr>
          <w:rFonts w:asciiTheme="majorBidi" w:hAnsiTheme="majorBidi" w:cstheme="majorBidi"/>
        </w:rPr>
        <w:t xml:space="preserve"> Kahmad Dadang, </w:t>
      </w:r>
      <w:r w:rsidRPr="005D72D3">
        <w:rPr>
          <w:rFonts w:asciiTheme="majorBidi" w:hAnsiTheme="majorBidi" w:cstheme="majorBidi"/>
          <w:i/>
          <w:iCs/>
          <w:noProof/>
          <w:lang w:val="en-US"/>
        </w:rPr>
        <w:t>Metode Penelitian Agama</w:t>
      </w:r>
      <w:r w:rsidRPr="005D72D3">
        <w:rPr>
          <w:rFonts w:asciiTheme="majorBidi" w:hAnsiTheme="majorBidi" w:cstheme="majorBidi"/>
          <w:noProof/>
        </w:rPr>
        <w:t xml:space="preserve">, </w:t>
      </w:r>
      <w:r w:rsidRPr="005D72D3">
        <w:rPr>
          <w:rFonts w:asciiTheme="majorBidi" w:hAnsiTheme="majorBidi" w:cstheme="majorBidi"/>
          <w:noProof/>
          <w:lang w:val="en-US"/>
        </w:rPr>
        <w:t>Bandung: Penerbit Pustaka Setia</w:t>
      </w:r>
      <w:r w:rsidRPr="005D72D3">
        <w:rPr>
          <w:rFonts w:asciiTheme="majorBidi" w:hAnsiTheme="majorBidi" w:cstheme="majorBidi"/>
          <w:noProof/>
        </w:rPr>
        <w:t>, 1999, h. 100.</w:t>
      </w:r>
    </w:p>
  </w:footnote>
  <w:footnote w:id="8">
    <w:p w:rsidR="00B168F7" w:rsidRPr="005D72D3" w:rsidRDefault="00B168F7" w:rsidP="00B168F7">
      <w:pPr>
        <w:pStyle w:val="FootnoteText"/>
        <w:ind w:firstLine="567"/>
        <w:jc w:val="both"/>
        <w:rPr>
          <w:rFonts w:asciiTheme="majorBidi" w:hAnsiTheme="majorBidi" w:cstheme="majorBidi"/>
        </w:rPr>
      </w:pPr>
      <w:r w:rsidRPr="005D72D3">
        <w:rPr>
          <w:rStyle w:val="FootnoteReference"/>
          <w:rFonts w:asciiTheme="majorBidi" w:hAnsiTheme="majorBidi" w:cstheme="majorBidi"/>
        </w:rPr>
        <w:footnoteRef/>
      </w:r>
      <w:r w:rsidRPr="005D72D3">
        <w:rPr>
          <w:rFonts w:asciiTheme="majorBidi" w:hAnsiTheme="majorBidi" w:cstheme="majorBidi"/>
        </w:rPr>
        <w:t xml:space="preserve"> Moleang J. Lexy, </w:t>
      </w:r>
      <w:r w:rsidRPr="005D72D3">
        <w:rPr>
          <w:rFonts w:asciiTheme="majorBidi" w:hAnsiTheme="majorBidi" w:cstheme="majorBidi"/>
          <w:i/>
          <w:iCs/>
        </w:rPr>
        <w:t>Metode Penelitian Kualitatif</w:t>
      </w:r>
      <w:r w:rsidRPr="005D72D3">
        <w:rPr>
          <w:rFonts w:asciiTheme="majorBidi" w:hAnsiTheme="majorBidi" w:cstheme="majorBidi"/>
        </w:rPr>
        <w:t xml:space="preserve">, Bandung: Remaja Rosda Karya, </w:t>
      </w:r>
      <w:r w:rsidR="00C91232" w:rsidRPr="005D72D3">
        <w:rPr>
          <w:rFonts w:asciiTheme="majorBidi" w:hAnsiTheme="majorBidi" w:cstheme="majorBidi"/>
        </w:rPr>
        <w:t>2001, h. 178.</w:t>
      </w:r>
    </w:p>
  </w:footnote>
  <w:footnote w:id="9">
    <w:p w:rsidR="008E18DA" w:rsidRPr="005D72D3" w:rsidRDefault="008E18DA" w:rsidP="008E18DA">
      <w:pPr>
        <w:pStyle w:val="FootnoteText"/>
        <w:ind w:firstLine="567"/>
        <w:jc w:val="both"/>
        <w:rPr>
          <w:rFonts w:asciiTheme="majorBidi" w:hAnsiTheme="majorBidi" w:cstheme="majorBidi"/>
        </w:rPr>
      </w:pPr>
      <w:r w:rsidRPr="005D72D3">
        <w:rPr>
          <w:rStyle w:val="FootnoteReference"/>
          <w:rFonts w:asciiTheme="majorBidi" w:hAnsiTheme="majorBidi" w:cstheme="majorBidi"/>
        </w:rPr>
        <w:footnoteRef/>
      </w:r>
      <w:r w:rsidRPr="005D72D3">
        <w:rPr>
          <w:rFonts w:asciiTheme="majorBidi" w:hAnsiTheme="majorBidi" w:cstheme="majorBidi"/>
        </w:rPr>
        <w:t xml:space="preserve"> Beratha I. Nyoman, </w:t>
      </w:r>
      <w:r w:rsidRPr="005D72D3">
        <w:rPr>
          <w:rFonts w:asciiTheme="majorBidi" w:hAnsiTheme="majorBidi" w:cstheme="majorBidi"/>
          <w:i/>
          <w:iCs/>
          <w:noProof/>
          <w:lang w:val="en-US"/>
        </w:rPr>
        <w:t>Desa, Masyarakat dan Pembangunan Desa.</w:t>
      </w:r>
      <w:r w:rsidRPr="005D72D3">
        <w:rPr>
          <w:rFonts w:asciiTheme="majorBidi" w:hAnsiTheme="majorBidi" w:cstheme="majorBidi"/>
          <w:noProof/>
          <w:lang w:val="en-US"/>
        </w:rPr>
        <w:t xml:space="preserve"> Jakarta: Ghalia Indonesia</w:t>
      </w:r>
      <w:r w:rsidRPr="005D72D3">
        <w:rPr>
          <w:rFonts w:asciiTheme="majorBidi" w:hAnsiTheme="majorBidi" w:cstheme="majorBidi"/>
          <w:noProof/>
        </w:rPr>
        <w:t>, 1982, h. 22.</w:t>
      </w:r>
    </w:p>
  </w:footnote>
  <w:footnote w:id="10">
    <w:p w:rsidR="008E18DA" w:rsidRPr="008E18DA" w:rsidRDefault="008E18DA" w:rsidP="008E18DA">
      <w:pPr>
        <w:pStyle w:val="FootnoteText"/>
        <w:ind w:firstLine="567"/>
        <w:jc w:val="both"/>
        <w:rPr>
          <w:rFonts w:asciiTheme="majorBidi" w:hAnsiTheme="majorBidi" w:cstheme="majorBidi"/>
        </w:rPr>
      </w:pPr>
      <w:r w:rsidRPr="008E18DA">
        <w:rPr>
          <w:rStyle w:val="FootnoteReference"/>
          <w:rFonts w:asciiTheme="majorBidi" w:hAnsiTheme="majorBidi" w:cstheme="majorBidi"/>
        </w:rPr>
        <w:footnoteRef/>
      </w:r>
      <w:r w:rsidRPr="008E18DA">
        <w:rPr>
          <w:rFonts w:asciiTheme="majorBidi" w:hAnsiTheme="majorBidi" w:cstheme="majorBidi"/>
        </w:rPr>
        <w:t xml:space="preserve"> Dahri Harapendi</w:t>
      </w:r>
      <w:r>
        <w:rPr>
          <w:rFonts w:asciiTheme="majorBidi" w:hAnsiTheme="majorBidi" w:cstheme="majorBidi"/>
        </w:rPr>
        <w:t xml:space="preserve">, </w:t>
      </w:r>
      <w:r w:rsidRPr="008E18DA">
        <w:rPr>
          <w:rFonts w:asciiTheme="majorBidi" w:hAnsiTheme="majorBidi" w:cstheme="majorBidi"/>
          <w:i/>
          <w:iCs/>
        </w:rPr>
        <w:t>Tabot, Jejak Cinta Keluarga Nabi di Bengkulu</w:t>
      </w:r>
      <w:r>
        <w:rPr>
          <w:rFonts w:asciiTheme="majorBidi" w:hAnsiTheme="majorBidi" w:cstheme="majorBidi"/>
        </w:rPr>
        <w:t xml:space="preserve">, </w:t>
      </w:r>
      <w:r w:rsidR="00EC783D">
        <w:rPr>
          <w:rFonts w:asciiTheme="majorBidi" w:hAnsiTheme="majorBidi" w:cstheme="majorBidi"/>
        </w:rPr>
        <w:t xml:space="preserve">Jakarta: </w:t>
      </w:r>
      <w:r w:rsidR="00EC783D" w:rsidRPr="00EC783D">
        <w:rPr>
          <w:rFonts w:asciiTheme="majorBidi" w:hAnsiTheme="majorBidi" w:cstheme="majorBidi"/>
        </w:rPr>
        <w:t>Penerbit Cinta</w:t>
      </w:r>
      <w:r w:rsidR="00EC783D">
        <w:rPr>
          <w:rFonts w:asciiTheme="majorBidi" w:hAnsiTheme="majorBidi" w:cstheme="majorBidi"/>
        </w:rPr>
        <w:t>, 2009, h. 45.</w:t>
      </w:r>
    </w:p>
  </w:footnote>
  <w:footnote w:id="11">
    <w:p w:rsidR="00EC783D" w:rsidRPr="00EC783D" w:rsidRDefault="00EC783D" w:rsidP="00EC783D">
      <w:pPr>
        <w:pStyle w:val="FootnoteText"/>
        <w:ind w:firstLine="567"/>
        <w:jc w:val="both"/>
        <w:rPr>
          <w:rFonts w:asciiTheme="majorBidi" w:hAnsiTheme="majorBidi" w:cstheme="majorBidi"/>
        </w:rPr>
      </w:pPr>
      <w:r w:rsidRPr="00EC783D">
        <w:rPr>
          <w:rStyle w:val="FootnoteReference"/>
          <w:rFonts w:asciiTheme="majorBidi" w:hAnsiTheme="majorBidi" w:cstheme="majorBidi"/>
        </w:rPr>
        <w:footnoteRef/>
      </w:r>
      <w:r w:rsidRPr="00EC783D">
        <w:rPr>
          <w:rFonts w:asciiTheme="majorBidi" w:hAnsiTheme="majorBidi" w:cstheme="majorBidi"/>
        </w:rPr>
        <w:t xml:space="preserve"> </w:t>
      </w:r>
      <w:r>
        <w:rPr>
          <w:rFonts w:asciiTheme="majorBidi" w:hAnsiTheme="majorBidi" w:cstheme="majorBidi"/>
        </w:rPr>
        <w:t xml:space="preserve">Anwar Ali, </w:t>
      </w:r>
      <w:r w:rsidRPr="00EC783D">
        <w:rPr>
          <w:rFonts w:asciiTheme="majorBidi" w:hAnsiTheme="majorBidi" w:cstheme="majorBidi"/>
          <w:i/>
          <w:iCs/>
        </w:rPr>
        <w:t>Advonturisme NU</w:t>
      </w:r>
      <w:r>
        <w:rPr>
          <w:rFonts w:asciiTheme="majorBidi" w:hAnsiTheme="majorBidi" w:cstheme="majorBidi"/>
        </w:rPr>
        <w:t xml:space="preserve">, Bandung: </w:t>
      </w:r>
      <w:r w:rsidRPr="00EC783D">
        <w:rPr>
          <w:rFonts w:asciiTheme="majorBidi" w:hAnsiTheme="majorBidi" w:cstheme="majorBidi"/>
        </w:rPr>
        <w:t>Humaniora</w:t>
      </w:r>
      <w:r>
        <w:rPr>
          <w:rFonts w:asciiTheme="majorBidi" w:hAnsiTheme="majorBidi" w:cstheme="majorBidi"/>
        </w:rPr>
        <w:t xml:space="preserve">, </w:t>
      </w:r>
      <w:r w:rsidRPr="00EC783D">
        <w:rPr>
          <w:rFonts w:asciiTheme="majorBidi" w:hAnsiTheme="majorBidi" w:cstheme="majorBidi"/>
        </w:rPr>
        <w:t>2004, h. 134</w:t>
      </w:r>
      <w:r>
        <w:rPr>
          <w:rFonts w:asciiTheme="majorBidi" w:hAnsiTheme="majorBidi" w:cstheme="majorBidi"/>
        </w:rPr>
        <w:t>.</w:t>
      </w:r>
    </w:p>
  </w:footnote>
  <w:footnote w:id="12">
    <w:p w:rsidR="00EC783D" w:rsidRPr="00EC783D" w:rsidRDefault="00EC783D" w:rsidP="00EC783D">
      <w:pPr>
        <w:pStyle w:val="FootnoteText"/>
        <w:ind w:firstLine="567"/>
        <w:jc w:val="both"/>
      </w:pPr>
      <w:r>
        <w:rPr>
          <w:rStyle w:val="FootnoteReference"/>
        </w:rPr>
        <w:footnoteRef/>
      </w:r>
      <w:r>
        <w:t xml:space="preserve"> </w:t>
      </w:r>
      <w:r w:rsidRPr="00EC783D">
        <w:rPr>
          <w:rFonts w:asciiTheme="majorBidi" w:hAnsiTheme="majorBidi" w:cstheme="majorBidi"/>
        </w:rPr>
        <w:t>Soekanto Soerjono</w:t>
      </w:r>
      <w:r>
        <w:rPr>
          <w:rFonts w:asciiTheme="majorBidi" w:hAnsiTheme="majorBidi" w:cstheme="majorBidi"/>
        </w:rPr>
        <w:t xml:space="preserve">, </w:t>
      </w:r>
      <w:r>
        <w:rPr>
          <w:rFonts w:asciiTheme="majorBidi" w:hAnsiTheme="majorBidi" w:cstheme="majorBidi"/>
          <w:i/>
          <w:iCs/>
        </w:rPr>
        <w:t>Kamus Sosiologi</w:t>
      </w:r>
      <w:r>
        <w:rPr>
          <w:rFonts w:asciiTheme="majorBidi" w:hAnsiTheme="majorBidi" w:cstheme="majorBidi"/>
        </w:rPr>
        <w:t xml:space="preserve">, Jakarta: </w:t>
      </w:r>
      <w:r w:rsidRPr="00EC783D">
        <w:rPr>
          <w:rFonts w:asciiTheme="majorBidi" w:hAnsiTheme="majorBidi" w:cstheme="majorBidi"/>
        </w:rPr>
        <w:t>PT Raja Grafindo Perssada</w:t>
      </w:r>
      <w:r>
        <w:rPr>
          <w:rFonts w:asciiTheme="majorBidi" w:hAnsiTheme="majorBidi" w:cstheme="majorBidi"/>
        </w:rPr>
        <w:t xml:space="preserve">, </w:t>
      </w:r>
      <w:r w:rsidRPr="00EC783D">
        <w:rPr>
          <w:rFonts w:asciiTheme="majorBidi" w:hAnsiTheme="majorBidi" w:cstheme="majorBidi"/>
        </w:rPr>
        <w:t>2008, h. 459</w:t>
      </w:r>
      <w:r>
        <w:rPr>
          <w:rFonts w:asciiTheme="majorBidi" w:hAnsiTheme="majorBidi" w:cstheme="majorBidi"/>
        </w:rPr>
        <w:t>.</w:t>
      </w:r>
    </w:p>
  </w:footnote>
  <w:footnote w:id="13">
    <w:p w:rsidR="00D15E08" w:rsidRPr="00D15E08" w:rsidRDefault="00D15E08" w:rsidP="00D15E08">
      <w:pPr>
        <w:pStyle w:val="FootnoteText"/>
        <w:ind w:firstLine="567"/>
        <w:jc w:val="both"/>
        <w:rPr>
          <w:rFonts w:asciiTheme="majorBidi" w:hAnsiTheme="majorBidi" w:cstheme="majorBidi"/>
        </w:rPr>
      </w:pPr>
      <w:r w:rsidRPr="00D15E08">
        <w:rPr>
          <w:rStyle w:val="FootnoteReference"/>
          <w:rFonts w:asciiTheme="majorBidi" w:hAnsiTheme="majorBidi" w:cstheme="majorBidi"/>
        </w:rPr>
        <w:footnoteRef/>
      </w:r>
      <w:r w:rsidRPr="00D15E08">
        <w:rPr>
          <w:rFonts w:asciiTheme="majorBidi" w:hAnsiTheme="majorBidi" w:cstheme="majorBidi"/>
        </w:rPr>
        <w:t xml:space="preserve"> Sztompka Piort, </w:t>
      </w:r>
      <w:r w:rsidRPr="00D15E08">
        <w:rPr>
          <w:rFonts w:asciiTheme="majorBidi" w:hAnsiTheme="majorBidi" w:cstheme="majorBidi"/>
          <w:i/>
          <w:iCs/>
        </w:rPr>
        <w:t>Sosiologi Perubahan Sosial</w:t>
      </w:r>
      <w:r w:rsidRPr="00D15E08">
        <w:rPr>
          <w:rFonts w:asciiTheme="majorBidi" w:hAnsiTheme="majorBidi" w:cstheme="majorBidi"/>
        </w:rPr>
        <w:t xml:space="preserve">, Yogyakarta: Prenata Media Group, op cit, </w:t>
      </w:r>
      <w:r w:rsidRPr="00D15E08">
        <w:rPr>
          <w:rFonts w:ascii="Times New Roman" w:hAnsi="Times New Roman" w:cs="Times New Roman"/>
          <w:noProof/>
        </w:rPr>
        <w:t>2010, h. 71-72.</w:t>
      </w:r>
    </w:p>
  </w:footnote>
  <w:footnote w:id="14">
    <w:p w:rsidR="00D15E08" w:rsidRPr="00D15E08" w:rsidRDefault="00D15E08" w:rsidP="00D15E08">
      <w:pPr>
        <w:pStyle w:val="FootnoteText"/>
        <w:ind w:firstLine="567"/>
        <w:jc w:val="both"/>
        <w:rPr>
          <w:rFonts w:asciiTheme="majorBidi" w:hAnsiTheme="majorBidi" w:cstheme="majorBidi"/>
        </w:rPr>
      </w:pPr>
      <w:r w:rsidRPr="00D15E08">
        <w:rPr>
          <w:rStyle w:val="FootnoteReference"/>
          <w:rFonts w:asciiTheme="majorBidi" w:hAnsiTheme="majorBidi" w:cstheme="majorBidi"/>
        </w:rPr>
        <w:footnoteRef/>
      </w:r>
      <w:r w:rsidRPr="00D15E08">
        <w:rPr>
          <w:rFonts w:asciiTheme="majorBidi" w:hAnsiTheme="majorBidi" w:cstheme="majorBidi"/>
        </w:rPr>
        <w:t xml:space="preserve"> </w:t>
      </w:r>
      <w:r>
        <w:rPr>
          <w:rFonts w:asciiTheme="majorBidi" w:hAnsiTheme="majorBidi" w:cstheme="majorBidi"/>
        </w:rPr>
        <w:t xml:space="preserve">Drs. Abdul Syani, </w:t>
      </w:r>
      <w:r w:rsidRPr="00D15E08">
        <w:rPr>
          <w:rFonts w:asciiTheme="majorBidi" w:hAnsiTheme="majorBidi" w:cstheme="majorBidi"/>
          <w:i/>
          <w:iCs/>
        </w:rPr>
        <w:t>Sosiologi dan Perubahan Masyarakat</w:t>
      </w:r>
      <w:r>
        <w:rPr>
          <w:rFonts w:asciiTheme="majorBidi" w:hAnsiTheme="majorBidi" w:cstheme="majorBidi"/>
        </w:rPr>
        <w:t xml:space="preserve">, Jakarta: </w:t>
      </w:r>
      <w:r w:rsidRPr="00D15E08">
        <w:rPr>
          <w:rFonts w:asciiTheme="majorBidi" w:hAnsiTheme="majorBidi" w:cstheme="majorBidi"/>
        </w:rPr>
        <w:t>Dunia Pustaka, Cet-1</w:t>
      </w:r>
      <w:r>
        <w:rPr>
          <w:rFonts w:asciiTheme="majorBidi" w:hAnsiTheme="majorBidi" w:cstheme="majorBidi"/>
        </w:rPr>
        <w:t>, 1995, h. 53.</w:t>
      </w:r>
    </w:p>
  </w:footnote>
  <w:footnote w:id="15">
    <w:p w:rsidR="00897480" w:rsidRPr="00897480" w:rsidRDefault="00897480" w:rsidP="00897480">
      <w:pPr>
        <w:pStyle w:val="FootnoteText"/>
        <w:ind w:firstLine="567"/>
        <w:jc w:val="both"/>
        <w:rPr>
          <w:rFonts w:asciiTheme="majorBidi" w:hAnsiTheme="majorBidi" w:cstheme="majorBidi"/>
        </w:rPr>
      </w:pPr>
      <w:r w:rsidRPr="00897480">
        <w:rPr>
          <w:rStyle w:val="FootnoteReference"/>
          <w:rFonts w:asciiTheme="majorBidi" w:hAnsiTheme="majorBidi" w:cstheme="majorBidi"/>
        </w:rPr>
        <w:footnoteRef/>
      </w:r>
      <w:r w:rsidRPr="00897480">
        <w:rPr>
          <w:rFonts w:asciiTheme="majorBidi" w:hAnsiTheme="majorBidi" w:cstheme="majorBidi"/>
        </w:rPr>
        <w:t xml:space="preserve"> </w:t>
      </w:r>
      <w:r>
        <w:rPr>
          <w:rFonts w:asciiTheme="majorBidi" w:hAnsiTheme="majorBidi" w:cstheme="majorBidi"/>
        </w:rPr>
        <w:t xml:space="preserve">Ebta Setiawan, </w:t>
      </w:r>
      <w:r w:rsidRPr="00897480">
        <w:rPr>
          <w:rFonts w:asciiTheme="majorBidi" w:hAnsiTheme="majorBidi" w:cstheme="majorBidi"/>
          <w:i/>
          <w:iCs/>
        </w:rPr>
        <w:t>Database Utama Menggunakan KBBI Online, Edisi III</w:t>
      </w:r>
      <w:r>
        <w:rPr>
          <w:rFonts w:asciiTheme="majorBidi" w:hAnsiTheme="majorBidi" w:cstheme="majorBidi"/>
        </w:rPr>
        <w:t xml:space="preserve">, Jakarta: </w:t>
      </w:r>
      <w:r w:rsidRPr="00897480">
        <w:rPr>
          <w:rFonts w:asciiTheme="majorBidi" w:hAnsiTheme="majorBidi" w:cstheme="majorBidi"/>
        </w:rPr>
        <w:t>Hak Cipta Badan Pengembangan dan Pembinaan Bahasa (Pusat Bahasa)</w:t>
      </w:r>
      <w:r>
        <w:rPr>
          <w:rFonts w:asciiTheme="majorBidi" w:hAnsiTheme="majorBidi" w:cstheme="majorBidi"/>
        </w:rPr>
        <w:t>, 2021.</w:t>
      </w:r>
    </w:p>
  </w:footnote>
  <w:footnote w:id="16">
    <w:p w:rsidR="00897480" w:rsidRPr="00897480" w:rsidRDefault="00897480" w:rsidP="00897480">
      <w:pPr>
        <w:pStyle w:val="FootnoteText"/>
        <w:ind w:firstLine="567"/>
        <w:jc w:val="both"/>
        <w:rPr>
          <w:rFonts w:asciiTheme="majorBidi" w:hAnsiTheme="majorBidi" w:cstheme="majorBidi"/>
        </w:rPr>
      </w:pPr>
      <w:r w:rsidRPr="00897480">
        <w:rPr>
          <w:rStyle w:val="FootnoteReference"/>
          <w:rFonts w:asciiTheme="majorBidi" w:hAnsiTheme="majorBidi" w:cstheme="majorBidi"/>
        </w:rPr>
        <w:footnoteRef/>
      </w:r>
      <w:r w:rsidRPr="00897480">
        <w:rPr>
          <w:rFonts w:asciiTheme="majorBidi" w:hAnsiTheme="majorBidi" w:cstheme="majorBidi"/>
        </w:rPr>
        <w:t xml:space="preserve"> </w:t>
      </w:r>
      <w:r>
        <w:rPr>
          <w:rFonts w:asciiTheme="majorBidi" w:hAnsiTheme="majorBidi" w:cstheme="majorBidi"/>
        </w:rPr>
        <w:t xml:space="preserve">Madinatuliman, </w:t>
      </w:r>
      <w:r w:rsidRPr="00897480">
        <w:rPr>
          <w:rFonts w:asciiTheme="majorBidi" w:hAnsiTheme="majorBidi" w:cstheme="majorBidi"/>
          <w:i/>
          <w:iCs/>
        </w:rPr>
        <w:t>Manfaat dan Fungsi Kemenyan, dalam Hadits Islam</w:t>
      </w:r>
      <w:r>
        <w:rPr>
          <w:rFonts w:asciiTheme="majorBidi" w:hAnsiTheme="majorBidi" w:cstheme="majorBidi"/>
        </w:rPr>
        <w:t xml:space="preserve">, Jakarta: </w:t>
      </w:r>
      <w:r w:rsidR="003A27CF">
        <w:rPr>
          <w:rFonts w:asciiTheme="majorBidi" w:hAnsiTheme="majorBidi" w:cstheme="majorBidi"/>
        </w:rPr>
        <w:t>Penerbit Pustaka, 2005.</w:t>
      </w:r>
    </w:p>
  </w:footnote>
  <w:footnote w:id="17">
    <w:p w:rsidR="00B00118" w:rsidRPr="00B00118" w:rsidRDefault="00B00118" w:rsidP="00B00118">
      <w:pPr>
        <w:pStyle w:val="FootnoteText"/>
        <w:ind w:firstLine="567"/>
        <w:jc w:val="both"/>
        <w:rPr>
          <w:rFonts w:asciiTheme="majorBidi" w:hAnsiTheme="majorBidi" w:cstheme="majorBidi"/>
        </w:rPr>
      </w:pPr>
      <w:r w:rsidRPr="00B00118">
        <w:rPr>
          <w:rStyle w:val="FootnoteReference"/>
          <w:rFonts w:asciiTheme="majorBidi" w:hAnsiTheme="majorBidi" w:cstheme="majorBidi"/>
        </w:rPr>
        <w:footnoteRef/>
      </w:r>
      <w:r w:rsidRPr="00B00118">
        <w:rPr>
          <w:rFonts w:asciiTheme="majorBidi" w:hAnsiTheme="majorBidi" w:cstheme="majorBidi"/>
        </w:rPr>
        <w:t xml:space="preserve"> </w:t>
      </w:r>
      <w:r w:rsidRPr="001D301A">
        <w:rPr>
          <w:rFonts w:asciiTheme="majorBidi" w:hAnsiTheme="majorBidi" w:cstheme="majorBidi"/>
        </w:rPr>
        <w:t xml:space="preserve">Koentjaraningrat, </w:t>
      </w:r>
      <w:r w:rsidRPr="001D301A">
        <w:rPr>
          <w:rFonts w:asciiTheme="majorBidi" w:hAnsiTheme="majorBidi" w:cstheme="majorBidi"/>
          <w:i/>
          <w:iCs/>
        </w:rPr>
        <w:t>Manusia dan Kebudayaan di Indonesia</w:t>
      </w:r>
      <w:r w:rsidRPr="001D301A">
        <w:rPr>
          <w:rFonts w:asciiTheme="majorBidi" w:hAnsiTheme="majorBidi" w:cstheme="majorBidi"/>
        </w:rPr>
        <w:t xml:space="preserve">, </w:t>
      </w:r>
      <w:r w:rsidR="001D301A" w:rsidRPr="001D301A">
        <w:rPr>
          <w:rFonts w:asciiTheme="majorBidi" w:hAnsiTheme="majorBidi" w:cstheme="majorBidi"/>
        </w:rPr>
        <w:t xml:space="preserve">Jakarta: Djambatan, </w:t>
      </w:r>
      <w:r w:rsidR="001D301A" w:rsidRPr="001D301A">
        <w:rPr>
          <w:rFonts w:ascii="Times New Roman" w:hAnsi="Times New Roman" w:cs="Times New Roman"/>
          <w:noProof/>
        </w:rPr>
        <w:t>1999, h. 15</w:t>
      </w:r>
      <w:r w:rsidR="001D301A">
        <w:rPr>
          <w:rFonts w:ascii="Times New Roman" w:hAnsi="Times New Roman" w:cs="Times New Roman"/>
          <w:noProof/>
        </w:rPr>
        <w:t>.</w:t>
      </w:r>
    </w:p>
  </w:footnote>
  <w:footnote w:id="18">
    <w:p w:rsidR="00220C0E" w:rsidRPr="00220C0E" w:rsidRDefault="00220C0E" w:rsidP="00220C0E">
      <w:pPr>
        <w:pStyle w:val="FootnoteText"/>
        <w:ind w:firstLine="567"/>
        <w:jc w:val="both"/>
        <w:rPr>
          <w:rFonts w:asciiTheme="majorBidi" w:hAnsiTheme="majorBidi" w:cstheme="majorBidi"/>
        </w:rPr>
      </w:pPr>
      <w:r w:rsidRPr="00220C0E">
        <w:rPr>
          <w:rStyle w:val="FootnoteReference"/>
          <w:rFonts w:asciiTheme="majorBidi" w:hAnsiTheme="majorBidi" w:cstheme="majorBidi"/>
        </w:rPr>
        <w:footnoteRef/>
      </w:r>
      <w:r w:rsidRPr="00220C0E">
        <w:rPr>
          <w:rFonts w:asciiTheme="majorBidi" w:hAnsiTheme="majorBidi" w:cstheme="majorBidi"/>
        </w:rPr>
        <w:t xml:space="preserve"> </w:t>
      </w:r>
      <w:r>
        <w:rPr>
          <w:rFonts w:asciiTheme="majorBidi" w:hAnsiTheme="majorBidi" w:cstheme="majorBidi"/>
        </w:rPr>
        <w:t xml:space="preserve">Rohidin, </w:t>
      </w:r>
      <w:r>
        <w:rPr>
          <w:rFonts w:asciiTheme="majorBidi" w:hAnsiTheme="majorBidi" w:cstheme="majorBidi"/>
          <w:i/>
          <w:iCs/>
        </w:rPr>
        <w:t>Pengantar Hukum Islam</w:t>
      </w:r>
      <w:r>
        <w:rPr>
          <w:rFonts w:asciiTheme="majorBidi" w:hAnsiTheme="majorBidi" w:cstheme="majorBidi"/>
        </w:rPr>
        <w:t xml:space="preserve">, Yogyakarta: Lintang Rasi Aksara Books cet. 1, 2016, h. 2. </w:t>
      </w:r>
    </w:p>
  </w:footnote>
  <w:footnote w:id="19">
    <w:p w:rsidR="005D72D3" w:rsidRPr="005D72D3" w:rsidRDefault="005D72D3" w:rsidP="005D72D3">
      <w:pPr>
        <w:pStyle w:val="FootnoteText"/>
        <w:ind w:firstLine="567"/>
        <w:jc w:val="both"/>
        <w:rPr>
          <w:rFonts w:asciiTheme="majorBidi" w:hAnsiTheme="majorBidi" w:cstheme="majorBidi"/>
        </w:rPr>
      </w:pPr>
      <w:r w:rsidRPr="005D72D3">
        <w:rPr>
          <w:rStyle w:val="FootnoteReference"/>
          <w:rFonts w:asciiTheme="majorBidi" w:hAnsiTheme="majorBidi" w:cstheme="majorBidi"/>
        </w:rPr>
        <w:footnoteRef/>
      </w:r>
      <w:r w:rsidRPr="005D72D3">
        <w:rPr>
          <w:rFonts w:asciiTheme="majorBidi" w:hAnsiTheme="majorBidi" w:cstheme="majorBidi"/>
        </w:rPr>
        <w:t xml:space="preserve"> Abdul Halim Barakatullah, </w:t>
      </w:r>
      <w:r w:rsidRPr="005D72D3">
        <w:rPr>
          <w:rFonts w:asciiTheme="majorBidi" w:hAnsiTheme="majorBidi" w:cstheme="majorBidi"/>
          <w:i/>
          <w:iCs/>
          <w:noProof/>
          <w:lang w:val="en-US"/>
        </w:rPr>
        <w:t>Hukum Islam Menjawab Tantangan Zaman Yang Terus Berkembang</w:t>
      </w:r>
      <w:r w:rsidRPr="005D72D3">
        <w:rPr>
          <w:rFonts w:asciiTheme="majorBidi" w:hAnsiTheme="majorBidi" w:cstheme="majorBidi"/>
          <w:i/>
          <w:iCs/>
          <w:noProof/>
        </w:rPr>
        <w:t>,</w:t>
      </w:r>
      <w:r w:rsidRPr="005D72D3">
        <w:rPr>
          <w:rFonts w:asciiTheme="majorBidi" w:hAnsiTheme="majorBidi" w:cstheme="majorBidi"/>
          <w:noProof/>
          <w:lang w:val="en-US"/>
        </w:rPr>
        <w:t xml:space="preserve"> Yogyakarta: Pustaka Pelajar</w:t>
      </w:r>
      <w:r w:rsidRPr="005D72D3">
        <w:rPr>
          <w:rFonts w:asciiTheme="majorBidi" w:hAnsiTheme="majorBidi" w:cstheme="majorBidi"/>
          <w:noProof/>
        </w:rPr>
        <w:t xml:space="preserve">, </w:t>
      </w:r>
      <w:r w:rsidRPr="005D72D3">
        <w:rPr>
          <w:rFonts w:ascii="Times New Roman" w:hAnsi="Times New Roman" w:cs="Times New Roman"/>
          <w:noProof/>
        </w:rPr>
        <w:t>2006, h. 177.</w:t>
      </w:r>
    </w:p>
  </w:footnote>
  <w:footnote w:id="20">
    <w:p w:rsidR="00316103" w:rsidRPr="00316103" w:rsidRDefault="00316103" w:rsidP="00316103">
      <w:pPr>
        <w:pStyle w:val="FootnoteText"/>
        <w:ind w:firstLine="567"/>
        <w:jc w:val="both"/>
        <w:rPr>
          <w:rFonts w:asciiTheme="majorBidi" w:hAnsiTheme="majorBidi" w:cstheme="majorBidi"/>
        </w:rPr>
      </w:pPr>
      <w:r w:rsidRPr="00316103">
        <w:rPr>
          <w:rStyle w:val="FootnoteReference"/>
          <w:rFonts w:asciiTheme="majorBidi" w:hAnsiTheme="majorBidi" w:cstheme="majorBidi"/>
        </w:rPr>
        <w:footnoteRef/>
      </w:r>
      <w:r w:rsidRPr="00316103">
        <w:rPr>
          <w:rFonts w:asciiTheme="majorBidi" w:hAnsiTheme="majorBidi" w:cstheme="majorBidi"/>
        </w:rPr>
        <w:t xml:space="preserve"> Ali Dende, </w:t>
      </w:r>
      <w:r w:rsidRPr="00316103">
        <w:rPr>
          <w:rFonts w:asciiTheme="majorBidi" w:hAnsiTheme="majorBidi" w:cstheme="majorBidi"/>
          <w:i/>
          <w:iCs/>
          <w:noProof/>
        </w:rPr>
        <w:t>Tinjauan Hukum Islam Tentang Pepokolapasia</w:t>
      </w:r>
      <w:r w:rsidRPr="00316103">
        <w:rPr>
          <w:rFonts w:asciiTheme="majorBidi" w:hAnsiTheme="majorBidi" w:cstheme="majorBidi"/>
          <w:noProof/>
        </w:rPr>
        <w:t xml:space="preserve">, (Pelepasan Tradsisi Masyarakat Muslim Tolaki), Kendari: STAIN, </w:t>
      </w:r>
      <w:r>
        <w:rPr>
          <w:rFonts w:asciiTheme="majorBidi" w:hAnsiTheme="majorBidi" w:cstheme="majorBidi"/>
          <w:noProof/>
        </w:rPr>
        <w:t xml:space="preserve">2017, h. 28. </w:t>
      </w:r>
    </w:p>
  </w:footnote>
  <w:footnote w:id="21">
    <w:p w:rsidR="00D33212" w:rsidRPr="00296B77" w:rsidRDefault="00D33212" w:rsidP="00D33212">
      <w:pPr>
        <w:pStyle w:val="FootnoteText"/>
        <w:ind w:firstLine="567"/>
        <w:jc w:val="both"/>
        <w:rPr>
          <w:rFonts w:asciiTheme="majorBidi" w:hAnsiTheme="majorBidi" w:cstheme="majorBidi"/>
        </w:rPr>
      </w:pPr>
      <w:r w:rsidRPr="00296B77">
        <w:rPr>
          <w:rStyle w:val="FootnoteReference"/>
          <w:rFonts w:asciiTheme="majorBidi" w:hAnsiTheme="majorBidi" w:cstheme="majorBidi"/>
        </w:rPr>
        <w:footnoteRef/>
      </w:r>
      <w:r w:rsidRPr="00296B77">
        <w:rPr>
          <w:rFonts w:asciiTheme="majorBidi" w:hAnsiTheme="majorBidi" w:cstheme="majorBidi"/>
        </w:rPr>
        <w:t xml:space="preserve"> </w:t>
      </w:r>
      <w:r w:rsidR="00296B77" w:rsidRPr="00296B77">
        <w:rPr>
          <w:rFonts w:asciiTheme="majorBidi" w:hAnsiTheme="majorBidi" w:cstheme="majorBidi"/>
        </w:rPr>
        <w:t xml:space="preserve">Rahman Dahlan, </w:t>
      </w:r>
      <w:r w:rsidR="00296B77" w:rsidRPr="00296B77">
        <w:rPr>
          <w:rFonts w:asciiTheme="majorBidi" w:hAnsiTheme="majorBidi" w:cstheme="majorBidi"/>
          <w:i/>
          <w:iCs/>
        </w:rPr>
        <w:t>Ushul Fiqih, Jilid III,</w:t>
      </w:r>
      <w:r w:rsidR="00296B77" w:rsidRPr="00296B77">
        <w:rPr>
          <w:rFonts w:asciiTheme="majorBidi" w:hAnsiTheme="majorBidi" w:cstheme="majorBidi"/>
        </w:rPr>
        <w:t xml:space="preserve"> Jakarta: Amazah, </w:t>
      </w:r>
      <w:r w:rsidR="00296B77" w:rsidRPr="00296B77">
        <w:rPr>
          <w:rFonts w:ascii="Times New Roman" w:hAnsi="Times New Roman" w:cs="Times New Roman"/>
          <w:bCs/>
        </w:rPr>
        <w:t>2010, h. 209.</w:t>
      </w:r>
    </w:p>
  </w:footnote>
  <w:footnote w:id="22">
    <w:p w:rsidR="00296B77" w:rsidRPr="00296B77" w:rsidRDefault="00296B77" w:rsidP="00296B77">
      <w:pPr>
        <w:spacing w:after="0"/>
        <w:ind w:firstLine="567"/>
        <w:jc w:val="both"/>
        <w:rPr>
          <w:rFonts w:asciiTheme="majorBidi" w:hAnsiTheme="majorBidi" w:cstheme="majorBidi"/>
          <w:sz w:val="20"/>
          <w:szCs w:val="20"/>
        </w:rPr>
      </w:pPr>
      <w:r w:rsidRPr="00296B77">
        <w:rPr>
          <w:rStyle w:val="FootnoteReference"/>
          <w:rFonts w:asciiTheme="majorBidi" w:hAnsiTheme="majorBidi" w:cstheme="majorBidi"/>
          <w:sz w:val="20"/>
          <w:szCs w:val="20"/>
        </w:rPr>
        <w:footnoteRef/>
      </w:r>
      <w:r w:rsidRPr="00296B77">
        <w:rPr>
          <w:rFonts w:asciiTheme="majorBidi" w:hAnsiTheme="majorBidi" w:cstheme="majorBidi"/>
          <w:sz w:val="20"/>
          <w:szCs w:val="20"/>
        </w:rPr>
        <w:t xml:space="preserve"> Dzajuli dan Acen Nauron</w:t>
      </w:r>
      <w:r>
        <w:rPr>
          <w:rFonts w:asciiTheme="majorBidi" w:hAnsiTheme="majorBidi" w:cstheme="majorBidi"/>
          <w:sz w:val="20"/>
          <w:szCs w:val="20"/>
        </w:rPr>
        <w:t xml:space="preserve">, </w:t>
      </w:r>
      <w:r w:rsidRPr="00296B77">
        <w:rPr>
          <w:rFonts w:asciiTheme="majorBidi" w:hAnsiTheme="majorBidi" w:cstheme="majorBidi"/>
          <w:i/>
          <w:iCs/>
          <w:sz w:val="20"/>
          <w:szCs w:val="20"/>
        </w:rPr>
        <w:t>Ushul Fiqih Dalam Metode Islam</w:t>
      </w:r>
      <w:r w:rsidRPr="00296B77">
        <w:rPr>
          <w:rFonts w:asciiTheme="majorBidi" w:hAnsiTheme="majorBidi" w:cstheme="majorBidi"/>
          <w:sz w:val="20"/>
          <w:szCs w:val="20"/>
        </w:rPr>
        <w:t xml:space="preserve">, Jakarta: PT. Raja Grafindo Prasadas, </w:t>
      </w:r>
      <w:r w:rsidRPr="00296B77">
        <w:rPr>
          <w:rFonts w:asciiTheme="majorBidi" w:hAnsiTheme="majorBidi" w:cstheme="majorBidi"/>
          <w:bCs/>
          <w:sz w:val="20"/>
          <w:szCs w:val="20"/>
        </w:rPr>
        <w:t>2000 h. 185.</w:t>
      </w:r>
    </w:p>
  </w:footnote>
  <w:footnote w:id="23">
    <w:p w:rsidR="00296B77" w:rsidRPr="00296B77" w:rsidRDefault="00296B77" w:rsidP="00296B77">
      <w:pPr>
        <w:spacing w:after="0"/>
        <w:ind w:firstLine="567"/>
        <w:jc w:val="both"/>
        <w:rPr>
          <w:rFonts w:asciiTheme="majorBidi" w:hAnsiTheme="majorBidi" w:cstheme="majorBidi"/>
          <w:sz w:val="24"/>
          <w:szCs w:val="24"/>
        </w:rPr>
      </w:pPr>
      <w:r w:rsidRPr="00296B77">
        <w:rPr>
          <w:rStyle w:val="FootnoteReference"/>
          <w:rFonts w:asciiTheme="majorBidi" w:hAnsiTheme="majorBidi" w:cstheme="majorBidi"/>
        </w:rPr>
        <w:footnoteRef/>
      </w:r>
      <w:r w:rsidRPr="00296B77">
        <w:rPr>
          <w:rFonts w:asciiTheme="majorBidi" w:hAnsiTheme="majorBidi" w:cstheme="majorBidi"/>
        </w:rPr>
        <w:t xml:space="preserve"> </w:t>
      </w:r>
      <w:r w:rsidRPr="00296B77">
        <w:rPr>
          <w:rFonts w:asciiTheme="majorBidi" w:hAnsiTheme="majorBidi" w:cstheme="majorBidi"/>
          <w:sz w:val="20"/>
          <w:szCs w:val="20"/>
        </w:rPr>
        <w:t xml:space="preserve">Khallaf Abdul Wahab, </w:t>
      </w:r>
      <w:r w:rsidRPr="00296B77">
        <w:rPr>
          <w:rFonts w:asciiTheme="majorBidi" w:hAnsiTheme="majorBidi" w:cstheme="majorBidi"/>
          <w:i/>
          <w:iCs/>
          <w:sz w:val="20"/>
          <w:szCs w:val="20"/>
        </w:rPr>
        <w:t>Ushul Fiqih</w:t>
      </w:r>
      <w:r w:rsidRPr="00296B77">
        <w:rPr>
          <w:rFonts w:asciiTheme="majorBidi" w:hAnsiTheme="majorBidi" w:cstheme="majorBidi"/>
          <w:sz w:val="20"/>
          <w:szCs w:val="20"/>
        </w:rPr>
        <w:t xml:space="preserve">, Jakarta: PT Rineka Cipta, </w:t>
      </w:r>
      <w:r w:rsidRPr="00296B77">
        <w:rPr>
          <w:rFonts w:ascii="Times New Roman" w:hAnsi="Times New Roman" w:cs="Times New Roman"/>
          <w:bCs/>
          <w:sz w:val="20"/>
          <w:szCs w:val="20"/>
        </w:rPr>
        <w:t>2005, h. 104.</w:t>
      </w:r>
    </w:p>
  </w:footnote>
  <w:footnote w:id="24">
    <w:p w:rsidR="00C350B0" w:rsidRPr="008B5A46" w:rsidRDefault="00C350B0" w:rsidP="008B5A46">
      <w:pPr>
        <w:spacing w:after="0"/>
        <w:ind w:firstLine="567"/>
        <w:jc w:val="both"/>
        <w:rPr>
          <w:rFonts w:asciiTheme="majorBidi" w:hAnsiTheme="majorBidi" w:cstheme="majorBidi"/>
          <w:sz w:val="20"/>
          <w:szCs w:val="20"/>
        </w:rPr>
      </w:pPr>
      <w:r w:rsidRPr="008B5A46">
        <w:rPr>
          <w:rStyle w:val="FootnoteReference"/>
          <w:rFonts w:asciiTheme="majorBidi" w:hAnsiTheme="majorBidi" w:cstheme="majorBidi"/>
          <w:sz w:val="20"/>
          <w:szCs w:val="20"/>
        </w:rPr>
        <w:footnoteRef/>
      </w:r>
      <w:r w:rsidRPr="008B5A46">
        <w:rPr>
          <w:rFonts w:asciiTheme="majorBidi" w:hAnsiTheme="majorBidi" w:cstheme="majorBidi"/>
          <w:sz w:val="20"/>
          <w:szCs w:val="20"/>
        </w:rPr>
        <w:t xml:space="preserve"> </w:t>
      </w:r>
      <w:r w:rsidR="008B5A46">
        <w:rPr>
          <w:rFonts w:asciiTheme="majorBidi" w:hAnsiTheme="majorBidi" w:cstheme="majorBidi"/>
          <w:sz w:val="20"/>
          <w:szCs w:val="20"/>
        </w:rPr>
        <w:t xml:space="preserve">Depertemen Agama RI, </w:t>
      </w:r>
      <w:r w:rsidRPr="008B5A46">
        <w:rPr>
          <w:rFonts w:asciiTheme="majorBidi" w:hAnsiTheme="majorBidi" w:cstheme="majorBidi"/>
          <w:i/>
          <w:iCs/>
          <w:sz w:val="20"/>
          <w:szCs w:val="20"/>
        </w:rPr>
        <w:t>Al-Qur'an dan Terjemahnya</w:t>
      </w:r>
      <w:r w:rsidR="008B5A46">
        <w:rPr>
          <w:rFonts w:asciiTheme="majorBidi" w:hAnsiTheme="majorBidi" w:cstheme="majorBidi"/>
          <w:sz w:val="20"/>
          <w:szCs w:val="20"/>
        </w:rPr>
        <w:t>,</w:t>
      </w:r>
      <w:r w:rsidRPr="008B5A46">
        <w:rPr>
          <w:rFonts w:asciiTheme="majorBidi" w:hAnsiTheme="majorBidi" w:cstheme="majorBidi"/>
          <w:sz w:val="20"/>
          <w:szCs w:val="20"/>
        </w:rPr>
        <w:t xml:space="preserve"> Jakarta: CV. Toha Putra Semarang</w:t>
      </w:r>
      <w:r w:rsidR="008B5A46">
        <w:rPr>
          <w:rFonts w:asciiTheme="majorBidi" w:hAnsiTheme="majorBidi" w:cstheme="majorBidi"/>
          <w:sz w:val="20"/>
          <w:szCs w:val="20"/>
        </w:rPr>
        <w:t>, 2012, h. 176.</w:t>
      </w:r>
    </w:p>
  </w:footnote>
  <w:footnote w:id="25">
    <w:p w:rsidR="00746972" w:rsidRPr="00746972" w:rsidRDefault="00746972" w:rsidP="00AC79DA">
      <w:pPr>
        <w:pStyle w:val="FootnoteText"/>
        <w:ind w:firstLine="567"/>
        <w:jc w:val="both"/>
        <w:rPr>
          <w:rFonts w:asciiTheme="majorBidi" w:hAnsiTheme="majorBidi" w:cstheme="majorBidi"/>
        </w:rPr>
      </w:pPr>
      <w:r w:rsidRPr="00746972">
        <w:rPr>
          <w:rStyle w:val="FootnoteReference"/>
          <w:rFonts w:asciiTheme="majorBidi" w:hAnsiTheme="majorBidi" w:cstheme="majorBidi"/>
        </w:rPr>
        <w:footnoteRef/>
      </w:r>
      <w:r w:rsidRPr="00746972">
        <w:rPr>
          <w:rFonts w:asciiTheme="majorBidi" w:hAnsiTheme="majorBidi" w:cstheme="majorBidi"/>
        </w:rPr>
        <w:t xml:space="preserve"> </w:t>
      </w:r>
      <w:r w:rsidR="00AC79DA" w:rsidRPr="00AC79DA">
        <w:rPr>
          <w:rFonts w:asciiTheme="majorBidi" w:hAnsiTheme="majorBidi" w:cstheme="majorBidi"/>
        </w:rPr>
        <w:t xml:space="preserve">Ipandang, </w:t>
      </w:r>
      <w:r w:rsidRPr="00AC79DA">
        <w:rPr>
          <w:rFonts w:asciiTheme="majorBidi" w:hAnsiTheme="majorBidi" w:cstheme="majorBidi"/>
          <w:i/>
          <w:iCs/>
        </w:rPr>
        <w:t>Ilmu Fikih</w:t>
      </w:r>
      <w:r w:rsidRPr="00AC79DA">
        <w:rPr>
          <w:rFonts w:asciiTheme="majorBidi" w:hAnsiTheme="majorBidi" w:cstheme="majorBidi"/>
        </w:rPr>
        <w:t>, Bandung: PT Remaja Rosdakarya</w:t>
      </w:r>
      <w:r w:rsidR="00AC79DA" w:rsidRPr="00AC79DA">
        <w:rPr>
          <w:rFonts w:asciiTheme="majorBidi" w:hAnsiTheme="majorBidi" w:cstheme="majorBidi"/>
        </w:rPr>
        <w:t xml:space="preserve">, </w:t>
      </w:r>
      <w:r w:rsidR="00AC79DA" w:rsidRPr="00AC79DA">
        <w:rPr>
          <w:rFonts w:asciiTheme="majorBidi" w:hAnsiTheme="majorBidi" w:cstheme="majorBidi"/>
          <w:bCs/>
        </w:rPr>
        <w:t>2020, h. 123.</w:t>
      </w:r>
    </w:p>
  </w:footnote>
  <w:footnote w:id="26">
    <w:p w:rsidR="00AC79DA" w:rsidRPr="00AC79DA" w:rsidRDefault="00AC79DA" w:rsidP="00AC79DA">
      <w:pPr>
        <w:spacing w:after="0"/>
        <w:ind w:firstLine="567"/>
        <w:jc w:val="both"/>
        <w:rPr>
          <w:rFonts w:asciiTheme="majorBidi" w:hAnsiTheme="majorBidi" w:cstheme="majorBidi"/>
          <w:sz w:val="24"/>
          <w:szCs w:val="24"/>
        </w:rPr>
      </w:pPr>
      <w:r w:rsidRPr="00AC79DA">
        <w:rPr>
          <w:rStyle w:val="FootnoteReference"/>
          <w:rFonts w:asciiTheme="majorBidi" w:hAnsiTheme="majorBidi" w:cstheme="majorBidi"/>
        </w:rPr>
        <w:footnoteRef/>
      </w:r>
      <w:r w:rsidRPr="00AC79DA">
        <w:rPr>
          <w:rFonts w:asciiTheme="majorBidi" w:hAnsiTheme="majorBidi" w:cstheme="majorBidi"/>
        </w:rPr>
        <w:t xml:space="preserve"> </w:t>
      </w:r>
      <w:r w:rsidRPr="00AC79DA">
        <w:rPr>
          <w:rFonts w:asciiTheme="majorBidi" w:hAnsiTheme="majorBidi" w:cstheme="majorBidi"/>
          <w:sz w:val="20"/>
          <w:szCs w:val="20"/>
        </w:rPr>
        <w:t xml:space="preserve">Abdul Wahab Khallaf, </w:t>
      </w:r>
      <w:r w:rsidRPr="00AC79DA">
        <w:rPr>
          <w:rFonts w:asciiTheme="majorBidi" w:hAnsiTheme="majorBidi" w:cstheme="majorBidi"/>
          <w:i/>
          <w:iCs/>
          <w:sz w:val="20"/>
          <w:szCs w:val="20"/>
        </w:rPr>
        <w:t>Ushul Fiqih</w:t>
      </w:r>
      <w:r w:rsidRPr="00AC79DA">
        <w:rPr>
          <w:rFonts w:asciiTheme="majorBidi" w:hAnsiTheme="majorBidi" w:cstheme="majorBidi"/>
          <w:sz w:val="20"/>
          <w:szCs w:val="20"/>
        </w:rPr>
        <w:t>, Jakarta: PT Rineka Cipta, 2010, h. 89.</w:t>
      </w:r>
    </w:p>
  </w:footnote>
  <w:footnote w:id="27">
    <w:p w:rsidR="00D31B30" w:rsidRPr="00D31B30" w:rsidRDefault="00D31B30" w:rsidP="00D31B30">
      <w:pPr>
        <w:pStyle w:val="FootnoteText"/>
        <w:ind w:firstLine="567"/>
        <w:jc w:val="both"/>
        <w:rPr>
          <w:rFonts w:asciiTheme="majorBidi" w:hAnsiTheme="majorBidi" w:cstheme="majorBidi"/>
        </w:rPr>
      </w:pPr>
      <w:r w:rsidRPr="00D31B30">
        <w:rPr>
          <w:rStyle w:val="FootnoteReference"/>
          <w:rFonts w:asciiTheme="majorBidi" w:hAnsiTheme="majorBidi" w:cstheme="majorBidi"/>
        </w:rPr>
        <w:footnoteRef/>
      </w:r>
      <w:r w:rsidRPr="00D31B30">
        <w:rPr>
          <w:rFonts w:asciiTheme="majorBidi" w:hAnsiTheme="majorBidi" w:cstheme="majorBidi"/>
        </w:rPr>
        <w:t xml:space="preserve"> </w:t>
      </w:r>
      <w:r>
        <w:rPr>
          <w:rFonts w:asciiTheme="majorBidi" w:hAnsiTheme="majorBidi" w:cstheme="majorBidi"/>
        </w:rPr>
        <w:t xml:space="preserve">Wawancara Bapak H. Muhammad Majid, </w:t>
      </w:r>
      <w:r>
        <w:rPr>
          <w:rFonts w:asciiTheme="majorBidi" w:hAnsiTheme="majorBidi" w:cstheme="majorBidi"/>
          <w:i/>
          <w:iCs/>
        </w:rPr>
        <w:t>Tokoh Agama</w:t>
      </w:r>
      <w:r>
        <w:rPr>
          <w:rFonts w:asciiTheme="majorBidi" w:hAnsiTheme="majorBidi" w:cstheme="majorBidi"/>
        </w:rPr>
        <w:t>, Desa Renda, 01 November 2021.</w:t>
      </w:r>
    </w:p>
  </w:footnote>
  <w:footnote w:id="28">
    <w:p w:rsidR="00D31B30" w:rsidRPr="00D31B30" w:rsidRDefault="00D31B30" w:rsidP="00D31B30">
      <w:pPr>
        <w:pStyle w:val="FootnoteText"/>
        <w:ind w:firstLine="567"/>
        <w:jc w:val="both"/>
        <w:rPr>
          <w:rFonts w:asciiTheme="majorBidi" w:hAnsiTheme="majorBidi" w:cstheme="majorBidi"/>
        </w:rPr>
      </w:pPr>
      <w:r w:rsidRPr="00D31B30">
        <w:rPr>
          <w:rStyle w:val="FootnoteReference"/>
          <w:rFonts w:asciiTheme="majorBidi" w:hAnsiTheme="majorBidi" w:cstheme="majorBidi"/>
        </w:rPr>
        <w:footnoteRef/>
      </w:r>
      <w:r w:rsidRPr="00D31B30">
        <w:rPr>
          <w:rFonts w:asciiTheme="majorBidi" w:hAnsiTheme="majorBidi" w:cstheme="majorBidi"/>
        </w:rPr>
        <w:t xml:space="preserve"> </w:t>
      </w:r>
      <w:r>
        <w:rPr>
          <w:rFonts w:asciiTheme="majorBidi" w:hAnsiTheme="majorBidi" w:cstheme="majorBidi"/>
        </w:rPr>
        <w:t xml:space="preserve">Wawancara Bapak Tinang, </w:t>
      </w:r>
      <w:r>
        <w:rPr>
          <w:rFonts w:asciiTheme="majorBidi" w:hAnsiTheme="majorBidi" w:cstheme="majorBidi"/>
          <w:i/>
          <w:iCs/>
        </w:rPr>
        <w:t>Tokoh Adat</w:t>
      </w:r>
      <w:r>
        <w:rPr>
          <w:rFonts w:asciiTheme="majorBidi" w:hAnsiTheme="majorBidi" w:cstheme="majorBidi"/>
        </w:rPr>
        <w:t>, Desa Renda, 05 Desember 2021.</w:t>
      </w:r>
    </w:p>
  </w:footnote>
  <w:footnote w:id="29">
    <w:p w:rsidR="00641C35" w:rsidRPr="00641C35" w:rsidRDefault="00641C35" w:rsidP="00641C35">
      <w:pPr>
        <w:pStyle w:val="FootnoteText"/>
        <w:ind w:firstLine="567"/>
        <w:jc w:val="both"/>
        <w:rPr>
          <w:rFonts w:asciiTheme="majorBidi" w:hAnsiTheme="majorBidi" w:cstheme="majorBidi"/>
        </w:rPr>
      </w:pPr>
      <w:r w:rsidRPr="00641C35">
        <w:rPr>
          <w:rStyle w:val="FootnoteReference"/>
          <w:rFonts w:asciiTheme="majorBidi" w:hAnsiTheme="majorBidi" w:cstheme="majorBidi"/>
        </w:rPr>
        <w:footnoteRef/>
      </w:r>
      <w:r w:rsidRPr="00641C35">
        <w:rPr>
          <w:rFonts w:asciiTheme="majorBidi" w:hAnsiTheme="majorBidi" w:cstheme="majorBidi"/>
        </w:rPr>
        <w:t xml:space="preserve"> </w:t>
      </w:r>
      <w:r>
        <w:rPr>
          <w:rFonts w:asciiTheme="majorBidi" w:hAnsiTheme="majorBidi" w:cstheme="majorBidi"/>
        </w:rPr>
        <w:t xml:space="preserve">Wawancara Bapak H. Muhammad Majid, </w:t>
      </w:r>
      <w:r>
        <w:rPr>
          <w:rFonts w:asciiTheme="majorBidi" w:hAnsiTheme="majorBidi" w:cstheme="majorBidi"/>
          <w:i/>
          <w:iCs/>
        </w:rPr>
        <w:t>Tokoh Agama</w:t>
      </w:r>
      <w:r w:rsidR="000225F1">
        <w:rPr>
          <w:rFonts w:asciiTheme="majorBidi" w:hAnsiTheme="majorBidi" w:cstheme="majorBidi"/>
        </w:rPr>
        <w:t>, Desa Renda, 01 November 2021.</w:t>
      </w:r>
    </w:p>
  </w:footnote>
  <w:footnote w:id="30">
    <w:p w:rsidR="000225F1" w:rsidRPr="000225F1" w:rsidRDefault="000225F1" w:rsidP="000225F1">
      <w:pPr>
        <w:pStyle w:val="FootnoteText"/>
        <w:ind w:firstLine="567"/>
        <w:jc w:val="both"/>
        <w:rPr>
          <w:rFonts w:asciiTheme="majorBidi" w:hAnsiTheme="majorBidi" w:cstheme="majorBidi"/>
        </w:rPr>
      </w:pPr>
      <w:r w:rsidRPr="000225F1">
        <w:rPr>
          <w:rStyle w:val="FootnoteReference"/>
          <w:rFonts w:asciiTheme="majorBidi" w:hAnsiTheme="majorBidi" w:cstheme="majorBidi"/>
        </w:rPr>
        <w:footnoteRef/>
      </w:r>
      <w:r w:rsidRPr="000225F1">
        <w:rPr>
          <w:rFonts w:asciiTheme="majorBidi" w:hAnsiTheme="majorBidi" w:cstheme="majorBidi"/>
        </w:rPr>
        <w:t xml:space="preserve"> </w:t>
      </w:r>
      <w:r>
        <w:rPr>
          <w:rFonts w:asciiTheme="majorBidi" w:hAnsiTheme="majorBidi" w:cstheme="majorBidi"/>
        </w:rPr>
        <w:t xml:space="preserve">Wawancara Bapak Okka, </w:t>
      </w:r>
      <w:r>
        <w:rPr>
          <w:rFonts w:asciiTheme="majorBidi" w:hAnsiTheme="majorBidi" w:cstheme="majorBidi"/>
          <w:i/>
          <w:iCs/>
        </w:rPr>
        <w:t>Imam Kampung</w:t>
      </w:r>
      <w:r>
        <w:rPr>
          <w:rFonts w:asciiTheme="majorBidi" w:hAnsiTheme="majorBidi" w:cstheme="majorBidi"/>
        </w:rPr>
        <w:t>, Desa Renda, 08 November 2021.</w:t>
      </w:r>
    </w:p>
  </w:footnote>
  <w:footnote w:id="31">
    <w:p w:rsidR="001D52FE" w:rsidRPr="001D52FE" w:rsidRDefault="001D52FE" w:rsidP="001D52FE">
      <w:pPr>
        <w:pStyle w:val="FootnoteText"/>
        <w:ind w:firstLine="567"/>
        <w:jc w:val="both"/>
        <w:rPr>
          <w:rFonts w:asciiTheme="majorBidi" w:hAnsiTheme="majorBidi" w:cstheme="majorBidi"/>
        </w:rPr>
      </w:pPr>
      <w:r w:rsidRPr="001D52FE">
        <w:rPr>
          <w:rStyle w:val="FootnoteReference"/>
          <w:rFonts w:asciiTheme="majorBidi" w:hAnsiTheme="majorBidi" w:cstheme="majorBidi"/>
        </w:rPr>
        <w:footnoteRef/>
      </w:r>
      <w:r w:rsidRPr="001D52FE">
        <w:rPr>
          <w:rFonts w:asciiTheme="majorBidi" w:hAnsiTheme="majorBidi" w:cstheme="majorBidi"/>
        </w:rPr>
        <w:t xml:space="preserve"> </w:t>
      </w:r>
      <w:r>
        <w:rPr>
          <w:rFonts w:asciiTheme="majorBidi" w:hAnsiTheme="majorBidi" w:cstheme="majorBidi"/>
        </w:rPr>
        <w:t xml:space="preserve">Wawancara Bapak Kasding, </w:t>
      </w:r>
      <w:r>
        <w:rPr>
          <w:rFonts w:asciiTheme="majorBidi" w:hAnsiTheme="majorBidi" w:cstheme="majorBidi"/>
          <w:i/>
          <w:iCs/>
        </w:rPr>
        <w:t>Imam Kampung</w:t>
      </w:r>
      <w:r>
        <w:rPr>
          <w:rFonts w:asciiTheme="majorBidi" w:hAnsiTheme="majorBidi" w:cstheme="majorBidi"/>
        </w:rPr>
        <w:t>, Desa Renda, 28 Oktober 2021.</w:t>
      </w:r>
    </w:p>
  </w:footnote>
  <w:footnote w:id="32">
    <w:p w:rsidR="00C551D7" w:rsidRPr="00C72F5D" w:rsidRDefault="00C551D7" w:rsidP="00C72F5D">
      <w:pPr>
        <w:spacing w:after="0" w:line="240" w:lineRule="auto"/>
        <w:ind w:firstLine="567"/>
        <w:jc w:val="both"/>
        <w:rPr>
          <w:rFonts w:asciiTheme="majorBidi" w:hAnsiTheme="majorBidi" w:cstheme="majorBidi"/>
          <w:sz w:val="24"/>
          <w:szCs w:val="24"/>
        </w:rPr>
      </w:pPr>
      <w:r w:rsidRPr="00C551D7">
        <w:rPr>
          <w:rStyle w:val="FootnoteReference"/>
          <w:rFonts w:asciiTheme="majorBidi" w:hAnsiTheme="majorBidi" w:cstheme="majorBidi"/>
        </w:rPr>
        <w:footnoteRef/>
      </w:r>
      <w:r w:rsidRPr="00C551D7">
        <w:rPr>
          <w:rFonts w:asciiTheme="majorBidi" w:hAnsiTheme="majorBidi" w:cstheme="majorBidi"/>
        </w:rPr>
        <w:t xml:space="preserve"> </w:t>
      </w:r>
      <w:r w:rsidR="00C72F5D" w:rsidRPr="00C72F5D">
        <w:rPr>
          <w:rFonts w:asciiTheme="majorBidi" w:hAnsiTheme="majorBidi" w:cstheme="majorBidi"/>
          <w:sz w:val="20"/>
          <w:szCs w:val="20"/>
        </w:rPr>
        <w:t>Sucipto, “</w:t>
      </w:r>
      <w:r w:rsidR="00C72F5D">
        <w:rPr>
          <w:rFonts w:asciiTheme="majorBidi" w:hAnsiTheme="majorBidi" w:cstheme="majorBidi"/>
          <w:i/>
          <w:iCs/>
          <w:sz w:val="20"/>
          <w:szCs w:val="20"/>
        </w:rPr>
        <w:t xml:space="preserve">‘Urf </w:t>
      </w:r>
      <w:r w:rsidR="00C72F5D" w:rsidRPr="00C72F5D">
        <w:rPr>
          <w:rFonts w:asciiTheme="majorBidi" w:hAnsiTheme="majorBidi" w:cstheme="majorBidi"/>
          <w:sz w:val="20"/>
          <w:szCs w:val="20"/>
        </w:rPr>
        <w:t xml:space="preserve"> Sebagai Metode dan Sumber Penemuan Hukum Islam”, dalam </w:t>
      </w:r>
      <w:r w:rsidR="00C72F5D" w:rsidRPr="00C72F5D">
        <w:rPr>
          <w:rFonts w:asciiTheme="majorBidi" w:hAnsiTheme="majorBidi" w:cstheme="majorBidi"/>
          <w:i/>
          <w:iCs/>
          <w:sz w:val="20"/>
          <w:szCs w:val="20"/>
        </w:rPr>
        <w:t>JURNAL ASAS</w:t>
      </w:r>
      <w:r w:rsidR="00C72F5D" w:rsidRPr="00C72F5D">
        <w:rPr>
          <w:rFonts w:asciiTheme="majorBidi" w:hAnsiTheme="majorBidi" w:cstheme="majorBidi"/>
          <w:sz w:val="20"/>
          <w:szCs w:val="20"/>
        </w:rPr>
        <w:t xml:space="preserve"> (IAIN Raden Intan Lampung), Vol. 7 No. 1/Januari 2015</w:t>
      </w:r>
      <w:r w:rsidR="00C72F5D">
        <w:rPr>
          <w:rFonts w:asciiTheme="majorBidi" w:hAnsiTheme="majorBidi" w:cstheme="majorBidi"/>
          <w:sz w:val="20"/>
          <w:szCs w:val="20"/>
        </w:rPr>
        <w:t>, h. 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4AAE"/>
    <w:multiLevelType w:val="multilevel"/>
    <w:tmpl w:val="88162C3E"/>
    <w:lvl w:ilvl="0">
      <w:start w:val="1"/>
      <w:numFmt w:val="decimal"/>
      <w:lvlText w:val="%1."/>
      <w:lvlJc w:val="left"/>
      <w:pPr>
        <w:ind w:left="720" w:hanging="360"/>
      </w:pPr>
      <w:rPr>
        <w:rFonts w:hint="default"/>
      </w:rPr>
    </w:lvl>
    <w:lvl w:ilvl="1">
      <w:start w:val="2"/>
      <w:numFmt w:val="decimal"/>
      <w:isLgl/>
      <w:lvlText w:val="%1.%2."/>
      <w:lvlJc w:val="left"/>
      <w:pPr>
        <w:ind w:left="933"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
    <w:nsid w:val="21C836B3"/>
    <w:multiLevelType w:val="hybridMultilevel"/>
    <w:tmpl w:val="4E126972"/>
    <w:lvl w:ilvl="0" w:tplc="4A28526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2A37BFF"/>
    <w:multiLevelType w:val="hybridMultilevel"/>
    <w:tmpl w:val="7428ABA4"/>
    <w:lvl w:ilvl="0" w:tplc="3558C8AA">
      <w:start w:val="1"/>
      <w:numFmt w:val="decimal"/>
      <w:lvlText w:val="%1."/>
      <w:lvlJc w:val="left"/>
      <w:pPr>
        <w:ind w:left="927" w:hanging="360"/>
      </w:pPr>
      <w:rPr>
        <w:rFonts w:hint="default"/>
        <w:i w:val="0"/>
        <w:iCs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8E17C09"/>
    <w:multiLevelType w:val="hybridMultilevel"/>
    <w:tmpl w:val="92B6D0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8B5367"/>
    <w:multiLevelType w:val="hybridMultilevel"/>
    <w:tmpl w:val="DA767CEE"/>
    <w:lvl w:ilvl="0" w:tplc="A60A611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31D32793"/>
    <w:multiLevelType w:val="hybridMultilevel"/>
    <w:tmpl w:val="DABE5074"/>
    <w:lvl w:ilvl="0" w:tplc="D82006B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5F1454DF"/>
    <w:multiLevelType w:val="hybridMultilevel"/>
    <w:tmpl w:val="B6D2268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CF37DE"/>
    <w:multiLevelType w:val="hybridMultilevel"/>
    <w:tmpl w:val="0CD8315E"/>
    <w:lvl w:ilvl="0" w:tplc="303A8C2A">
      <w:start w:val="1"/>
      <w:numFmt w:val="lowerLetter"/>
      <w:lvlText w:val="%1."/>
      <w:lvlJc w:val="left"/>
      <w:pPr>
        <w:ind w:left="1069" w:hanging="360"/>
      </w:pPr>
      <w:rPr>
        <w:rFonts w:hint="default"/>
        <w:i w:val="0"/>
        <w:iCs/>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A161B4A"/>
    <w:multiLevelType w:val="multilevel"/>
    <w:tmpl w:val="1292DA32"/>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i w:val="0"/>
        <w:i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nsid w:val="72B565AE"/>
    <w:multiLevelType w:val="hybridMultilevel"/>
    <w:tmpl w:val="C664A238"/>
    <w:lvl w:ilvl="0" w:tplc="DEB0A228">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B3E252DE">
      <w:start w:val="1"/>
      <w:numFmt w:val="decimal"/>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6"/>
  </w:num>
  <w:num w:numId="2">
    <w:abstractNumId w:val="9"/>
  </w:num>
  <w:num w:numId="3">
    <w:abstractNumId w:val="8"/>
  </w:num>
  <w:num w:numId="4">
    <w:abstractNumId w:val="2"/>
  </w:num>
  <w:num w:numId="5">
    <w:abstractNumId w:val="4"/>
  </w:num>
  <w:num w:numId="6">
    <w:abstractNumId w:val="7"/>
  </w:num>
  <w:num w:numId="7">
    <w:abstractNumId w:val="0"/>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F12"/>
    <w:rsid w:val="00004881"/>
    <w:rsid w:val="0001068F"/>
    <w:rsid w:val="0001508A"/>
    <w:rsid w:val="00016D33"/>
    <w:rsid w:val="000225F1"/>
    <w:rsid w:val="000227BA"/>
    <w:rsid w:val="00030233"/>
    <w:rsid w:val="0004099B"/>
    <w:rsid w:val="0004251C"/>
    <w:rsid w:val="00052B2A"/>
    <w:rsid w:val="0005311B"/>
    <w:rsid w:val="000543B0"/>
    <w:rsid w:val="00060990"/>
    <w:rsid w:val="000615F4"/>
    <w:rsid w:val="00074ADE"/>
    <w:rsid w:val="000871D5"/>
    <w:rsid w:val="000872FA"/>
    <w:rsid w:val="00097BEF"/>
    <w:rsid w:val="000A1587"/>
    <w:rsid w:val="000B28DF"/>
    <w:rsid w:val="000B7039"/>
    <w:rsid w:val="000C0BA9"/>
    <w:rsid w:val="000C69C7"/>
    <w:rsid w:val="000D149E"/>
    <w:rsid w:val="000E11E3"/>
    <w:rsid w:val="000E2FB5"/>
    <w:rsid w:val="000E632F"/>
    <w:rsid w:val="000F6150"/>
    <w:rsid w:val="000F7B59"/>
    <w:rsid w:val="00121A6D"/>
    <w:rsid w:val="00134B8D"/>
    <w:rsid w:val="001439C2"/>
    <w:rsid w:val="00146054"/>
    <w:rsid w:val="00153F3A"/>
    <w:rsid w:val="0016180F"/>
    <w:rsid w:val="00170B0F"/>
    <w:rsid w:val="00173C9A"/>
    <w:rsid w:val="00175047"/>
    <w:rsid w:val="001A4007"/>
    <w:rsid w:val="001C0BB7"/>
    <w:rsid w:val="001C6A12"/>
    <w:rsid w:val="001D301A"/>
    <w:rsid w:val="001D52FE"/>
    <w:rsid w:val="001E057A"/>
    <w:rsid w:val="001E4124"/>
    <w:rsid w:val="001F4CFA"/>
    <w:rsid w:val="0021739B"/>
    <w:rsid w:val="00220C0E"/>
    <w:rsid w:val="002357E1"/>
    <w:rsid w:val="0023584F"/>
    <w:rsid w:val="0023595B"/>
    <w:rsid w:val="002422FC"/>
    <w:rsid w:val="0028465A"/>
    <w:rsid w:val="00291D96"/>
    <w:rsid w:val="00296B77"/>
    <w:rsid w:val="002B07DD"/>
    <w:rsid w:val="002B369A"/>
    <w:rsid w:val="002C207C"/>
    <w:rsid w:val="002C3994"/>
    <w:rsid w:val="002D197D"/>
    <w:rsid w:val="002D3A1E"/>
    <w:rsid w:val="002D3DF7"/>
    <w:rsid w:val="002D63C4"/>
    <w:rsid w:val="002E4A10"/>
    <w:rsid w:val="002E70A1"/>
    <w:rsid w:val="002F79B5"/>
    <w:rsid w:val="00302C68"/>
    <w:rsid w:val="00312B2F"/>
    <w:rsid w:val="00316103"/>
    <w:rsid w:val="0031715E"/>
    <w:rsid w:val="00320229"/>
    <w:rsid w:val="00320EDE"/>
    <w:rsid w:val="00331DDC"/>
    <w:rsid w:val="0034347B"/>
    <w:rsid w:val="003439C9"/>
    <w:rsid w:val="00357832"/>
    <w:rsid w:val="00362E81"/>
    <w:rsid w:val="003666C9"/>
    <w:rsid w:val="00372A9B"/>
    <w:rsid w:val="003764DF"/>
    <w:rsid w:val="0038239A"/>
    <w:rsid w:val="00383A38"/>
    <w:rsid w:val="0038527E"/>
    <w:rsid w:val="003A1F9C"/>
    <w:rsid w:val="003A27CF"/>
    <w:rsid w:val="003A501A"/>
    <w:rsid w:val="003A524C"/>
    <w:rsid w:val="003B1AB2"/>
    <w:rsid w:val="003B523B"/>
    <w:rsid w:val="003B6A70"/>
    <w:rsid w:val="003B6B44"/>
    <w:rsid w:val="003C41BC"/>
    <w:rsid w:val="003C4C27"/>
    <w:rsid w:val="003D05CD"/>
    <w:rsid w:val="003E0E4E"/>
    <w:rsid w:val="003E48BD"/>
    <w:rsid w:val="003F79CC"/>
    <w:rsid w:val="004077C6"/>
    <w:rsid w:val="00412D92"/>
    <w:rsid w:val="004173E2"/>
    <w:rsid w:val="0042040C"/>
    <w:rsid w:val="00436698"/>
    <w:rsid w:val="004374C1"/>
    <w:rsid w:val="004405B5"/>
    <w:rsid w:val="004422BE"/>
    <w:rsid w:val="00456C7D"/>
    <w:rsid w:val="004623F7"/>
    <w:rsid w:val="00471523"/>
    <w:rsid w:val="004736B3"/>
    <w:rsid w:val="00476DC4"/>
    <w:rsid w:val="0048124A"/>
    <w:rsid w:val="004A2E1E"/>
    <w:rsid w:val="004B0229"/>
    <w:rsid w:val="004D11F7"/>
    <w:rsid w:val="004D4953"/>
    <w:rsid w:val="004D4F12"/>
    <w:rsid w:val="004D5BBD"/>
    <w:rsid w:val="004E44ED"/>
    <w:rsid w:val="004F36BD"/>
    <w:rsid w:val="004F54FA"/>
    <w:rsid w:val="005136D9"/>
    <w:rsid w:val="00517A53"/>
    <w:rsid w:val="00525CA5"/>
    <w:rsid w:val="005352EE"/>
    <w:rsid w:val="005360F9"/>
    <w:rsid w:val="00552B0F"/>
    <w:rsid w:val="00560769"/>
    <w:rsid w:val="00573679"/>
    <w:rsid w:val="00574885"/>
    <w:rsid w:val="00581E8F"/>
    <w:rsid w:val="00584BE1"/>
    <w:rsid w:val="005861EB"/>
    <w:rsid w:val="0059199A"/>
    <w:rsid w:val="00593441"/>
    <w:rsid w:val="005A22FD"/>
    <w:rsid w:val="005A2F0C"/>
    <w:rsid w:val="005A44DC"/>
    <w:rsid w:val="005A4728"/>
    <w:rsid w:val="005B1950"/>
    <w:rsid w:val="005D5A7A"/>
    <w:rsid w:val="005D5D66"/>
    <w:rsid w:val="005D72D3"/>
    <w:rsid w:val="005E2CFE"/>
    <w:rsid w:val="005E4DD4"/>
    <w:rsid w:val="00602DC4"/>
    <w:rsid w:val="0060322E"/>
    <w:rsid w:val="006129C0"/>
    <w:rsid w:val="00621341"/>
    <w:rsid w:val="00626232"/>
    <w:rsid w:val="006308EC"/>
    <w:rsid w:val="00641C35"/>
    <w:rsid w:val="00641F06"/>
    <w:rsid w:val="00654430"/>
    <w:rsid w:val="00661B69"/>
    <w:rsid w:val="00662B7A"/>
    <w:rsid w:val="00671E5D"/>
    <w:rsid w:val="00696952"/>
    <w:rsid w:val="00696DF9"/>
    <w:rsid w:val="006A7867"/>
    <w:rsid w:val="006B6202"/>
    <w:rsid w:val="006D62D6"/>
    <w:rsid w:val="006E0CC0"/>
    <w:rsid w:val="006E58C0"/>
    <w:rsid w:val="00712FFB"/>
    <w:rsid w:val="00715EE0"/>
    <w:rsid w:val="0072618F"/>
    <w:rsid w:val="00746972"/>
    <w:rsid w:val="00754573"/>
    <w:rsid w:val="007653F7"/>
    <w:rsid w:val="00767B2F"/>
    <w:rsid w:val="00767B8E"/>
    <w:rsid w:val="00777E03"/>
    <w:rsid w:val="00790691"/>
    <w:rsid w:val="00790A78"/>
    <w:rsid w:val="007A067F"/>
    <w:rsid w:val="007A1D9E"/>
    <w:rsid w:val="007A51B5"/>
    <w:rsid w:val="007B05FD"/>
    <w:rsid w:val="007C451A"/>
    <w:rsid w:val="007D564E"/>
    <w:rsid w:val="007D6856"/>
    <w:rsid w:val="007E2EEB"/>
    <w:rsid w:val="007E417C"/>
    <w:rsid w:val="007E609F"/>
    <w:rsid w:val="007E6FAD"/>
    <w:rsid w:val="007F2C24"/>
    <w:rsid w:val="008002E4"/>
    <w:rsid w:val="008020D6"/>
    <w:rsid w:val="00831EC1"/>
    <w:rsid w:val="008415B7"/>
    <w:rsid w:val="00854218"/>
    <w:rsid w:val="00862291"/>
    <w:rsid w:val="0086267B"/>
    <w:rsid w:val="00885744"/>
    <w:rsid w:val="00887DE9"/>
    <w:rsid w:val="00897480"/>
    <w:rsid w:val="008A653D"/>
    <w:rsid w:val="008B1D7B"/>
    <w:rsid w:val="008B5A46"/>
    <w:rsid w:val="008C1844"/>
    <w:rsid w:val="008D18E7"/>
    <w:rsid w:val="008D4E56"/>
    <w:rsid w:val="008E18DA"/>
    <w:rsid w:val="008F36AD"/>
    <w:rsid w:val="00900121"/>
    <w:rsid w:val="00907FFC"/>
    <w:rsid w:val="009216D5"/>
    <w:rsid w:val="00925822"/>
    <w:rsid w:val="0092654D"/>
    <w:rsid w:val="00930D19"/>
    <w:rsid w:val="00932D65"/>
    <w:rsid w:val="009332F6"/>
    <w:rsid w:val="009403F8"/>
    <w:rsid w:val="009417DE"/>
    <w:rsid w:val="009447E6"/>
    <w:rsid w:val="00944AE0"/>
    <w:rsid w:val="009504BC"/>
    <w:rsid w:val="00956E57"/>
    <w:rsid w:val="009570C3"/>
    <w:rsid w:val="00957F51"/>
    <w:rsid w:val="009618F7"/>
    <w:rsid w:val="00972454"/>
    <w:rsid w:val="00985182"/>
    <w:rsid w:val="0098609C"/>
    <w:rsid w:val="00992296"/>
    <w:rsid w:val="009968F9"/>
    <w:rsid w:val="009A2296"/>
    <w:rsid w:val="009A380F"/>
    <w:rsid w:val="009A5E40"/>
    <w:rsid w:val="009A603B"/>
    <w:rsid w:val="009B15D5"/>
    <w:rsid w:val="009E2899"/>
    <w:rsid w:val="009E50CA"/>
    <w:rsid w:val="009F432F"/>
    <w:rsid w:val="009F7F09"/>
    <w:rsid w:val="00A14A64"/>
    <w:rsid w:val="00A23716"/>
    <w:rsid w:val="00A31A1A"/>
    <w:rsid w:val="00A34C1B"/>
    <w:rsid w:val="00A405E9"/>
    <w:rsid w:val="00A42122"/>
    <w:rsid w:val="00A440C9"/>
    <w:rsid w:val="00A46CEB"/>
    <w:rsid w:val="00A56344"/>
    <w:rsid w:val="00A648D0"/>
    <w:rsid w:val="00A65641"/>
    <w:rsid w:val="00A83CCD"/>
    <w:rsid w:val="00A8571E"/>
    <w:rsid w:val="00A9121D"/>
    <w:rsid w:val="00A92E2D"/>
    <w:rsid w:val="00A9548B"/>
    <w:rsid w:val="00A97415"/>
    <w:rsid w:val="00AA10C5"/>
    <w:rsid w:val="00AA11D4"/>
    <w:rsid w:val="00AA5C15"/>
    <w:rsid w:val="00AB1335"/>
    <w:rsid w:val="00AB388B"/>
    <w:rsid w:val="00AC79DA"/>
    <w:rsid w:val="00AD141C"/>
    <w:rsid w:val="00AE5250"/>
    <w:rsid w:val="00AE64BA"/>
    <w:rsid w:val="00AE6DD9"/>
    <w:rsid w:val="00AF21B2"/>
    <w:rsid w:val="00AF479B"/>
    <w:rsid w:val="00AF5EAA"/>
    <w:rsid w:val="00B00118"/>
    <w:rsid w:val="00B10443"/>
    <w:rsid w:val="00B168F7"/>
    <w:rsid w:val="00B23A5A"/>
    <w:rsid w:val="00B459A2"/>
    <w:rsid w:val="00B541BD"/>
    <w:rsid w:val="00B54A86"/>
    <w:rsid w:val="00B579B3"/>
    <w:rsid w:val="00B57AFB"/>
    <w:rsid w:val="00B60005"/>
    <w:rsid w:val="00B64FBB"/>
    <w:rsid w:val="00B65C39"/>
    <w:rsid w:val="00B8313E"/>
    <w:rsid w:val="00B878F2"/>
    <w:rsid w:val="00BA5FC5"/>
    <w:rsid w:val="00BA714E"/>
    <w:rsid w:val="00BC6D3C"/>
    <w:rsid w:val="00BD4532"/>
    <w:rsid w:val="00C10013"/>
    <w:rsid w:val="00C179B8"/>
    <w:rsid w:val="00C21342"/>
    <w:rsid w:val="00C350B0"/>
    <w:rsid w:val="00C4536B"/>
    <w:rsid w:val="00C469E7"/>
    <w:rsid w:val="00C551D7"/>
    <w:rsid w:val="00C72F5D"/>
    <w:rsid w:val="00C91232"/>
    <w:rsid w:val="00C94CBA"/>
    <w:rsid w:val="00C9639F"/>
    <w:rsid w:val="00CA45D1"/>
    <w:rsid w:val="00CB19AD"/>
    <w:rsid w:val="00CB63AA"/>
    <w:rsid w:val="00CF78FE"/>
    <w:rsid w:val="00D15E08"/>
    <w:rsid w:val="00D20568"/>
    <w:rsid w:val="00D274CC"/>
    <w:rsid w:val="00D31B30"/>
    <w:rsid w:val="00D33212"/>
    <w:rsid w:val="00D3469A"/>
    <w:rsid w:val="00D40EF9"/>
    <w:rsid w:val="00D45347"/>
    <w:rsid w:val="00D563B0"/>
    <w:rsid w:val="00D6117B"/>
    <w:rsid w:val="00D6592E"/>
    <w:rsid w:val="00D673A0"/>
    <w:rsid w:val="00D94C24"/>
    <w:rsid w:val="00DB0251"/>
    <w:rsid w:val="00DB0EBF"/>
    <w:rsid w:val="00DB1536"/>
    <w:rsid w:val="00DC39C2"/>
    <w:rsid w:val="00DD39E1"/>
    <w:rsid w:val="00DF2228"/>
    <w:rsid w:val="00DF6D80"/>
    <w:rsid w:val="00E00459"/>
    <w:rsid w:val="00E1166A"/>
    <w:rsid w:val="00E14C30"/>
    <w:rsid w:val="00E15F65"/>
    <w:rsid w:val="00E22B37"/>
    <w:rsid w:val="00E27A96"/>
    <w:rsid w:val="00E359D6"/>
    <w:rsid w:val="00E35B33"/>
    <w:rsid w:val="00E37711"/>
    <w:rsid w:val="00E55D30"/>
    <w:rsid w:val="00E75DAA"/>
    <w:rsid w:val="00E8602A"/>
    <w:rsid w:val="00E91DE8"/>
    <w:rsid w:val="00E962B3"/>
    <w:rsid w:val="00E968F0"/>
    <w:rsid w:val="00E97BD2"/>
    <w:rsid w:val="00EB4E09"/>
    <w:rsid w:val="00EB7CCB"/>
    <w:rsid w:val="00EC783D"/>
    <w:rsid w:val="00ED4674"/>
    <w:rsid w:val="00ED4804"/>
    <w:rsid w:val="00ED6C81"/>
    <w:rsid w:val="00EE69FA"/>
    <w:rsid w:val="00F22958"/>
    <w:rsid w:val="00F3167D"/>
    <w:rsid w:val="00F33E67"/>
    <w:rsid w:val="00F472AD"/>
    <w:rsid w:val="00F47740"/>
    <w:rsid w:val="00F5168F"/>
    <w:rsid w:val="00F5205D"/>
    <w:rsid w:val="00F64FEB"/>
    <w:rsid w:val="00F67BC5"/>
    <w:rsid w:val="00F7427D"/>
    <w:rsid w:val="00F74506"/>
    <w:rsid w:val="00F81026"/>
    <w:rsid w:val="00F83C37"/>
    <w:rsid w:val="00F83E55"/>
    <w:rsid w:val="00F854FD"/>
    <w:rsid w:val="00F96471"/>
    <w:rsid w:val="00FC1B8C"/>
    <w:rsid w:val="00FD00D9"/>
    <w:rsid w:val="00FE6EB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12"/>
    <w:rPr>
      <w:color w:val="0000FF" w:themeColor="hyperlink"/>
      <w:u w:val="single"/>
    </w:rPr>
  </w:style>
  <w:style w:type="paragraph" w:styleId="ListParagraph">
    <w:name w:val="List Paragraph"/>
    <w:aliases w:val="Body of text"/>
    <w:basedOn w:val="Normal"/>
    <w:link w:val="ListParagraphChar"/>
    <w:uiPriority w:val="34"/>
    <w:qFormat/>
    <w:rsid w:val="004D4F12"/>
    <w:pPr>
      <w:ind w:left="720"/>
      <w:contextualSpacing/>
    </w:pPr>
  </w:style>
  <w:style w:type="paragraph" w:styleId="FootnoteText">
    <w:name w:val="footnote text"/>
    <w:basedOn w:val="Normal"/>
    <w:link w:val="FootnoteTextChar"/>
    <w:uiPriority w:val="99"/>
    <w:unhideWhenUsed/>
    <w:rsid w:val="003A524C"/>
    <w:pPr>
      <w:spacing w:after="0" w:line="240" w:lineRule="auto"/>
    </w:pPr>
    <w:rPr>
      <w:sz w:val="20"/>
      <w:szCs w:val="20"/>
    </w:rPr>
  </w:style>
  <w:style w:type="character" w:customStyle="1" w:styleId="FootnoteTextChar">
    <w:name w:val="Footnote Text Char"/>
    <w:basedOn w:val="DefaultParagraphFont"/>
    <w:link w:val="FootnoteText"/>
    <w:uiPriority w:val="99"/>
    <w:rsid w:val="003A524C"/>
    <w:rPr>
      <w:sz w:val="20"/>
      <w:szCs w:val="20"/>
    </w:rPr>
  </w:style>
  <w:style w:type="character" w:styleId="FootnoteReference">
    <w:name w:val="footnote reference"/>
    <w:basedOn w:val="DefaultParagraphFont"/>
    <w:uiPriority w:val="99"/>
    <w:semiHidden/>
    <w:unhideWhenUsed/>
    <w:rsid w:val="003A524C"/>
    <w:rPr>
      <w:vertAlign w:val="superscript"/>
    </w:rPr>
  </w:style>
  <w:style w:type="character" w:customStyle="1" w:styleId="ListParagraphChar">
    <w:name w:val="List Paragraph Char"/>
    <w:aliases w:val="Body of text Char"/>
    <w:link w:val="ListParagraph"/>
    <w:uiPriority w:val="34"/>
    <w:rsid w:val="00581E8F"/>
  </w:style>
  <w:style w:type="paragraph" w:styleId="BalloonText">
    <w:name w:val="Balloon Text"/>
    <w:basedOn w:val="Normal"/>
    <w:link w:val="BalloonTextChar"/>
    <w:uiPriority w:val="99"/>
    <w:semiHidden/>
    <w:unhideWhenUsed/>
    <w:rsid w:val="00581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E8F"/>
    <w:rPr>
      <w:rFonts w:ascii="Tahoma" w:hAnsi="Tahoma" w:cs="Tahoma"/>
      <w:sz w:val="16"/>
      <w:szCs w:val="16"/>
    </w:rPr>
  </w:style>
  <w:style w:type="paragraph" w:styleId="NormalWeb">
    <w:name w:val="Normal (Web)"/>
    <w:basedOn w:val="Normal"/>
    <w:uiPriority w:val="99"/>
    <w:unhideWhenUsed/>
    <w:rsid w:val="009A38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0225F1"/>
  </w:style>
  <w:style w:type="paragraph" w:styleId="Header">
    <w:name w:val="header"/>
    <w:basedOn w:val="Normal"/>
    <w:link w:val="HeaderChar"/>
    <w:uiPriority w:val="99"/>
    <w:unhideWhenUsed/>
    <w:rsid w:val="00317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5E"/>
  </w:style>
  <w:style w:type="paragraph" w:styleId="Footer">
    <w:name w:val="footer"/>
    <w:basedOn w:val="Normal"/>
    <w:link w:val="FooterChar"/>
    <w:uiPriority w:val="99"/>
    <w:unhideWhenUsed/>
    <w:rsid w:val="00317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12"/>
    <w:rPr>
      <w:color w:val="0000FF" w:themeColor="hyperlink"/>
      <w:u w:val="single"/>
    </w:rPr>
  </w:style>
  <w:style w:type="paragraph" w:styleId="ListParagraph">
    <w:name w:val="List Paragraph"/>
    <w:aliases w:val="Body of text"/>
    <w:basedOn w:val="Normal"/>
    <w:link w:val="ListParagraphChar"/>
    <w:uiPriority w:val="34"/>
    <w:qFormat/>
    <w:rsid w:val="004D4F12"/>
    <w:pPr>
      <w:ind w:left="720"/>
      <w:contextualSpacing/>
    </w:pPr>
  </w:style>
  <w:style w:type="paragraph" w:styleId="FootnoteText">
    <w:name w:val="footnote text"/>
    <w:basedOn w:val="Normal"/>
    <w:link w:val="FootnoteTextChar"/>
    <w:uiPriority w:val="99"/>
    <w:unhideWhenUsed/>
    <w:rsid w:val="003A524C"/>
    <w:pPr>
      <w:spacing w:after="0" w:line="240" w:lineRule="auto"/>
    </w:pPr>
    <w:rPr>
      <w:sz w:val="20"/>
      <w:szCs w:val="20"/>
    </w:rPr>
  </w:style>
  <w:style w:type="character" w:customStyle="1" w:styleId="FootnoteTextChar">
    <w:name w:val="Footnote Text Char"/>
    <w:basedOn w:val="DefaultParagraphFont"/>
    <w:link w:val="FootnoteText"/>
    <w:uiPriority w:val="99"/>
    <w:rsid w:val="003A524C"/>
    <w:rPr>
      <w:sz w:val="20"/>
      <w:szCs w:val="20"/>
    </w:rPr>
  </w:style>
  <w:style w:type="character" w:styleId="FootnoteReference">
    <w:name w:val="footnote reference"/>
    <w:basedOn w:val="DefaultParagraphFont"/>
    <w:uiPriority w:val="99"/>
    <w:semiHidden/>
    <w:unhideWhenUsed/>
    <w:rsid w:val="003A524C"/>
    <w:rPr>
      <w:vertAlign w:val="superscript"/>
    </w:rPr>
  </w:style>
  <w:style w:type="character" w:customStyle="1" w:styleId="ListParagraphChar">
    <w:name w:val="List Paragraph Char"/>
    <w:aliases w:val="Body of text Char"/>
    <w:link w:val="ListParagraph"/>
    <w:uiPriority w:val="34"/>
    <w:rsid w:val="00581E8F"/>
  </w:style>
  <w:style w:type="paragraph" w:styleId="BalloonText">
    <w:name w:val="Balloon Text"/>
    <w:basedOn w:val="Normal"/>
    <w:link w:val="BalloonTextChar"/>
    <w:uiPriority w:val="99"/>
    <w:semiHidden/>
    <w:unhideWhenUsed/>
    <w:rsid w:val="00581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E8F"/>
    <w:rPr>
      <w:rFonts w:ascii="Tahoma" w:hAnsi="Tahoma" w:cs="Tahoma"/>
      <w:sz w:val="16"/>
      <w:szCs w:val="16"/>
    </w:rPr>
  </w:style>
  <w:style w:type="paragraph" w:styleId="NormalWeb">
    <w:name w:val="Normal (Web)"/>
    <w:basedOn w:val="Normal"/>
    <w:uiPriority w:val="99"/>
    <w:unhideWhenUsed/>
    <w:rsid w:val="009A38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0225F1"/>
  </w:style>
  <w:style w:type="paragraph" w:styleId="Header">
    <w:name w:val="header"/>
    <w:basedOn w:val="Normal"/>
    <w:link w:val="HeaderChar"/>
    <w:uiPriority w:val="99"/>
    <w:unhideWhenUsed/>
    <w:rsid w:val="00317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5E"/>
  </w:style>
  <w:style w:type="paragraph" w:styleId="Footer">
    <w:name w:val="footer"/>
    <w:basedOn w:val="Normal"/>
    <w:link w:val="FooterChar"/>
    <w:uiPriority w:val="99"/>
    <w:unhideWhenUsed/>
    <w:rsid w:val="00317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uhammadwahsyi19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Soe09</b:Tag>
    <b:SourceType>Book</b:SourceType>
    <b:Guid>{A3980B4E-30F8-4AEA-8728-01C933C7EDDC}</b:Guid>
    <b:Title>Kamus Besar Bahasa Indonesia (KBBI)</b:Title>
    <b:Year>2000, h. 209</b:Year>
    <b:City>Jakarta</b:City>
    <b:Publisher>Ladang Pustaka dan Inti Media</b:Publisher>
    <b:Author>
      <b:Author>
        <b:NameList>
          <b:Person>
            <b:Last>Soetrisno</b:Last>
            <b:Middle>Edi</b:Middle>
          </b:Person>
        </b:NameList>
      </b:Author>
    </b:Author>
    <b:RefOrder>3</b:RefOrder>
  </b:Source>
  <b:Source>
    <b:Tag>Sya53</b:Tag>
    <b:SourceType>Book</b:SourceType>
    <b:Guid>{6F047E7D-FB93-427D-AF62-7BAA1CAB8585}</b:Guid>
    <b:Title>Sosiologi dan Perubahan Masyarakat</b:Title>
    <b:Year>1995, h. 53</b:Year>
    <b:Publisher>Dunia Pustaka, Cet-1</b:Publisher>
    <b:Author>
      <b:Author>
        <b:NameList>
          <b:Person>
            <b:Last>Syani</b:Last>
            <b:Middle>Drs.</b:Middle>
            <b:First>Abdul</b:First>
          </b:Person>
        </b:NameList>
      </b:Author>
    </b:Author>
    <b:RefOrder>1</b:RefOrder>
  </b:Source>
  <b:Source>
    <b:Tag>Set21</b:Tag>
    <b:SourceType>Book</b:SourceType>
    <b:Guid>{D0AE01BD-524F-40D4-89C7-F713FB2DF470}</b:Guid>
    <b:Title>Database Utama Menggunakan KBBI Online, Edisi III</b:Title>
    <b:Year>2021</b:Year>
    <b:City>Jakarta</b:City>
    <b:Publisher>Hak Cipta Badan Pengembangan dan Pembinaan Bahasa (Pusat Bahasa)</b:Publisher>
    <b:Author>
      <b:Author>
        <b:NameList>
          <b:Person>
            <b:Last>Setiawan</b:Last>
            <b:Middle>Ebta</b:Middle>
          </b:Person>
        </b:NameList>
      </b:Author>
    </b:Author>
    <b:RefOrder>4</b:RefOrder>
  </b:Source>
  <b:Source>
    <b:Tag>Mad05</b:Tag>
    <b:SourceType>Book</b:SourceType>
    <b:Guid>{A7E8A24C-77A2-422E-BE01-6A81E01DF341}</b:Guid>
    <b:Author>
      <b:Author>
        <b:Corporate>madinatuliman</b:Corporate>
      </b:Author>
    </b:Author>
    <b:Title>Manfaat dan Fungsi Kemenyan, dalam Hadits Islam</b:Title>
    <b:Year>2005</b:Year>
    <b:City>Jakatra</b:City>
    <b:RefOrder>2</b:RefOrder>
  </b:Source>
  <b:Source>
    <b:Tag>Koe154</b:Tag>
    <b:SourceType>Book</b:SourceType>
    <b:Guid>{ADB16756-65A8-4DC3-B69E-92AD88CDF87E}</b:Guid>
    <b:Author>
      <b:Author>
        <b:Corporate>Koentjaraningrat</b:Corporate>
      </b:Author>
    </b:Author>
    <b:Title>Manusia dan Kebudayaan di Indonesia</b:Title>
    <b:Year>1999, h. 15</b:Year>
    <b:City>Jakarta</b:City>
    <b:Publisher>Djambatan</b:Publisher>
    <b:RefOrder>35</b:RefOrder>
  </b:Source>
  <b:Source>
    <b:Tag>Koe151</b:Tag>
    <b:SourceType>Book</b:SourceType>
    <b:Guid>{E272F2E9-48A2-424E-8A58-2B251B1F8106}</b:Guid>
    <b:Author>
      <b:Author>
        <b:Corporate>Koentjaraningrat</b:Corporate>
      </b:Author>
    </b:Author>
    <b:Title>Manusia dan Kebudayaan di Indonesia</b:Title>
    <b:Year>1999, h. 15</b:Year>
    <b:City>Jakarta</b:City>
    <b:Publisher>Djambatan</b:Publisher>
    <b:RefOrder>36</b:RefOrder>
  </b:Source>
  <b:Source>
    <b:Tag>Hal77</b:Tag>
    <b:SourceType>Book</b:SourceType>
    <b:Guid>{1C83C4C7-96DE-494F-8C4F-491CF6B1E02E}</b:Guid>
    <b:Title>Hukum Islam Menjawab Tantangan Zaman Yang Terus Berkembang</b:Title>
    <b:Year>2006, h. 177</b:Year>
    <b:City>Yogyakarta</b:City>
    <b:Publisher>Pustaka Pelajar</b:Publisher>
    <b:Author>
      <b:Author>
        <b:NameList>
          <b:Person>
            <b:Last>Halim</b:Last>
            <b:Middle>Barakatullah</b:Middle>
            <b:First>Abdul</b:First>
          </b:Person>
        </b:NameList>
      </b:Author>
    </b:Author>
    <b:RefOrder>37</b:RefOrder>
  </b:Source>
</b:Sources>
</file>

<file path=customXml/itemProps1.xml><?xml version="1.0" encoding="utf-8"?>
<ds:datastoreItem xmlns:ds="http://schemas.openxmlformats.org/officeDocument/2006/customXml" ds:itemID="{2E5D98A8-EF95-47D8-A192-8E8D1787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20</Pages>
  <Words>5623</Words>
  <Characters>32053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2022-02-06T02:30:00Z</dcterms:created>
  <dcterms:modified xsi:type="dcterms:W3CDTF">2022-07-06T09:39:00Z</dcterms:modified>
</cp:coreProperties>
</file>