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3A" w:rsidRPr="006A539A" w:rsidRDefault="00A2383A" w:rsidP="00780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39A">
        <w:rPr>
          <w:rFonts w:ascii="Times New Roman" w:hAnsi="Times New Roman" w:cs="Times New Roman"/>
          <w:b/>
          <w:sz w:val="24"/>
        </w:rPr>
        <w:t>KUESIONER PENELITIAN</w:t>
      </w:r>
    </w:p>
    <w:p w:rsidR="00A2383A" w:rsidRPr="006A539A" w:rsidRDefault="00A2383A" w:rsidP="00780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39A">
        <w:rPr>
          <w:rFonts w:ascii="Times New Roman" w:hAnsi="Times New Roman" w:cs="Times New Roman"/>
          <w:b/>
          <w:sz w:val="24"/>
        </w:rPr>
        <w:t>PENGUKURAN INDEKS TRANSPARANSI ZAKAT</w:t>
      </w:r>
    </w:p>
    <w:p w:rsidR="00A2383A" w:rsidRPr="006A539A" w:rsidRDefault="00A2383A" w:rsidP="00A238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A539A">
        <w:rPr>
          <w:rFonts w:ascii="Times New Roman" w:hAnsi="Times New Roman" w:cs="Times New Roman"/>
          <w:b/>
          <w:sz w:val="24"/>
        </w:rPr>
        <w:t>LEMBAGA AMIL ZAKAT (LAZ) DI PROVINSI BANTEN</w:t>
      </w:r>
    </w:p>
    <w:p w:rsidR="00A2383A" w:rsidRPr="006A539A" w:rsidRDefault="00A2383A" w:rsidP="00A2383A">
      <w:pPr>
        <w:spacing w:after="0"/>
        <w:rPr>
          <w:rFonts w:ascii="Times New Roman" w:hAnsi="Times New Roman" w:cs="Times New Roman"/>
          <w:b/>
          <w:sz w:val="24"/>
        </w:rPr>
      </w:pPr>
    </w:p>
    <w:p w:rsidR="00A2383A" w:rsidRPr="006A539A" w:rsidRDefault="00A2383A" w:rsidP="0078038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A539A">
        <w:rPr>
          <w:rFonts w:ascii="Times New Roman" w:hAnsi="Times New Roman" w:cs="Times New Roman"/>
          <w:b/>
          <w:sz w:val="24"/>
        </w:rPr>
        <w:t>Identitas Responden</w:t>
      </w:r>
    </w:p>
    <w:p w:rsidR="00A2383A" w:rsidRPr="006A539A" w:rsidRDefault="004F04B3" w:rsidP="00780388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Nama</w:t>
      </w:r>
      <w:r w:rsidRPr="006A539A">
        <w:rPr>
          <w:rFonts w:ascii="Times New Roman" w:hAnsi="Times New Roman" w:cs="Times New Roman"/>
          <w:sz w:val="24"/>
        </w:rPr>
        <w:tab/>
      </w:r>
      <w:r w:rsidRPr="006A539A">
        <w:rPr>
          <w:rFonts w:ascii="Times New Roman" w:hAnsi="Times New Roman" w:cs="Times New Roman"/>
          <w:sz w:val="24"/>
        </w:rPr>
        <w:tab/>
      </w:r>
      <w:r w:rsidRPr="006A539A">
        <w:rPr>
          <w:rFonts w:ascii="Times New Roman" w:hAnsi="Times New Roman" w:cs="Times New Roman"/>
          <w:sz w:val="24"/>
        </w:rPr>
        <w:tab/>
        <w:t>:</w:t>
      </w:r>
    </w:p>
    <w:p w:rsidR="004F04B3" w:rsidRPr="0091061C" w:rsidRDefault="004F04B3" w:rsidP="0091061C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Jenis Kelamin</w:t>
      </w:r>
      <w:r w:rsidRPr="006A539A">
        <w:rPr>
          <w:rFonts w:ascii="Times New Roman" w:hAnsi="Times New Roman" w:cs="Times New Roman"/>
          <w:sz w:val="24"/>
        </w:rPr>
        <w:tab/>
      </w:r>
      <w:r w:rsidRPr="006A539A">
        <w:rPr>
          <w:rFonts w:ascii="Times New Roman" w:hAnsi="Times New Roman" w:cs="Times New Roman"/>
          <w:sz w:val="24"/>
        </w:rPr>
        <w:tab/>
      </w:r>
      <w:r w:rsidR="0091061C">
        <w:rPr>
          <w:rFonts w:ascii="Times New Roman" w:hAnsi="Times New Roman" w:cs="Times New Roman"/>
          <w:sz w:val="24"/>
        </w:rPr>
        <w:t>:</w:t>
      </w:r>
    </w:p>
    <w:p w:rsidR="004F04B3" w:rsidRPr="006A539A" w:rsidRDefault="004F04B3" w:rsidP="00780388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Pendidikan Terakhir</w:t>
      </w:r>
      <w:r w:rsidRPr="006A539A">
        <w:rPr>
          <w:rFonts w:ascii="Times New Roman" w:hAnsi="Times New Roman" w:cs="Times New Roman"/>
          <w:sz w:val="24"/>
        </w:rPr>
        <w:tab/>
        <w:t>:</w:t>
      </w:r>
    </w:p>
    <w:p w:rsidR="004F04B3" w:rsidRPr="006A539A" w:rsidRDefault="004F04B3" w:rsidP="00780388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Nama LAZ</w:t>
      </w:r>
      <w:r w:rsidRPr="006A539A">
        <w:rPr>
          <w:rFonts w:ascii="Times New Roman" w:hAnsi="Times New Roman" w:cs="Times New Roman"/>
          <w:sz w:val="24"/>
        </w:rPr>
        <w:tab/>
      </w:r>
      <w:r w:rsidRPr="006A539A">
        <w:rPr>
          <w:rFonts w:ascii="Times New Roman" w:hAnsi="Times New Roman" w:cs="Times New Roman"/>
          <w:sz w:val="24"/>
        </w:rPr>
        <w:tab/>
        <w:t>:</w:t>
      </w:r>
    </w:p>
    <w:p w:rsidR="004F04B3" w:rsidRPr="00780388" w:rsidRDefault="004F04B3" w:rsidP="00780388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Jabatan Pada LAZ</w:t>
      </w:r>
      <w:r w:rsidRPr="006A539A">
        <w:rPr>
          <w:rFonts w:ascii="Times New Roman" w:hAnsi="Times New Roman" w:cs="Times New Roman"/>
          <w:sz w:val="24"/>
        </w:rPr>
        <w:tab/>
        <w:t>:</w:t>
      </w:r>
    </w:p>
    <w:p w:rsidR="004F04B3" w:rsidRPr="006A539A" w:rsidRDefault="004F04B3" w:rsidP="0078038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A539A">
        <w:rPr>
          <w:rFonts w:ascii="Times New Roman" w:hAnsi="Times New Roman" w:cs="Times New Roman"/>
          <w:b/>
          <w:sz w:val="24"/>
        </w:rPr>
        <w:t>Petunjuk Pengisian Kuesioner</w:t>
      </w:r>
    </w:p>
    <w:p w:rsidR="004F04B3" w:rsidRDefault="004F04B3" w:rsidP="007803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Berilah tanda silang (X) pada</w:t>
      </w:r>
      <w:r w:rsidR="006A539A" w:rsidRPr="006A539A">
        <w:rPr>
          <w:rFonts w:ascii="Times New Roman" w:hAnsi="Times New Roman" w:cs="Times New Roman"/>
          <w:sz w:val="24"/>
        </w:rPr>
        <w:t xml:space="preserve"> </w:t>
      </w:r>
      <w:r w:rsidR="00780388">
        <w:rPr>
          <w:rFonts w:ascii="Times New Roman" w:hAnsi="Times New Roman" w:cs="Times New Roman"/>
          <w:sz w:val="24"/>
        </w:rPr>
        <w:t>skor (nilai)</w:t>
      </w:r>
      <w:r w:rsidRPr="006A539A">
        <w:rPr>
          <w:rFonts w:ascii="Times New Roman" w:hAnsi="Times New Roman" w:cs="Times New Roman"/>
          <w:sz w:val="24"/>
        </w:rPr>
        <w:t xml:space="preserve"> jawaban </w:t>
      </w:r>
      <w:r w:rsidR="005172C2" w:rsidRPr="006A539A">
        <w:rPr>
          <w:rFonts w:ascii="Times New Roman" w:hAnsi="Times New Roman" w:cs="Times New Roman"/>
          <w:sz w:val="24"/>
        </w:rPr>
        <w:t xml:space="preserve">yang telah disediakan berdasarkan </w:t>
      </w:r>
      <w:r w:rsidR="006A539A" w:rsidRPr="006A539A">
        <w:rPr>
          <w:rFonts w:ascii="Times New Roman" w:hAnsi="Times New Roman" w:cs="Times New Roman"/>
          <w:sz w:val="24"/>
        </w:rPr>
        <w:t xml:space="preserve">setiap </w:t>
      </w:r>
      <w:r w:rsidR="005172C2" w:rsidRPr="006A539A">
        <w:rPr>
          <w:rFonts w:ascii="Times New Roman" w:hAnsi="Times New Roman" w:cs="Times New Roman"/>
          <w:sz w:val="24"/>
        </w:rPr>
        <w:t>pernyataan</w:t>
      </w:r>
      <w:r w:rsidR="006A539A" w:rsidRPr="006A539A">
        <w:rPr>
          <w:rFonts w:ascii="Times New Roman" w:hAnsi="Times New Roman" w:cs="Times New Roman"/>
          <w:sz w:val="24"/>
        </w:rPr>
        <w:t>ya</w:t>
      </w:r>
      <w:r w:rsidR="005172C2" w:rsidRPr="006A539A">
        <w:rPr>
          <w:rFonts w:ascii="Times New Roman" w:hAnsi="Times New Roman" w:cs="Times New Roman"/>
          <w:sz w:val="24"/>
        </w:rPr>
        <w:t>.</w:t>
      </w:r>
      <w:r w:rsidR="006A539A" w:rsidRPr="006A539A">
        <w:rPr>
          <w:rFonts w:ascii="Times New Roman" w:hAnsi="Times New Roman" w:cs="Times New Roman"/>
          <w:sz w:val="24"/>
        </w:rPr>
        <w:t xml:space="preserve"> Setiap jawaban mempunyai skor antara 1-5, dimana 1 menggambarkan kondisi paling buruk dan 5 adalah kondisi paing baik. </w:t>
      </w:r>
      <w:r w:rsidR="006A539A">
        <w:rPr>
          <w:rFonts w:ascii="Times New Roman" w:hAnsi="Times New Roman" w:cs="Times New Roman"/>
          <w:sz w:val="24"/>
        </w:rPr>
        <w:t>Adapun rincian penjelasan skor 1-5 adalah sebagai berikut:</w:t>
      </w:r>
    </w:p>
    <w:p w:rsidR="006A539A" w:rsidRDefault="00780388" w:rsidP="007803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Skor 1</w:t>
      </w:r>
      <w:r>
        <w:rPr>
          <w:rFonts w:ascii="Times New Roman" w:hAnsi="Times New Roman" w:cs="Times New Roman"/>
          <w:sz w:val="24"/>
        </w:rPr>
        <w:tab/>
        <w:t>: Sangat Lemah</w:t>
      </w:r>
    </w:p>
    <w:p w:rsidR="00780388" w:rsidRDefault="00780388" w:rsidP="007803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Skor 2</w:t>
      </w:r>
      <w:r>
        <w:rPr>
          <w:rFonts w:ascii="Times New Roman" w:hAnsi="Times New Roman" w:cs="Times New Roman"/>
          <w:sz w:val="24"/>
        </w:rPr>
        <w:tab/>
        <w:t>: Lemah</w:t>
      </w:r>
    </w:p>
    <w:p w:rsidR="00780388" w:rsidRDefault="00780388" w:rsidP="007803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Skor 3</w:t>
      </w:r>
      <w:r>
        <w:rPr>
          <w:rFonts w:ascii="Times New Roman" w:hAnsi="Times New Roman" w:cs="Times New Roman"/>
          <w:sz w:val="24"/>
        </w:rPr>
        <w:tab/>
        <w:t xml:space="preserve">: Cukup </w:t>
      </w:r>
    </w:p>
    <w:p w:rsidR="00780388" w:rsidRDefault="00780388" w:rsidP="007803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Skor 4</w:t>
      </w:r>
      <w:r>
        <w:rPr>
          <w:rFonts w:ascii="Times New Roman" w:hAnsi="Times New Roman" w:cs="Times New Roman"/>
          <w:sz w:val="24"/>
        </w:rPr>
        <w:tab/>
        <w:t>: Kuat</w:t>
      </w:r>
    </w:p>
    <w:p w:rsidR="00780388" w:rsidRPr="006A539A" w:rsidRDefault="00780388" w:rsidP="0078038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Skor 5</w:t>
      </w:r>
      <w:r>
        <w:rPr>
          <w:rFonts w:ascii="Times New Roman" w:hAnsi="Times New Roman" w:cs="Times New Roman"/>
          <w:sz w:val="24"/>
        </w:rPr>
        <w:tab/>
        <w:t>: Sangat Kuat</w:t>
      </w:r>
    </w:p>
    <w:p w:rsidR="004F04B3" w:rsidRPr="006A539A" w:rsidRDefault="004F04B3" w:rsidP="00A2383A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A2383A" w:rsidRPr="006A539A" w:rsidRDefault="00A2383A" w:rsidP="00A2383A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A2383A" w:rsidRPr="006A539A" w:rsidRDefault="00A2383A" w:rsidP="00C973C7">
      <w:pPr>
        <w:rPr>
          <w:rFonts w:ascii="Times New Roman" w:hAnsi="Times New Roman" w:cs="Times New Roman"/>
          <w:sz w:val="24"/>
        </w:rPr>
      </w:pPr>
    </w:p>
    <w:p w:rsidR="00A2383A" w:rsidRPr="006A539A" w:rsidRDefault="00A2383A" w:rsidP="00C973C7">
      <w:pPr>
        <w:rPr>
          <w:rFonts w:ascii="Times New Roman" w:hAnsi="Times New Roman" w:cs="Times New Roman"/>
          <w:sz w:val="24"/>
        </w:rPr>
      </w:pPr>
    </w:p>
    <w:p w:rsidR="00A2383A" w:rsidRPr="006A539A" w:rsidRDefault="00A2383A" w:rsidP="00C973C7">
      <w:pPr>
        <w:rPr>
          <w:rFonts w:ascii="Times New Roman" w:hAnsi="Times New Roman" w:cs="Times New Roman"/>
          <w:sz w:val="24"/>
        </w:rPr>
      </w:pPr>
    </w:p>
    <w:p w:rsidR="00A2383A" w:rsidRPr="006A539A" w:rsidRDefault="00A2383A" w:rsidP="00C973C7">
      <w:pPr>
        <w:rPr>
          <w:rFonts w:ascii="Times New Roman" w:hAnsi="Times New Roman" w:cs="Times New Roman"/>
          <w:sz w:val="24"/>
        </w:rPr>
      </w:pPr>
    </w:p>
    <w:p w:rsidR="00A2383A" w:rsidRPr="006A539A" w:rsidRDefault="00A2383A" w:rsidP="00C973C7">
      <w:pPr>
        <w:rPr>
          <w:rFonts w:ascii="Times New Roman" w:hAnsi="Times New Roman" w:cs="Times New Roman"/>
          <w:sz w:val="24"/>
        </w:rPr>
      </w:pPr>
    </w:p>
    <w:p w:rsidR="00A2383A" w:rsidRPr="006A539A" w:rsidRDefault="00A2383A" w:rsidP="00C973C7">
      <w:pPr>
        <w:rPr>
          <w:rFonts w:ascii="Times New Roman" w:hAnsi="Times New Roman" w:cs="Times New Roman"/>
          <w:sz w:val="24"/>
        </w:rPr>
      </w:pPr>
    </w:p>
    <w:p w:rsidR="00A2383A" w:rsidRPr="006A539A" w:rsidRDefault="00A2383A" w:rsidP="00C973C7">
      <w:pPr>
        <w:rPr>
          <w:rFonts w:ascii="Times New Roman" w:hAnsi="Times New Roman" w:cs="Times New Roman"/>
          <w:sz w:val="24"/>
        </w:rPr>
      </w:pPr>
    </w:p>
    <w:p w:rsidR="00A2383A" w:rsidRDefault="00A2383A" w:rsidP="00C973C7">
      <w:pPr>
        <w:rPr>
          <w:rFonts w:ascii="Times New Roman" w:hAnsi="Times New Roman" w:cs="Times New Roman"/>
          <w:sz w:val="24"/>
        </w:rPr>
      </w:pPr>
    </w:p>
    <w:p w:rsidR="0091061C" w:rsidRDefault="0091061C" w:rsidP="00C973C7">
      <w:pPr>
        <w:rPr>
          <w:rFonts w:ascii="Times New Roman" w:hAnsi="Times New Roman" w:cs="Times New Roman"/>
          <w:sz w:val="24"/>
        </w:rPr>
      </w:pPr>
    </w:p>
    <w:p w:rsidR="00780388" w:rsidRDefault="00780388" w:rsidP="00C973C7">
      <w:pPr>
        <w:rPr>
          <w:rFonts w:ascii="Times New Roman" w:hAnsi="Times New Roman" w:cs="Times New Roman"/>
          <w:sz w:val="24"/>
        </w:rPr>
      </w:pPr>
    </w:p>
    <w:p w:rsidR="006A539A" w:rsidRPr="006A539A" w:rsidRDefault="006A539A" w:rsidP="00C973C7">
      <w:pPr>
        <w:rPr>
          <w:rFonts w:ascii="Times New Roman" w:hAnsi="Times New Roman" w:cs="Times New Roman"/>
          <w:sz w:val="24"/>
        </w:rPr>
      </w:pPr>
    </w:p>
    <w:p w:rsidR="00A2383A" w:rsidRPr="006A539A" w:rsidRDefault="00A2383A" w:rsidP="00C973C7">
      <w:pPr>
        <w:rPr>
          <w:rFonts w:ascii="Times New Roman" w:hAnsi="Times New Roman" w:cs="Times New Roman"/>
          <w:sz w:val="24"/>
        </w:rPr>
      </w:pPr>
    </w:p>
    <w:p w:rsidR="00310800" w:rsidRPr="006A539A" w:rsidRDefault="00C973C7" w:rsidP="00C97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lastRenderedPageBreak/>
        <w:t>Lembaga Amil Zakat (LAZ) mempublikasikan laporan keuanganya melalui website</w:t>
      </w:r>
      <w:r w:rsidR="00563032" w:rsidRPr="006A539A">
        <w:rPr>
          <w:rFonts w:ascii="Times New Roman" w:hAnsi="Times New Roman" w:cs="Times New Roman"/>
          <w:sz w:val="24"/>
        </w:rPr>
        <w:t>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C973C7" w:rsidRPr="006A539A" w:rsidTr="005F4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C973C7" w:rsidRPr="006A539A" w:rsidRDefault="00C973C7" w:rsidP="00C97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C973C7" w:rsidRPr="006A539A" w:rsidRDefault="00C973C7" w:rsidP="00C973C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C973C7" w:rsidRPr="006A539A" w:rsidTr="005F4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C973C7" w:rsidRPr="006A539A" w:rsidRDefault="00C973C7" w:rsidP="00C973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C973C7" w:rsidRPr="006A539A" w:rsidRDefault="00C973C7" w:rsidP="00C97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 xml:space="preserve">Tidak melakukan Publikasi laporan keuangan melalui website </w:t>
            </w:r>
          </w:p>
        </w:tc>
      </w:tr>
      <w:tr w:rsidR="00C973C7" w:rsidRPr="006A539A" w:rsidTr="005F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C973C7" w:rsidRPr="006A539A" w:rsidRDefault="00C973C7" w:rsidP="00C973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C973C7" w:rsidRPr="006A539A" w:rsidRDefault="00C973C7" w:rsidP="00C9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Melakukan Publikasi laporan keuangan melalui website sekurang-kurangnya 1</w:t>
            </w:r>
            <w:r w:rsidR="005F4844" w:rsidRPr="006A53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539A">
              <w:rPr>
                <w:rFonts w:ascii="Times New Roman" w:hAnsi="Times New Roman" w:cs="Times New Roman"/>
                <w:sz w:val="24"/>
              </w:rPr>
              <w:t>tahun sekali</w:t>
            </w:r>
          </w:p>
        </w:tc>
      </w:tr>
      <w:tr w:rsidR="00C973C7" w:rsidRPr="006A539A" w:rsidTr="005F4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C973C7" w:rsidRPr="006A539A" w:rsidRDefault="00C973C7" w:rsidP="00C973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C973C7" w:rsidRPr="006A539A" w:rsidRDefault="00C973C7" w:rsidP="00C97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Melakukan publikasi laporan keuangan melalui website sekurang-kurangnya setiap 6 bulan sekali</w:t>
            </w:r>
          </w:p>
        </w:tc>
      </w:tr>
      <w:tr w:rsidR="00C973C7" w:rsidRPr="006A539A" w:rsidTr="005F4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C973C7" w:rsidRPr="006A539A" w:rsidRDefault="00C973C7" w:rsidP="00C973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C973C7" w:rsidRPr="006A539A" w:rsidRDefault="00563032" w:rsidP="005630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Melakukan publikasi laporan keuangan melalui website sekurang-kurangnya setiap 3 bulan sekali</w:t>
            </w:r>
          </w:p>
        </w:tc>
      </w:tr>
      <w:tr w:rsidR="00C973C7" w:rsidRPr="006A539A" w:rsidTr="005F4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C973C7" w:rsidRPr="006A539A" w:rsidRDefault="00C973C7" w:rsidP="00C973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C973C7" w:rsidRPr="006A539A" w:rsidRDefault="00563032" w:rsidP="005F4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Melakukan publikasi laporan keuangan melalui website sekurang-kurangnya</w:t>
            </w:r>
            <w:r w:rsidR="005F4844" w:rsidRPr="006A53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A539A">
              <w:rPr>
                <w:rFonts w:ascii="Times New Roman" w:hAnsi="Times New Roman" w:cs="Times New Roman"/>
                <w:sz w:val="24"/>
              </w:rPr>
              <w:t>setiap bulan</w:t>
            </w:r>
          </w:p>
        </w:tc>
      </w:tr>
    </w:tbl>
    <w:p w:rsidR="00563032" w:rsidRPr="006A539A" w:rsidRDefault="00563032" w:rsidP="00563032">
      <w:pPr>
        <w:rPr>
          <w:rFonts w:ascii="Times New Roman" w:hAnsi="Times New Roman" w:cs="Times New Roman"/>
          <w:sz w:val="24"/>
        </w:rPr>
      </w:pPr>
    </w:p>
    <w:p w:rsidR="00563032" w:rsidRPr="006A539A" w:rsidRDefault="00563032" w:rsidP="005630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Lembaga Amil Zakat (LAZ) mempublikasikan laporan keuanganya baik melalui media masa maupun media elektronik lainya.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563032" w:rsidRPr="006A539A" w:rsidTr="007F3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63032" w:rsidRPr="006A539A" w:rsidRDefault="00563032" w:rsidP="005630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563032" w:rsidRPr="006A539A" w:rsidRDefault="00563032" w:rsidP="005630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563032" w:rsidRPr="006A539A" w:rsidTr="007F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63032" w:rsidRPr="006A539A" w:rsidRDefault="00563032" w:rsidP="005630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563032" w:rsidRPr="006A539A" w:rsidRDefault="00563032" w:rsidP="00563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melakukan publikasi laporan keuangan baik melalui media massa, maupun media elektronik lainnya</w:t>
            </w:r>
          </w:p>
        </w:tc>
      </w:tr>
      <w:tr w:rsidR="00563032" w:rsidRPr="006A539A" w:rsidTr="007F3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63032" w:rsidRPr="006A539A" w:rsidRDefault="00563032" w:rsidP="005630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563032" w:rsidRPr="006A539A" w:rsidRDefault="00E12042" w:rsidP="00E1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Melakukan publikasi laporan keuangan melalui media massa</w:t>
            </w:r>
          </w:p>
        </w:tc>
      </w:tr>
      <w:tr w:rsidR="00563032" w:rsidRPr="006A539A" w:rsidTr="007F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63032" w:rsidRPr="006A539A" w:rsidRDefault="00563032" w:rsidP="005630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563032" w:rsidRPr="006A539A" w:rsidRDefault="00686D93" w:rsidP="00686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Melakukan publikasi laporan keuangan melalui Media sosial</w:t>
            </w:r>
          </w:p>
        </w:tc>
      </w:tr>
      <w:tr w:rsidR="00563032" w:rsidRPr="006A539A" w:rsidTr="007F3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63032" w:rsidRPr="006A539A" w:rsidRDefault="00563032" w:rsidP="005630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563032" w:rsidRPr="006A539A" w:rsidRDefault="00686D93" w:rsidP="0068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Melakukan publikasi laporan keuangan melalui media sosial dan elektronik</w:t>
            </w:r>
          </w:p>
        </w:tc>
      </w:tr>
      <w:tr w:rsidR="00563032" w:rsidRPr="006A539A" w:rsidTr="007F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63032" w:rsidRPr="006A539A" w:rsidRDefault="00563032" w:rsidP="005630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563032" w:rsidRPr="006A539A" w:rsidRDefault="005F4844" w:rsidP="005F4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Melakukan publikasi laporan keuangan melalui media massa, media sosial dan elektronik.</w:t>
            </w:r>
          </w:p>
        </w:tc>
      </w:tr>
    </w:tbl>
    <w:p w:rsidR="00563032" w:rsidRPr="006A539A" w:rsidRDefault="00563032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563032" w:rsidRPr="006A539A" w:rsidRDefault="00563032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563032" w:rsidRPr="006A539A" w:rsidRDefault="007A6D8A" w:rsidP="007F3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Dalam mengelola laporan keuangan Lembaga Amil Zakat Menggunakan Sistem Manajemen</w:t>
      </w:r>
      <w:r w:rsidR="0054260A" w:rsidRPr="006A539A">
        <w:rPr>
          <w:rFonts w:ascii="Times New Roman" w:hAnsi="Times New Roman" w:cs="Times New Roman"/>
          <w:sz w:val="24"/>
        </w:rPr>
        <w:t xml:space="preserve"> </w:t>
      </w:r>
      <w:r w:rsidR="000B769F" w:rsidRPr="006A539A">
        <w:rPr>
          <w:rFonts w:ascii="Times New Roman" w:hAnsi="Times New Roman" w:cs="Times New Roman"/>
          <w:sz w:val="24"/>
        </w:rPr>
        <w:t>Informasi BAZNAS (SIMBA)</w:t>
      </w:r>
      <w:r w:rsidR="00C70308" w:rsidRPr="006A539A">
        <w:rPr>
          <w:rFonts w:ascii="Times New Roman" w:hAnsi="Times New Roman" w:cs="Times New Roman"/>
          <w:sz w:val="24"/>
        </w:rPr>
        <w:t>.</w:t>
      </w:r>
      <w:r w:rsidR="000B769F" w:rsidRPr="006A539A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563032" w:rsidRPr="006A539A" w:rsidTr="007F3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63032" w:rsidRPr="006A539A" w:rsidRDefault="00563032" w:rsidP="0056303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563032" w:rsidRPr="006A539A" w:rsidRDefault="00563032" w:rsidP="005630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563032" w:rsidRPr="006A539A" w:rsidTr="007F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63032" w:rsidRPr="006A539A" w:rsidRDefault="00563032" w:rsidP="005630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563032" w:rsidRPr="006A539A" w:rsidRDefault="000B769F" w:rsidP="000B7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Menggunakan SIMBA</w:t>
            </w:r>
          </w:p>
        </w:tc>
      </w:tr>
      <w:tr w:rsidR="00563032" w:rsidRPr="006A539A" w:rsidTr="007F3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63032" w:rsidRPr="006A539A" w:rsidRDefault="00563032" w:rsidP="005630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563032" w:rsidRPr="006A539A" w:rsidRDefault="000B769F" w:rsidP="000B7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Menggunakan SIMBA/Terkoneksi dengan SIMBA</w:t>
            </w:r>
          </w:p>
        </w:tc>
      </w:tr>
    </w:tbl>
    <w:p w:rsidR="00563032" w:rsidRPr="006A539A" w:rsidRDefault="00563032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0B769F" w:rsidRPr="006A539A" w:rsidRDefault="00E01FED" w:rsidP="000B7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Ketepatan waktu Lembaga Amil Zakat dalam pelaporan keuangan</w:t>
      </w:r>
      <w:r w:rsidR="00C70308" w:rsidRPr="006A539A">
        <w:rPr>
          <w:rFonts w:ascii="Times New Roman" w:hAnsi="Times New Roman" w:cs="Times New Roman"/>
          <w:sz w:val="24"/>
        </w:rPr>
        <w:t>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8658F3" w:rsidRPr="006A539A" w:rsidTr="007F3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8658F3" w:rsidRPr="006A539A" w:rsidTr="007F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8658F3" w:rsidRPr="006A539A" w:rsidRDefault="00E01FED" w:rsidP="00E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Lembaga zakat tidak melaporkan</w:t>
            </w:r>
          </w:p>
        </w:tc>
      </w:tr>
      <w:tr w:rsidR="008658F3" w:rsidRPr="006A539A" w:rsidTr="007F3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E01FED" w:rsidRPr="006A539A" w:rsidRDefault="00E01FED" w:rsidP="00E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Lembaga zakat melakukan pelaporan tidak tepat waktu, terlambat dalam</w:t>
            </w:r>
          </w:p>
          <w:p w:rsidR="008658F3" w:rsidRPr="006A539A" w:rsidRDefault="005F4844" w:rsidP="00E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kurun waktu 3</w:t>
            </w:r>
            <w:r w:rsidR="00E01FED" w:rsidRPr="006A539A">
              <w:rPr>
                <w:rFonts w:ascii="Times New Roman" w:hAnsi="Times New Roman" w:cs="Times New Roman"/>
                <w:sz w:val="24"/>
              </w:rPr>
              <w:t xml:space="preserve"> tahun</w:t>
            </w:r>
          </w:p>
        </w:tc>
      </w:tr>
      <w:tr w:rsidR="008658F3" w:rsidRPr="006A539A" w:rsidTr="007F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E01FED" w:rsidRPr="006A539A" w:rsidRDefault="00E01FED" w:rsidP="00E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Lembaga zakat melakukan pelaporan tidak tepat waktu, terlambat dalam</w:t>
            </w:r>
          </w:p>
          <w:p w:rsidR="008658F3" w:rsidRPr="006A539A" w:rsidRDefault="005F4844" w:rsidP="00E01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kurun waktu 1 tahun</w:t>
            </w:r>
          </w:p>
        </w:tc>
      </w:tr>
      <w:tr w:rsidR="008658F3" w:rsidRPr="006A539A" w:rsidTr="007F3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E01FED" w:rsidRPr="006A539A" w:rsidRDefault="00E01FED" w:rsidP="00E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Lembaga zakat melakukan pelaporan tidak tepat waktu, terlambat dalam</w:t>
            </w:r>
          </w:p>
          <w:p w:rsidR="008658F3" w:rsidRPr="006A539A" w:rsidRDefault="005F4844" w:rsidP="00E01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kurun waktu 6 bulan</w:t>
            </w:r>
          </w:p>
        </w:tc>
      </w:tr>
      <w:tr w:rsidR="008658F3" w:rsidRPr="006A539A" w:rsidTr="007F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8658F3" w:rsidRPr="006A539A" w:rsidRDefault="005F4844" w:rsidP="005F4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Lembaga zakat melakukan pelaporan tepat waktu.</w:t>
            </w:r>
          </w:p>
        </w:tc>
      </w:tr>
    </w:tbl>
    <w:p w:rsidR="008658F3" w:rsidRPr="006A539A" w:rsidRDefault="008658F3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8658F3" w:rsidRPr="006A539A" w:rsidRDefault="008658F3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0B769F" w:rsidRPr="006A539A" w:rsidRDefault="000B769F" w:rsidP="005F4844">
      <w:pPr>
        <w:rPr>
          <w:rFonts w:ascii="Times New Roman" w:hAnsi="Times New Roman" w:cs="Times New Roman"/>
          <w:sz w:val="24"/>
        </w:rPr>
      </w:pPr>
    </w:p>
    <w:p w:rsidR="007F3798" w:rsidRDefault="007F3798" w:rsidP="005F4844">
      <w:pPr>
        <w:rPr>
          <w:rFonts w:ascii="Times New Roman" w:hAnsi="Times New Roman" w:cs="Times New Roman"/>
          <w:sz w:val="24"/>
        </w:rPr>
      </w:pPr>
    </w:p>
    <w:p w:rsidR="0056282C" w:rsidRPr="006A539A" w:rsidRDefault="0056282C" w:rsidP="005F4844">
      <w:pPr>
        <w:rPr>
          <w:rFonts w:ascii="Times New Roman" w:hAnsi="Times New Roman" w:cs="Times New Roman"/>
          <w:sz w:val="24"/>
        </w:rPr>
      </w:pPr>
    </w:p>
    <w:p w:rsidR="008658F3" w:rsidRPr="006A539A" w:rsidRDefault="005F4844" w:rsidP="007F3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lastRenderedPageBreak/>
        <w:t>Opini auditor independen atas laporan keuangan Lembaga Amil Zakat (LAZ)</w:t>
      </w:r>
      <w:r w:rsidR="00C70308" w:rsidRPr="006A539A">
        <w:rPr>
          <w:rFonts w:ascii="Times New Roman" w:hAnsi="Times New Roman" w:cs="Times New Roman"/>
          <w:sz w:val="24"/>
        </w:rPr>
        <w:t>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8658F3" w:rsidRPr="006A539A" w:rsidTr="007F3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8658F3" w:rsidRPr="006A539A" w:rsidTr="007F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8658F3" w:rsidRPr="006A539A" w:rsidRDefault="005F4844" w:rsidP="005F4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dilakukan audit eksternal</w:t>
            </w:r>
          </w:p>
        </w:tc>
      </w:tr>
      <w:tr w:rsidR="008658F3" w:rsidRPr="006A539A" w:rsidTr="007F3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8658F3" w:rsidRPr="006A539A" w:rsidRDefault="007F3798" w:rsidP="00C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Disclaimer</w:t>
            </w:r>
          </w:p>
        </w:tc>
      </w:tr>
      <w:tr w:rsidR="008658F3" w:rsidRPr="006A539A" w:rsidTr="007F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8658F3" w:rsidRPr="006A539A" w:rsidRDefault="007F3798" w:rsidP="00C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Wajar</w:t>
            </w:r>
          </w:p>
        </w:tc>
      </w:tr>
      <w:tr w:rsidR="008658F3" w:rsidRPr="006A539A" w:rsidTr="007F3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8658F3" w:rsidRPr="006A539A" w:rsidRDefault="007F3798" w:rsidP="007F3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Wajar Dengan Pengecualian</w:t>
            </w:r>
          </w:p>
        </w:tc>
      </w:tr>
      <w:tr w:rsidR="008658F3" w:rsidRPr="006A539A" w:rsidTr="007F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8658F3" w:rsidRPr="006A539A" w:rsidRDefault="007F3798" w:rsidP="00C573F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Wajar</w:t>
            </w:r>
          </w:p>
        </w:tc>
      </w:tr>
    </w:tbl>
    <w:p w:rsidR="008658F3" w:rsidRPr="006A539A" w:rsidRDefault="008658F3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7F3798" w:rsidRPr="006A539A" w:rsidRDefault="007F3798" w:rsidP="007F3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Pengelolaan manajemen Lembaga Amil Zakat (LAZ)</w:t>
      </w:r>
      <w:r w:rsidR="009A3021" w:rsidRPr="006A539A">
        <w:rPr>
          <w:rFonts w:ascii="Times New Roman" w:hAnsi="Times New Roman" w:cs="Times New Roman"/>
          <w:sz w:val="24"/>
        </w:rPr>
        <w:t xml:space="preserve"> menggunakan SOP dan ISO</w:t>
      </w:r>
      <w:r w:rsidR="00C70308" w:rsidRPr="006A539A">
        <w:rPr>
          <w:rFonts w:ascii="Times New Roman" w:hAnsi="Times New Roman" w:cs="Times New Roman"/>
          <w:sz w:val="24"/>
        </w:rPr>
        <w:t>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8658F3" w:rsidRPr="006A539A" w:rsidTr="00321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8658F3" w:rsidRPr="006A539A" w:rsidTr="003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8658F3" w:rsidRPr="006A539A" w:rsidRDefault="009A3021" w:rsidP="00C573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ada SOP</w:t>
            </w:r>
          </w:p>
        </w:tc>
      </w:tr>
      <w:tr w:rsidR="008658F3" w:rsidRPr="006A539A" w:rsidTr="00321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8658F3" w:rsidRPr="006A539A" w:rsidRDefault="009A3021" w:rsidP="00C573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SOP</w:t>
            </w:r>
          </w:p>
        </w:tc>
      </w:tr>
      <w:tr w:rsidR="008658F3" w:rsidRPr="006A539A" w:rsidTr="003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8658F3" w:rsidRPr="006A539A" w:rsidRDefault="00FB1FF6" w:rsidP="00FB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SOP yang di standardisasikan melalui 1 ISO</w:t>
            </w:r>
          </w:p>
        </w:tc>
      </w:tr>
      <w:tr w:rsidR="008658F3" w:rsidRPr="006A539A" w:rsidTr="00321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8658F3" w:rsidRPr="006A539A" w:rsidRDefault="00FB1FF6" w:rsidP="00FB1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SOP yang di standardisasikan melalui 2 ISO</w:t>
            </w:r>
          </w:p>
        </w:tc>
      </w:tr>
      <w:tr w:rsidR="008658F3" w:rsidRPr="006A539A" w:rsidTr="003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8658F3" w:rsidRPr="006A539A" w:rsidRDefault="00FB1FF6" w:rsidP="00FB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SOP yang di standardisasikan melalui 3 ISO</w:t>
            </w:r>
          </w:p>
        </w:tc>
      </w:tr>
    </w:tbl>
    <w:p w:rsidR="008658F3" w:rsidRPr="006A539A" w:rsidRDefault="008658F3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FB1FF6" w:rsidRPr="006A539A" w:rsidRDefault="00FB1FF6" w:rsidP="00FB1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Lembaga Amil Zakat (LAZ) memiliki rencana strategis tahunan</w:t>
      </w:r>
      <w:r w:rsidR="0032119C" w:rsidRPr="006A539A">
        <w:rPr>
          <w:rFonts w:ascii="Times New Roman" w:hAnsi="Times New Roman" w:cs="Times New Roman"/>
          <w:sz w:val="24"/>
        </w:rPr>
        <w:t>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8658F3" w:rsidRPr="006A539A" w:rsidTr="00321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8658F3" w:rsidRPr="006A539A" w:rsidTr="003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8658F3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8658F3" w:rsidRPr="006A539A" w:rsidRDefault="0032119C" w:rsidP="003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memiliki Rencana Strategis</w:t>
            </w:r>
          </w:p>
        </w:tc>
      </w:tr>
      <w:tr w:rsidR="008658F3" w:rsidRPr="006A539A" w:rsidTr="00321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32119C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8658F3" w:rsidRPr="006A539A" w:rsidRDefault="0032119C" w:rsidP="00321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rencana strategis dan tidak dilaporkan ke BAZNAS Pusat</w:t>
            </w:r>
          </w:p>
        </w:tc>
      </w:tr>
      <w:tr w:rsidR="008658F3" w:rsidRPr="006A539A" w:rsidTr="003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8658F3" w:rsidRPr="006A539A" w:rsidRDefault="0032119C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8658F3" w:rsidRPr="006A539A" w:rsidRDefault="0032119C" w:rsidP="003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rencana strategis dan dilaporkan ke BAZNAS Pusat</w:t>
            </w:r>
          </w:p>
        </w:tc>
      </w:tr>
    </w:tbl>
    <w:p w:rsidR="008658F3" w:rsidRPr="006A539A" w:rsidRDefault="008658F3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32119C" w:rsidRPr="006A539A" w:rsidRDefault="0032119C" w:rsidP="00321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Lembaga Amil Zakat (LAZ) memiliki rancana kerja anggaran tahunan.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5F4844" w:rsidRPr="006A539A" w:rsidTr="003D1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5F4844" w:rsidRPr="006A539A" w:rsidTr="003D1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5F4844" w:rsidRPr="006A539A" w:rsidRDefault="0032119C" w:rsidP="00321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memiliki Rencana Kerja Anggaran Tahunan</w:t>
            </w:r>
          </w:p>
        </w:tc>
      </w:tr>
      <w:tr w:rsidR="005F4844" w:rsidRPr="006A539A" w:rsidTr="003D1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5F4844" w:rsidRPr="006A539A" w:rsidRDefault="003D1467" w:rsidP="003D1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Rencana Kerja Anggaran Tahunan yang tidak diturunkan dari RENSTRA dan tidak dilaporkan ke BAZNAS Pusat</w:t>
            </w:r>
          </w:p>
        </w:tc>
      </w:tr>
      <w:tr w:rsidR="005F4844" w:rsidRPr="006A539A" w:rsidTr="003D1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5F4844" w:rsidRPr="006A539A" w:rsidRDefault="003D1467" w:rsidP="003D1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Rencana Kerja Anggaran Tahunan yang diturunkan dari RENSTRA dan tidak dilaporkan ke BAZNAS Pusat</w:t>
            </w:r>
          </w:p>
        </w:tc>
      </w:tr>
      <w:tr w:rsidR="005F4844" w:rsidRPr="006A539A" w:rsidTr="003D1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5F4844" w:rsidRPr="006A539A" w:rsidRDefault="003D1467" w:rsidP="003D1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Rencana Kerja Anggaran Tahunan yang tidak diturunkan dari RENSTRA dan dilaporkan ke BAZNAS Pusat</w:t>
            </w:r>
          </w:p>
        </w:tc>
      </w:tr>
      <w:tr w:rsidR="005F4844" w:rsidRPr="006A539A" w:rsidTr="003D1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5F4844" w:rsidRPr="006A539A" w:rsidRDefault="003D1467" w:rsidP="003D1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Rencana Kerja Anggaran Tahunan yang diturunkan dari RENSTRA dan dilaporkan ke BAZNAS Pusat</w:t>
            </w:r>
          </w:p>
        </w:tc>
      </w:tr>
    </w:tbl>
    <w:p w:rsidR="005F4844" w:rsidRPr="006A539A" w:rsidRDefault="005F4844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3D1467" w:rsidRPr="006A539A" w:rsidRDefault="003D1467" w:rsidP="00FB28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Lembaga Amil Zakat (LAZ) memiliki Struktur Organisasi yang didalamnya terdapat profil manajemen, profil member, sistem kepegawaian.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5F4844" w:rsidRPr="006A539A" w:rsidTr="00FB2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5F4844" w:rsidRPr="006A539A" w:rsidTr="00F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5F4844" w:rsidRPr="006A539A" w:rsidRDefault="00FB28F7" w:rsidP="00FB2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memiliki Visi dan Misi</w:t>
            </w:r>
          </w:p>
        </w:tc>
      </w:tr>
      <w:tr w:rsidR="005F4844" w:rsidRPr="006A539A" w:rsidTr="00FB2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5F4844" w:rsidRPr="006A539A" w:rsidRDefault="00FB28F7" w:rsidP="00FB2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Visi misi dan struktur organisasi namun tidak terdokumentasi</w:t>
            </w:r>
          </w:p>
        </w:tc>
      </w:tr>
      <w:tr w:rsidR="005F4844" w:rsidRPr="006A539A" w:rsidTr="00F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5F4844" w:rsidRPr="006A539A" w:rsidRDefault="00FB28F7" w:rsidP="00FB2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Visi misi, struktur orga</w:t>
            </w:r>
            <w:r w:rsidR="00190300">
              <w:rPr>
                <w:rFonts w:ascii="Times New Roman" w:hAnsi="Times New Roman" w:cs="Times New Roman"/>
                <w:sz w:val="24"/>
              </w:rPr>
              <w:t xml:space="preserve">nisasi dan profile anggota namun tidak </w:t>
            </w:r>
            <w:r w:rsidRPr="006A539A">
              <w:rPr>
                <w:rFonts w:ascii="Times New Roman" w:hAnsi="Times New Roman" w:cs="Times New Roman"/>
                <w:sz w:val="24"/>
              </w:rPr>
              <w:t>terdokumentasi</w:t>
            </w:r>
          </w:p>
        </w:tc>
      </w:tr>
      <w:tr w:rsidR="005F4844" w:rsidRPr="006A539A" w:rsidTr="00FB2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5F4844" w:rsidRPr="006A539A" w:rsidRDefault="00FB28F7" w:rsidP="00FB2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Visi misi, struktur organisasi dan profile anggota yang terdokumentasi</w:t>
            </w:r>
          </w:p>
        </w:tc>
      </w:tr>
      <w:tr w:rsidR="005F4844" w:rsidRPr="006A539A" w:rsidTr="00FB2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5F4844" w:rsidRPr="006A539A" w:rsidRDefault="00FB28F7" w:rsidP="00FB2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Visi misi, struktur organisasi dan profile anggota serta sistem kepegawaian yang terdokumentasi</w:t>
            </w:r>
          </w:p>
        </w:tc>
      </w:tr>
    </w:tbl>
    <w:p w:rsidR="00190300" w:rsidRDefault="00190300" w:rsidP="00190300">
      <w:pPr>
        <w:pStyle w:val="ListParagraph"/>
        <w:rPr>
          <w:rFonts w:ascii="Times New Roman" w:hAnsi="Times New Roman" w:cs="Times New Roman"/>
          <w:sz w:val="24"/>
        </w:rPr>
      </w:pPr>
    </w:p>
    <w:p w:rsidR="00190300" w:rsidRDefault="00190300" w:rsidP="00190300">
      <w:pPr>
        <w:pStyle w:val="ListParagraph"/>
        <w:rPr>
          <w:rFonts w:ascii="Times New Roman" w:hAnsi="Times New Roman" w:cs="Times New Roman"/>
          <w:sz w:val="24"/>
        </w:rPr>
      </w:pPr>
    </w:p>
    <w:p w:rsidR="005F4844" w:rsidRPr="006A539A" w:rsidRDefault="00FA7D13" w:rsidP="00FA7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lastRenderedPageBreak/>
        <w:t>Lembaga Amil Zakat (LAZ) memiliki Portal Informasi dan Dokumentasi (PID) publik.</w:t>
      </w:r>
    </w:p>
    <w:p w:rsidR="00FB28F7" w:rsidRPr="006A539A" w:rsidRDefault="00FB28F7" w:rsidP="00563032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5F4844" w:rsidRPr="006A539A" w:rsidTr="00C7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5F4844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5F4844" w:rsidRPr="006A539A" w:rsidRDefault="00FA7D13" w:rsidP="00FA7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memiliki pejabat PID dan tidak memiliki portal informasi dan Dokumentasi Publik</w:t>
            </w:r>
          </w:p>
        </w:tc>
      </w:tr>
      <w:tr w:rsidR="005F4844" w:rsidRPr="006A539A" w:rsidTr="00C7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FA7D13" w:rsidRPr="006A539A" w:rsidRDefault="00FA7D13" w:rsidP="00FA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memiliki pejabat PID, namun memiliki portal informasi dan</w:t>
            </w:r>
          </w:p>
          <w:p w:rsidR="005F4844" w:rsidRPr="006A539A" w:rsidRDefault="00FA7D13" w:rsidP="00FA7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Dokumentasi Publik</w:t>
            </w:r>
          </w:p>
        </w:tc>
      </w:tr>
      <w:tr w:rsidR="005F4844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5F4844" w:rsidRPr="006A539A" w:rsidRDefault="00BA6E60" w:rsidP="00BA6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pejabat PID, namun tidak memiliki portal informasi dan Dokumentasi Publik</w:t>
            </w:r>
          </w:p>
        </w:tc>
      </w:tr>
      <w:tr w:rsidR="005F4844" w:rsidRPr="006A539A" w:rsidTr="00C7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BA6E60" w:rsidRPr="006A539A" w:rsidRDefault="00BA6E60" w:rsidP="00BA6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pejabat PID, Portal Informasi dan Dokumentasi Publik, namun</w:t>
            </w:r>
          </w:p>
          <w:p w:rsidR="005F4844" w:rsidRPr="006A539A" w:rsidRDefault="00BA6E60" w:rsidP="00BA6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 xml:space="preserve">tidak memiliki Informasi Publik yang </w:t>
            </w:r>
            <w:r w:rsidRPr="006A539A">
              <w:rPr>
                <w:rFonts w:ascii="Times New Roman" w:hAnsi="Times New Roman" w:cs="Times New Roman"/>
                <w:i/>
                <w:sz w:val="24"/>
              </w:rPr>
              <w:t>update</w:t>
            </w:r>
          </w:p>
        </w:tc>
      </w:tr>
      <w:tr w:rsidR="005F4844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5F4844" w:rsidRPr="006A539A" w:rsidRDefault="00BA6E60" w:rsidP="00BA6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 xml:space="preserve">Memiliki pejabat PID, Portal Informasi dan Dokumentasi Publik, dan memberikan Informasi Publik yang benar, akurat, mudah diakses dan </w:t>
            </w:r>
            <w:r w:rsidRPr="006A539A">
              <w:rPr>
                <w:rFonts w:ascii="Times New Roman" w:hAnsi="Times New Roman" w:cs="Times New Roman"/>
                <w:i/>
                <w:sz w:val="24"/>
              </w:rPr>
              <w:t>up to date</w:t>
            </w:r>
          </w:p>
        </w:tc>
      </w:tr>
    </w:tbl>
    <w:p w:rsidR="005F4844" w:rsidRPr="006A539A" w:rsidRDefault="005F4844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5F4844" w:rsidRPr="006A539A" w:rsidRDefault="00023B97" w:rsidP="00023B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Lembaga Amil Zakat (LAZ) memiliki layanan pengaduan sebagai wadah publik bertanya atau sekedar memberikan komentar.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5F4844" w:rsidRPr="006A539A" w:rsidTr="00C7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5F4844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5F484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5F4844" w:rsidRPr="006A539A" w:rsidRDefault="008A3B28" w:rsidP="008A3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ada saluran pengaduan</w:t>
            </w:r>
          </w:p>
        </w:tc>
      </w:tr>
      <w:tr w:rsidR="005F4844" w:rsidRPr="006A539A" w:rsidTr="00C7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8A3B28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5F4844" w:rsidRPr="006A539A" w:rsidRDefault="008A3B28" w:rsidP="008A3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Terdapat saluran pengaduan, tetapi tidak diumumkan ke publik</w:t>
            </w:r>
          </w:p>
        </w:tc>
      </w:tr>
      <w:tr w:rsidR="005F4844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F4844" w:rsidRPr="006A539A" w:rsidRDefault="008A3B28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5F4844" w:rsidRPr="006A539A" w:rsidRDefault="008A3B28" w:rsidP="008A3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Terdapat saluran pengaduan yang diumumkan ke publik</w:t>
            </w:r>
          </w:p>
        </w:tc>
      </w:tr>
    </w:tbl>
    <w:p w:rsidR="005F4844" w:rsidRPr="006A539A" w:rsidRDefault="005F4844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5C33AC" w:rsidRPr="006A539A" w:rsidRDefault="005C33AC" w:rsidP="005C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 xml:space="preserve">Pemuktahiran data segala aktivitas penghimpunan zakat LAZ secara </w:t>
      </w:r>
      <w:r w:rsidRPr="006A539A">
        <w:rPr>
          <w:rFonts w:ascii="Times New Roman" w:hAnsi="Times New Roman" w:cs="Times New Roman"/>
          <w:i/>
          <w:sz w:val="24"/>
        </w:rPr>
        <w:t>real time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FB28F7" w:rsidRPr="006A539A" w:rsidTr="00C7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FB28F7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FB28F7" w:rsidRPr="006A539A" w:rsidRDefault="005C33AC" w:rsidP="005C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 xml:space="preserve">Tidak </w:t>
            </w:r>
            <w:r w:rsidR="0007497C" w:rsidRPr="006A539A">
              <w:rPr>
                <w:rFonts w:ascii="Times New Roman" w:hAnsi="Times New Roman" w:cs="Times New Roman"/>
                <w:sz w:val="24"/>
              </w:rPr>
              <w:t xml:space="preserve">memutakhirkan data </w:t>
            </w:r>
            <w:r w:rsidRPr="006A539A">
              <w:rPr>
                <w:rFonts w:ascii="Times New Roman" w:hAnsi="Times New Roman" w:cs="Times New Roman"/>
                <w:sz w:val="24"/>
              </w:rPr>
              <w:t>penghimpunan</w:t>
            </w:r>
          </w:p>
        </w:tc>
      </w:tr>
      <w:tr w:rsidR="00FB28F7" w:rsidRPr="006A539A" w:rsidTr="00C7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FB28F7" w:rsidRPr="006A539A" w:rsidRDefault="0007497C" w:rsidP="00074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Memutakhirkan data penghimpunan setiap tahun</w:t>
            </w:r>
          </w:p>
        </w:tc>
      </w:tr>
      <w:tr w:rsidR="00FB28F7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FB28F7" w:rsidRPr="006A539A" w:rsidRDefault="0007497C" w:rsidP="00074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Memutakhirkan data penghimpunan setiap 6 bulan</w:t>
            </w:r>
          </w:p>
        </w:tc>
      </w:tr>
      <w:tr w:rsidR="00FB28F7" w:rsidRPr="006A539A" w:rsidTr="00C7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FB28F7" w:rsidRPr="006A539A" w:rsidRDefault="0007497C" w:rsidP="00074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Memutakhirkan data penghimpunan setiap bulan</w:t>
            </w:r>
          </w:p>
        </w:tc>
      </w:tr>
      <w:tr w:rsidR="00FB28F7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FB28F7" w:rsidRPr="006A539A" w:rsidRDefault="0007497C" w:rsidP="00074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Memutakhirkan data penghimpunan realtime</w:t>
            </w:r>
          </w:p>
        </w:tc>
      </w:tr>
    </w:tbl>
    <w:p w:rsidR="00FB28F7" w:rsidRPr="006A539A" w:rsidRDefault="00FB28F7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5E56D6" w:rsidRPr="006A539A" w:rsidRDefault="005E56D6" w:rsidP="005E5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 xml:space="preserve">Pemuktahiran data segala aktivitas penyaluran zakat LAZ secara </w:t>
      </w:r>
      <w:r w:rsidRPr="006A539A">
        <w:rPr>
          <w:rFonts w:ascii="Times New Roman" w:hAnsi="Times New Roman" w:cs="Times New Roman"/>
          <w:i/>
          <w:sz w:val="24"/>
        </w:rPr>
        <w:t>real time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FB28F7" w:rsidRPr="006A539A" w:rsidTr="00C7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FB28F7" w:rsidRPr="006A539A" w:rsidRDefault="005E56D6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FB28F7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FB28F7" w:rsidRPr="006A539A" w:rsidRDefault="005E56D6" w:rsidP="005E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memutakhirkan data penyaluran</w:t>
            </w:r>
          </w:p>
        </w:tc>
      </w:tr>
      <w:tr w:rsidR="00FB28F7" w:rsidRPr="006A539A" w:rsidTr="00C7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3" w:type="dxa"/>
          </w:tcPr>
          <w:p w:rsidR="00FB28F7" w:rsidRPr="006A539A" w:rsidRDefault="005E56D6" w:rsidP="005E5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Memutakhirkan data penyaluran setiap tahun</w:t>
            </w:r>
          </w:p>
        </w:tc>
      </w:tr>
      <w:tr w:rsidR="00FB28F7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FB28F7" w:rsidRPr="006A539A" w:rsidRDefault="005E56D6" w:rsidP="005E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Memutakhirkan data penyaluran setiap 6 bulan</w:t>
            </w:r>
          </w:p>
        </w:tc>
      </w:tr>
      <w:tr w:rsidR="00FB28F7" w:rsidRPr="006A539A" w:rsidTr="00C7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3" w:type="dxa"/>
          </w:tcPr>
          <w:p w:rsidR="00FB28F7" w:rsidRPr="006A539A" w:rsidRDefault="005E56D6" w:rsidP="005E5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Memutakhirkan data penyaluran setiap bulan</w:t>
            </w:r>
          </w:p>
        </w:tc>
      </w:tr>
      <w:tr w:rsidR="00FB28F7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FB28F7" w:rsidRPr="006A539A" w:rsidRDefault="005E56D6" w:rsidP="005E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Memutakhirkan data penyaluran realtime</w:t>
            </w:r>
          </w:p>
        </w:tc>
      </w:tr>
    </w:tbl>
    <w:p w:rsidR="00FB28F7" w:rsidRPr="006A539A" w:rsidRDefault="00FB28F7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5E56D6" w:rsidRPr="006A539A" w:rsidRDefault="005E56D6" w:rsidP="005E5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Lembaga Amil Zakat (LAZ) memiliki database muzaki individu.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FB28F7" w:rsidRPr="006A539A" w:rsidTr="00C7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FB28F7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FB28F7" w:rsidRPr="006A539A" w:rsidRDefault="005E56D6" w:rsidP="005E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memiliki database muzaki individu</w:t>
            </w:r>
          </w:p>
        </w:tc>
      </w:tr>
      <w:tr w:rsidR="00FB28F7" w:rsidRPr="006A539A" w:rsidTr="00C7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5E56D6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FB28F7" w:rsidRPr="006A539A" w:rsidRDefault="005E56D6" w:rsidP="005E5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database muzaki individu tetapi tidak dimutakhirkan</w:t>
            </w:r>
          </w:p>
        </w:tc>
      </w:tr>
      <w:tr w:rsidR="00FB28F7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5E56D6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FB28F7" w:rsidRPr="006A539A" w:rsidRDefault="005E56D6" w:rsidP="005E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database muzaki individu dan di mutakhirkan</w:t>
            </w:r>
          </w:p>
        </w:tc>
      </w:tr>
    </w:tbl>
    <w:p w:rsidR="00FB28F7" w:rsidRPr="006A539A" w:rsidRDefault="00FB28F7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5E56D6" w:rsidRDefault="005E56D6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506684" w:rsidRDefault="00506684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506684" w:rsidRPr="006A539A" w:rsidRDefault="00506684" w:rsidP="00563032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E56D6" w:rsidRPr="006A539A" w:rsidRDefault="006E44B4" w:rsidP="005E5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lastRenderedPageBreak/>
        <w:t>Lembaga Amil Zakat (LAZ) memiliki database muzaki badan.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FB28F7" w:rsidRPr="006A539A" w:rsidTr="00C7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FB28F7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FB28F7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FB28F7" w:rsidRPr="006A539A" w:rsidRDefault="006E44B4" w:rsidP="006E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memiliki database muzaki badan</w:t>
            </w:r>
          </w:p>
        </w:tc>
      </w:tr>
      <w:tr w:rsidR="00FB28F7" w:rsidRPr="006A539A" w:rsidTr="00C7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6E44B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FB28F7" w:rsidRPr="006A539A" w:rsidRDefault="006E44B4" w:rsidP="006E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database muzaki badan tetapi tidak dimutakhirkan</w:t>
            </w:r>
          </w:p>
        </w:tc>
      </w:tr>
      <w:tr w:rsidR="00FB28F7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FB28F7" w:rsidRPr="006A539A" w:rsidRDefault="006E44B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FB28F7" w:rsidRPr="006A539A" w:rsidRDefault="006E44B4" w:rsidP="006E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database muzaki badan dan di mutakhirkan</w:t>
            </w:r>
          </w:p>
        </w:tc>
      </w:tr>
    </w:tbl>
    <w:p w:rsidR="00FB28F7" w:rsidRPr="006A539A" w:rsidRDefault="00FB28F7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6E44B4" w:rsidRPr="006A539A" w:rsidRDefault="006E44B4" w:rsidP="006E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Lembaga Amil Zakat (LAZ) memiliki database mustahik.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5E56D6" w:rsidRPr="006A539A" w:rsidTr="00C7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E56D6" w:rsidRPr="006A539A" w:rsidRDefault="005E56D6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5E56D6" w:rsidRPr="006A539A" w:rsidRDefault="005E56D6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5E56D6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E56D6" w:rsidRPr="006A539A" w:rsidRDefault="005E56D6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5E56D6" w:rsidRPr="006A539A" w:rsidRDefault="006E44B4" w:rsidP="006E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memiliki database mustahik</w:t>
            </w:r>
          </w:p>
        </w:tc>
      </w:tr>
      <w:tr w:rsidR="005E56D6" w:rsidRPr="006A539A" w:rsidTr="00C7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E56D6" w:rsidRPr="006A539A" w:rsidRDefault="006E44B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5E56D6" w:rsidRPr="006A539A" w:rsidRDefault="006E44B4" w:rsidP="006E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database mustahik tetapi tidak dimutakhirkan</w:t>
            </w:r>
          </w:p>
        </w:tc>
      </w:tr>
      <w:tr w:rsidR="005E56D6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E56D6" w:rsidRPr="006A539A" w:rsidRDefault="006E44B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5E56D6" w:rsidRPr="006A539A" w:rsidRDefault="006E44B4" w:rsidP="006E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Memiliki database mustahik dan di mutakhirkan</w:t>
            </w:r>
          </w:p>
        </w:tc>
      </w:tr>
    </w:tbl>
    <w:p w:rsidR="005E56D6" w:rsidRPr="006A539A" w:rsidRDefault="005E56D6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6E44B4" w:rsidRPr="006A539A" w:rsidRDefault="006E44B4" w:rsidP="006E4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Lembaga Amil Zakat (LAZ) memiliki informasi rincian data penghimpunan dana.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5E56D6" w:rsidRPr="006A539A" w:rsidTr="00C7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E56D6" w:rsidRPr="006A539A" w:rsidRDefault="005E56D6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5E56D6" w:rsidRPr="006A539A" w:rsidRDefault="005E56D6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5E56D6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E56D6" w:rsidRPr="006A539A" w:rsidRDefault="005E56D6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5E56D6" w:rsidRPr="006A539A" w:rsidRDefault="006E44B4" w:rsidP="006E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terdapat data penghimpunan yang dirinci menurut jenis dana</w:t>
            </w:r>
          </w:p>
        </w:tc>
      </w:tr>
      <w:tr w:rsidR="005E56D6" w:rsidRPr="006A539A" w:rsidTr="00C7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E56D6" w:rsidRPr="006A539A" w:rsidRDefault="006E44B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5E56D6" w:rsidRPr="006A539A" w:rsidRDefault="006E44B4" w:rsidP="006E4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Terdapat data penghimpunan yang dirinci menurut jenis dana namun tidak update</w:t>
            </w:r>
          </w:p>
        </w:tc>
      </w:tr>
      <w:tr w:rsidR="005E56D6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E56D6" w:rsidRPr="006A539A" w:rsidRDefault="006E44B4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5E56D6" w:rsidRPr="006A539A" w:rsidRDefault="00E63F96" w:rsidP="006E4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Terdapat dat</w:t>
            </w:r>
            <w:r w:rsidR="006E44B4" w:rsidRPr="006A539A">
              <w:rPr>
                <w:rFonts w:ascii="Times New Roman" w:hAnsi="Times New Roman" w:cs="Times New Roman"/>
                <w:sz w:val="24"/>
              </w:rPr>
              <w:t>a penghimpunan yang dirinci menurut jenis dana dan di update</w:t>
            </w:r>
          </w:p>
        </w:tc>
      </w:tr>
    </w:tbl>
    <w:p w:rsidR="005E56D6" w:rsidRPr="006A539A" w:rsidRDefault="005E56D6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9540F9" w:rsidRPr="006A539A" w:rsidRDefault="009540F9" w:rsidP="00954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39A">
        <w:rPr>
          <w:rFonts w:ascii="Times New Roman" w:hAnsi="Times New Roman" w:cs="Times New Roman"/>
          <w:sz w:val="24"/>
        </w:rPr>
        <w:t>Lembaga Amil Zakat (LAZ) memiliki informasi rincian data penyaluran dana.</w:t>
      </w:r>
    </w:p>
    <w:tbl>
      <w:tblPr>
        <w:tblStyle w:val="PlainTable2"/>
        <w:tblW w:w="8206" w:type="dxa"/>
        <w:tblInd w:w="693" w:type="dxa"/>
        <w:tblLook w:val="04A0" w:firstRow="1" w:lastRow="0" w:firstColumn="1" w:lastColumn="0" w:noHBand="0" w:noVBand="1"/>
      </w:tblPr>
      <w:tblGrid>
        <w:gridCol w:w="710"/>
        <w:gridCol w:w="7496"/>
      </w:tblGrid>
      <w:tr w:rsidR="005E56D6" w:rsidRPr="006A539A" w:rsidTr="00C70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E56D6" w:rsidRPr="006A539A" w:rsidRDefault="005E56D6" w:rsidP="00C57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Nilai</w:t>
            </w:r>
          </w:p>
        </w:tc>
        <w:tc>
          <w:tcPr>
            <w:tcW w:w="7513" w:type="dxa"/>
          </w:tcPr>
          <w:p w:rsidR="005E56D6" w:rsidRPr="006A539A" w:rsidRDefault="005E56D6" w:rsidP="00C573F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5E56D6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E56D6" w:rsidRPr="006A539A" w:rsidRDefault="005E56D6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3" w:type="dxa"/>
          </w:tcPr>
          <w:p w:rsidR="005E56D6" w:rsidRPr="006A539A" w:rsidRDefault="009540F9" w:rsidP="00954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Tidak terdapat data penyaluran yang dirinci menurut jenis dana</w:t>
            </w:r>
          </w:p>
        </w:tc>
      </w:tr>
      <w:tr w:rsidR="005E56D6" w:rsidRPr="006A539A" w:rsidTr="00C70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E56D6" w:rsidRPr="006A539A" w:rsidRDefault="009540F9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3" w:type="dxa"/>
          </w:tcPr>
          <w:p w:rsidR="009540F9" w:rsidRPr="006A539A" w:rsidRDefault="009540F9" w:rsidP="00954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Terdapat data penyaluran yang dirinci menurut jenis dana namun tidak</w:t>
            </w:r>
          </w:p>
          <w:p w:rsidR="005E56D6" w:rsidRPr="006A539A" w:rsidRDefault="009540F9" w:rsidP="00954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update</w:t>
            </w:r>
          </w:p>
        </w:tc>
      </w:tr>
      <w:tr w:rsidR="005E56D6" w:rsidRPr="006A539A" w:rsidTr="00C70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:rsidR="005E56D6" w:rsidRPr="006A539A" w:rsidRDefault="009540F9" w:rsidP="00C573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539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3" w:type="dxa"/>
          </w:tcPr>
          <w:p w:rsidR="005E56D6" w:rsidRPr="006A539A" w:rsidRDefault="00E63F96" w:rsidP="00954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Terdapat dat</w:t>
            </w:r>
            <w:r w:rsidR="009540F9" w:rsidRPr="006A539A">
              <w:rPr>
                <w:rFonts w:ascii="Times New Roman" w:hAnsi="Times New Roman" w:cs="Times New Roman"/>
                <w:sz w:val="24"/>
              </w:rPr>
              <w:t>a penyaluran yang dirinci menurut jenis dana dan di update</w:t>
            </w:r>
          </w:p>
        </w:tc>
      </w:tr>
    </w:tbl>
    <w:p w:rsidR="005E56D6" w:rsidRPr="006A539A" w:rsidRDefault="005E56D6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5E56D6" w:rsidRPr="006A539A" w:rsidRDefault="005E56D6" w:rsidP="00563032">
      <w:pPr>
        <w:pStyle w:val="ListParagraph"/>
        <w:rPr>
          <w:rFonts w:ascii="Times New Roman" w:hAnsi="Times New Roman" w:cs="Times New Roman"/>
          <w:sz w:val="24"/>
        </w:rPr>
      </w:pPr>
    </w:p>
    <w:p w:rsidR="005E56D6" w:rsidRPr="006A539A" w:rsidRDefault="005E56D6" w:rsidP="00563032">
      <w:pPr>
        <w:pStyle w:val="ListParagraph"/>
        <w:rPr>
          <w:rFonts w:ascii="Times New Roman" w:hAnsi="Times New Roman" w:cs="Times New Roman"/>
          <w:sz w:val="24"/>
        </w:rPr>
      </w:pPr>
    </w:p>
    <w:sectPr w:rsidR="005E56D6" w:rsidRPr="006A53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CB" w:rsidRDefault="00D121CB" w:rsidP="00BB3C38">
      <w:pPr>
        <w:spacing w:after="0" w:line="240" w:lineRule="auto"/>
      </w:pPr>
      <w:r>
        <w:separator/>
      </w:r>
    </w:p>
  </w:endnote>
  <w:endnote w:type="continuationSeparator" w:id="0">
    <w:p w:rsidR="00D121CB" w:rsidRDefault="00D121CB" w:rsidP="00BB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749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C38" w:rsidRDefault="00BB3C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C38" w:rsidRDefault="00BB3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CB" w:rsidRDefault="00D121CB" w:rsidP="00BB3C38">
      <w:pPr>
        <w:spacing w:after="0" w:line="240" w:lineRule="auto"/>
      </w:pPr>
      <w:r>
        <w:separator/>
      </w:r>
    </w:p>
  </w:footnote>
  <w:footnote w:type="continuationSeparator" w:id="0">
    <w:p w:rsidR="00D121CB" w:rsidRDefault="00D121CB" w:rsidP="00BB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30A0A"/>
    <w:multiLevelType w:val="hybridMultilevel"/>
    <w:tmpl w:val="3F6EF2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2238"/>
    <w:multiLevelType w:val="hybridMultilevel"/>
    <w:tmpl w:val="893E76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C7"/>
    <w:rsid w:val="00014F7B"/>
    <w:rsid w:val="00023B97"/>
    <w:rsid w:val="0007497C"/>
    <w:rsid w:val="00077E08"/>
    <w:rsid w:val="000A5EBC"/>
    <w:rsid w:val="000B44F0"/>
    <w:rsid w:val="000B769F"/>
    <w:rsid w:val="000C0B25"/>
    <w:rsid w:val="000D3E8C"/>
    <w:rsid w:val="000E2E70"/>
    <w:rsid w:val="000F6402"/>
    <w:rsid w:val="00114483"/>
    <w:rsid w:val="00157DFF"/>
    <w:rsid w:val="00190300"/>
    <w:rsid w:val="001C3B98"/>
    <w:rsid w:val="00200B3E"/>
    <w:rsid w:val="00275F21"/>
    <w:rsid w:val="002765A7"/>
    <w:rsid w:val="00293288"/>
    <w:rsid w:val="002B6C3C"/>
    <w:rsid w:val="00310800"/>
    <w:rsid w:val="0032119C"/>
    <w:rsid w:val="003300BC"/>
    <w:rsid w:val="0038115F"/>
    <w:rsid w:val="003A64F7"/>
    <w:rsid w:val="003B15F5"/>
    <w:rsid w:val="003D1467"/>
    <w:rsid w:val="004B28A9"/>
    <w:rsid w:val="004F04B3"/>
    <w:rsid w:val="00506684"/>
    <w:rsid w:val="005172C2"/>
    <w:rsid w:val="00535232"/>
    <w:rsid w:val="0054260A"/>
    <w:rsid w:val="0056282C"/>
    <w:rsid w:val="00563032"/>
    <w:rsid w:val="00572BE8"/>
    <w:rsid w:val="005C33AC"/>
    <w:rsid w:val="005E56D6"/>
    <w:rsid w:val="005E6D4D"/>
    <w:rsid w:val="005F3A7E"/>
    <w:rsid w:val="005F4844"/>
    <w:rsid w:val="005F5556"/>
    <w:rsid w:val="00646E9E"/>
    <w:rsid w:val="00686D93"/>
    <w:rsid w:val="00694AFE"/>
    <w:rsid w:val="006A539A"/>
    <w:rsid w:val="006C3DA4"/>
    <w:rsid w:val="006E44B4"/>
    <w:rsid w:val="00713A78"/>
    <w:rsid w:val="007163FA"/>
    <w:rsid w:val="00780388"/>
    <w:rsid w:val="0079588A"/>
    <w:rsid w:val="007A6D8A"/>
    <w:rsid w:val="007E0EA7"/>
    <w:rsid w:val="007F3798"/>
    <w:rsid w:val="008658F3"/>
    <w:rsid w:val="00866BAA"/>
    <w:rsid w:val="008A3B28"/>
    <w:rsid w:val="008D2496"/>
    <w:rsid w:val="0091061C"/>
    <w:rsid w:val="009540F9"/>
    <w:rsid w:val="009A3021"/>
    <w:rsid w:val="009D77D7"/>
    <w:rsid w:val="00A05E66"/>
    <w:rsid w:val="00A2383A"/>
    <w:rsid w:val="00AD7585"/>
    <w:rsid w:val="00B24EB1"/>
    <w:rsid w:val="00B67037"/>
    <w:rsid w:val="00B97319"/>
    <w:rsid w:val="00BA6E60"/>
    <w:rsid w:val="00BB3C38"/>
    <w:rsid w:val="00BC2702"/>
    <w:rsid w:val="00C70308"/>
    <w:rsid w:val="00C973C7"/>
    <w:rsid w:val="00D121CB"/>
    <w:rsid w:val="00D7514B"/>
    <w:rsid w:val="00D957A4"/>
    <w:rsid w:val="00D97D89"/>
    <w:rsid w:val="00E01FED"/>
    <w:rsid w:val="00E12042"/>
    <w:rsid w:val="00E63F96"/>
    <w:rsid w:val="00F24D1E"/>
    <w:rsid w:val="00FA7D13"/>
    <w:rsid w:val="00FB1FF6"/>
    <w:rsid w:val="00F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52D6-254F-42A8-A5EF-BB07A78F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C7"/>
    <w:pPr>
      <w:ind w:left="720"/>
      <w:contextualSpacing/>
    </w:pPr>
  </w:style>
  <w:style w:type="table" w:styleId="TableGrid">
    <w:name w:val="Table Grid"/>
    <w:basedOn w:val="TableNormal"/>
    <w:uiPriority w:val="39"/>
    <w:rsid w:val="00C9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F48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C38"/>
  </w:style>
  <w:style w:type="paragraph" w:styleId="Footer">
    <w:name w:val="footer"/>
    <w:basedOn w:val="Normal"/>
    <w:link w:val="FooterChar"/>
    <w:uiPriority w:val="99"/>
    <w:unhideWhenUsed/>
    <w:rsid w:val="00BB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2020-08-21T12:39:00Z</dcterms:created>
  <dcterms:modified xsi:type="dcterms:W3CDTF">2020-09-09T08:57:00Z</dcterms:modified>
</cp:coreProperties>
</file>