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2FC" w:rsidRPr="007351A2" w:rsidRDefault="000D2386" w:rsidP="009432FC">
      <w:pPr>
        <w:ind w:right="-38"/>
        <w:jc w:val="right"/>
        <w:rPr>
          <w:rFonts w:ascii="Cambria" w:hAnsi="Cambria"/>
          <w:sz w:val="20"/>
          <w:szCs w:val="20"/>
        </w:rPr>
      </w:pPr>
      <w:bookmarkStart w:id="0" w:name="_GoBack"/>
      <w:bookmarkEnd w:id="0"/>
      <w:r>
        <w:rPr>
          <w:rFonts w:ascii="Cambria" w:hAnsi="Cambria"/>
          <w:b/>
          <w:bCs/>
          <w:noProof/>
          <w:sz w:val="28"/>
          <w:lang w:val="en-ID" w:eastAsia="en-ID"/>
        </w:rPr>
        <w:pict>
          <v:shapetype id="_x0000_t202" coordsize="21600,21600" o:spt="202" path="m,l,21600r21600,l21600,xe">
            <v:stroke joinstyle="miter"/>
            <v:path gradientshapeok="t" o:connecttype="rect"/>
          </v:shapetype>
          <v:shape id="Text Box 2" o:spid="_x0000_s1026" type="#_x0000_t202" style="position:absolute;left:0;text-align:left;margin-left:-4.8pt;margin-top:-39.6pt;width:236.05pt;height:76.1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" stroked="f">
            <v:textbox>
              <w:txbxContent>
                <w:p w:rsidR="00A90337" w:rsidRPr="007351A2" w:rsidRDefault="004D3BF0" w:rsidP="009432FC">
                  <w:pPr>
                    <w:ind w:right="-38"/>
                    <w:jc w:val="both"/>
                    <w:rPr>
                      <w:rFonts w:ascii="Cambria" w:hAnsi="Cambria"/>
                      <w:sz w:val="20"/>
                      <w:szCs w:val="20"/>
                    </w:rPr>
                  </w:pPr>
                  <w:r>
                    <w:rPr>
                      <w:rFonts w:ascii="Cambria" w:hAnsi="Cambria"/>
                      <w:sz w:val="20"/>
                      <w:szCs w:val="20"/>
                      <w:lang w:val="id-ID"/>
                    </w:rPr>
                    <w:t>Muliani</w:t>
                  </w:r>
                  <w:r w:rsidR="00005409">
                    <w:rPr>
                      <w:rFonts w:ascii="Cambria" w:hAnsi="Cambria"/>
                      <w:sz w:val="20"/>
                      <w:szCs w:val="20"/>
                      <w:lang w:val="id-ID"/>
                    </w:rPr>
                    <w:t>,</w:t>
                  </w:r>
                  <w:r w:rsidR="00BC129C">
                    <w:rPr>
                      <w:rFonts w:ascii="Cambria" w:hAnsi="Cambria"/>
                      <w:sz w:val="20"/>
                      <w:szCs w:val="20"/>
                    </w:rPr>
                    <w:t xml:space="preserve"> </w:t>
                  </w:r>
                  <w:r w:rsidR="00915239">
                    <w:rPr>
                      <w:rFonts w:ascii="Cambria" w:hAnsi="Cambria"/>
                      <w:sz w:val="20"/>
                      <w:szCs w:val="20"/>
                      <w:lang w:val="id-ID"/>
                    </w:rPr>
                    <w:t>Aris Nur Qadar Ar Razak</w:t>
                  </w:r>
                  <w:r w:rsidR="00BC129C">
                    <w:rPr>
                      <w:rFonts w:ascii="Cambria" w:hAnsi="Cambria"/>
                      <w:sz w:val="20"/>
                      <w:szCs w:val="20"/>
                      <w:lang w:val="id-ID"/>
                    </w:rPr>
                    <w:t xml:space="preserve"> </w:t>
                  </w:r>
                  <w:r w:rsidR="00A90337" w:rsidRPr="007351A2">
                    <w:rPr>
                      <w:rFonts w:ascii="Cambria" w:hAnsi="Cambria"/>
                      <w:sz w:val="20"/>
                      <w:szCs w:val="20"/>
                      <w:lang w:val="id-ID"/>
                    </w:rPr>
                    <w:t>(202</w:t>
                  </w:r>
                  <w:r w:rsidR="00B93250">
                    <w:rPr>
                      <w:rFonts w:ascii="Cambria" w:hAnsi="Cambria"/>
                      <w:sz w:val="20"/>
                      <w:szCs w:val="20"/>
                    </w:rPr>
                    <w:t>2</w:t>
                  </w:r>
                  <w:r w:rsidR="00A90337" w:rsidRPr="007351A2">
                    <w:rPr>
                      <w:rFonts w:ascii="Cambria" w:hAnsi="Cambria"/>
                      <w:sz w:val="20"/>
                      <w:szCs w:val="20"/>
                      <w:lang w:val="id-ID"/>
                    </w:rPr>
                    <w:t>).</w:t>
                  </w:r>
                  <w:r w:rsidR="007C79A0">
                    <w:rPr>
                      <w:rFonts w:ascii="Cambria" w:hAnsi="Cambria"/>
                      <w:sz w:val="20"/>
                      <w:szCs w:val="20"/>
                      <w:lang w:val="id-ID"/>
                    </w:rPr>
                    <w:t xml:space="preserve"> </w:t>
                  </w:r>
                  <w:r w:rsidR="00567360">
                    <w:rPr>
                      <w:rFonts w:ascii="Cambria" w:hAnsi="Cambria"/>
                      <w:sz w:val="20"/>
                      <w:szCs w:val="20"/>
                      <w:lang w:val="id-ID"/>
                    </w:rPr>
                    <w:t>Peran BNN Kota Kendari Dalam Penanggulangan Penyalahgunaan Lem Fox Pada Kalangan Remaja Perspektif Maqasid Syariah (Studi di Kecamatan Kadia Kota Kendari</w:t>
                  </w:r>
                  <w:r w:rsidR="00A90337" w:rsidRPr="007351A2">
                    <w:rPr>
                      <w:rFonts w:ascii="Cambria" w:hAnsi="Cambria"/>
                      <w:sz w:val="20"/>
                      <w:szCs w:val="20"/>
                    </w:rPr>
                    <w:t>.</w:t>
                  </w:r>
                  <w:r w:rsidR="006F3A67">
                    <w:rPr>
                      <w:rFonts w:ascii="Cambria" w:hAnsi="Cambria"/>
                      <w:sz w:val="20"/>
                      <w:szCs w:val="20"/>
                      <w:lang w:val="id-ID"/>
                    </w:rPr>
                    <w:t xml:space="preserve"> </w:t>
                  </w:r>
                  <w:proofErr w:type="spellStart"/>
                  <w:r w:rsidR="00A90337" w:rsidRPr="007351A2">
                    <w:rPr>
                      <w:rFonts w:ascii="Cambria" w:hAnsi="Cambria"/>
                      <w:sz w:val="20"/>
                      <w:szCs w:val="20"/>
                    </w:rPr>
                    <w:t>Qaimuddin</w:t>
                  </w:r>
                  <w:proofErr w:type="spellEnd"/>
                  <w:r w:rsidR="004F60F0">
                    <w:rPr>
                      <w:rFonts w:ascii="Cambria" w:hAnsi="Cambria"/>
                      <w:sz w:val="20"/>
                      <w:szCs w:val="20"/>
                      <w:lang w:val="id-ID"/>
                    </w:rPr>
                    <w:t xml:space="preserve"> </w:t>
                  </w:r>
                  <w:r w:rsidR="00A90337" w:rsidRPr="007351A2">
                    <w:rPr>
                      <w:rFonts w:ascii="Cambria" w:hAnsi="Cambria"/>
                      <w:sz w:val="20"/>
                      <w:szCs w:val="20"/>
                    </w:rPr>
                    <w:t>Constitutional Law Review</w:t>
                  </w:r>
                  <w:r w:rsidR="00E62333">
                    <w:rPr>
                      <w:rFonts w:ascii="Cambria" w:hAnsi="Cambria"/>
                      <w:sz w:val="20"/>
                      <w:szCs w:val="20"/>
                    </w:rPr>
                    <w:t xml:space="preserve"> Vol.2 No.1, Mei 2022</w:t>
                  </w:r>
                </w:p>
              </w:txbxContent>
            </v:textbox>
          </v:shape>
        </w:pict>
      </w:r>
      <w:r>
        <w:rPr>
          <w:rFonts w:ascii="Cambria" w:hAnsi="Cambria"/>
          <w:b/>
          <w:bCs/>
          <w:noProof/>
          <w:sz w:val="28"/>
          <w:lang w:val="en-ID" w:eastAsia="en-ID"/>
        </w:rPr>
        <w:pict>
          <v:shape id="_x0000_s1027" type="#_x0000_t202" style="position:absolute;left:0;text-align:left;margin-left:-4.8pt;margin-top:-54.8pt;width:433.8pt;height:31.8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PJIwIAACQ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" stroked="f">
            <v:textbox>
              <w:txbxContent>
                <w:p w:rsidR="00451A73" w:rsidRPr="00A90337" w:rsidRDefault="00451A73" w:rsidP="00451A73">
                  <w:pPr>
                    <w:ind w:right="-159"/>
                    <w:rPr>
                      <w:sz w:val="20"/>
                      <w:szCs w:val="20"/>
                    </w:rPr>
                  </w:pPr>
                </w:p>
              </w:txbxContent>
            </v:textbox>
          </v:shape>
        </w:pict>
      </w:r>
      <w:r w:rsidR="005A7057">
        <w:rPr>
          <w:rFonts w:ascii="Cambria" w:hAnsi="Cambria"/>
          <w:noProof/>
          <w:sz w:val="20"/>
          <w:szCs w:val="20"/>
          <w:lang w:val="en-ID" w:eastAsia="en-ID"/>
        </w:rPr>
        <w:drawing>
          <wp:inline distT="0" distB="0" distL="0" distR="0">
            <wp:extent cx="5416550" cy="715645"/>
            <wp:effectExtent l="0" t="0" r="0" b="8255"/>
            <wp:docPr id="3" name="Picture 1" descr="qaimuddin head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imuddin header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6550" cy="715645"/>
                    </a:xfrm>
                    <a:prstGeom prst="rect">
                      <a:avLst/>
                    </a:prstGeom>
                    <a:noFill/>
                    <a:ln>
                      <a:noFill/>
                    </a:ln>
                  </pic:spPr>
                </pic:pic>
              </a:graphicData>
            </a:graphic>
          </wp:inline>
        </w:drawing>
      </w:r>
      <w:r w:rsidR="009432FC" w:rsidRPr="007351A2">
        <w:rPr>
          <w:rFonts w:ascii="Cambria" w:hAnsi="Cambria"/>
          <w:sz w:val="20"/>
          <w:szCs w:val="20"/>
        </w:rPr>
        <w:t>https://ejournal.iainkendari.ac.id/index.php/qaimuddin</w:t>
      </w:r>
    </w:p>
    <w:p w:rsidR="00512EE0" w:rsidRPr="007351A2" w:rsidRDefault="000B7054" w:rsidP="009432FC">
      <w:pPr>
        <w:jc w:val="right"/>
        <w:rPr>
          <w:rFonts w:ascii="Cambria" w:hAnsi="Cambria"/>
          <w:sz w:val="20"/>
          <w:szCs w:val="20"/>
        </w:rPr>
      </w:pPr>
      <w:r>
        <w:rPr>
          <w:rFonts w:ascii="Cambria" w:hAnsi="Cambria"/>
          <w:sz w:val="20"/>
          <w:szCs w:val="20"/>
        </w:rPr>
        <w:t xml:space="preserve">Volume 2 </w:t>
      </w:r>
      <w:proofErr w:type="spellStart"/>
      <w:r>
        <w:rPr>
          <w:rFonts w:ascii="Cambria" w:hAnsi="Cambria"/>
          <w:sz w:val="20"/>
          <w:szCs w:val="20"/>
        </w:rPr>
        <w:t>Nomor</w:t>
      </w:r>
      <w:proofErr w:type="spellEnd"/>
      <w:r>
        <w:rPr>
          <w:rFonts w:ascii="Cambria" w:hAnsi="Cambria"/>
          <w:sz w:val="20"/>
          <w:szCs w:val="20"/>
        </w:rPr>
        <w:t xml:space="preserve"> 1, </w:t>
      </w:r>
      <w:proofErr w:type="spellStart"/>
      <w:r w:rsidR="006F78A0">
        <w:rPr>
          <w:rFonts w:asciiTheme="majorHAnsi" w:hAnsiTheme="majorHAnsi"/>
          <w:sz w:val="20"/>
          <w:szCs w:val="20"/>
          <w:lang w:val="en-AU"/>
        </w:rPr>
        <w:t>Maret</w:t>
      </w:r>
      <w:proofErr w:type="spellEnd"/>
      <w:r>
        <w:rPr>
          <w:rFonts w:ascii="Cambria" w:hAnsi="Cambria"/>
          <w:sz w:val="20"/>
          <w:szCs w:val="20"/>
        </w:rPr>
        <w:t xml:space="preserve"> 2022</w:t>
      </w:r>
    </w:p>
    <w:p w:rsidR="00512EE0" w:rsidRPr="007351A2" w:rsidRDefault="00512EE0" w:rsidP="00512EE0">
      <w:pPr>
        <w:jc w:val="right"/>
        <w:rPr>
          <w:rFonts w:ascii="Cambria" w:hAnsi="Cambria"/>
          <w:sz w:val="20"/>
          <w:szCs w:val="20"/>
        </w:rPr>
      </w:pPr>
    </w:p>
    <w:p w:rsidR="00710110" w:rsidRPr="004C14D8" w:rsidRDefault="0000107F" w:rsidP="00710110">
      <w:pPr>
        <w:jc w:val="both"/>
        <w:rPr>
          <w:rFonts w:ascii="Cambria" w:hAnsi="Cambria"/>
          <w:b/>
          <w:bCs/>
          <w:lang w:val="id-ID"/>
        </w:rPr>
      </w:pPr>
      <w:r>
        <w:rPr>
          <w:rFonts w:ascii="Cambria" w:hAnsi="Cambria"/>
          <w:b/>
          <w:bCs/>
          <w:lang w:val="id-ID"/>
        </w:rPr>
        <w:t>Peran BNN Kota Kendari DalaM Penanggulangan Penyalahgunaan Lem FOX Pada Kalangan Remaja Perspektif Maqasid Syariah ( Studi di Kecamatan Kadia Kota Kendari)</w:t>
      </w:r>
    </w:p>
    <w:p w:rsidR="000B7054" w:rsidRDefault="000B7054" w:rsidP="00710110">
      <w:pPr>
        <w:jc w:val="both"/>
        <w:rPr>
          <w:rFonts w:ascii="Cambria" w:hAnsi="Cambria"/>
          <w:b/>
        </w:rPr>
      </w:pPr>
    </w:p>
    <w:p w:rsidR="000B7054" w:rsidRPr="00170D6A" w:rsidRDefault="00F37BEB" w:rsidP="00710110">
      <w:pPr>
        <w:jc w:val="both"/>
        <w:rPr>
          <w:rFonts w:ascii="Cambria" w:hAnsi="Cambria"/>
          <w:b/>
          <w:lang w:val="id-ID"/>
        </w:rPr>
      </w:pPr>
      <w:r>
        <w:rPr>
          <w:rFonts w:ascii="Cambria" w:hAnsi="Cambria"/>
          <w:b/>
          <w:lang w:val="id-ID"/>
        </w:rPr>
        <w:t>Muliani</w:t>
      </w:r>
      <w:r w:rsidR="000B7054" w:rsidRPr="007351A2">
        <w:rPr>
          <w:rFonts w:ascii="Cambria" w:hAnsi="Cambria"/>
          <w:b/>
          <w:vertAlign w:val="superscript"/>
        </w:rPr>
        <w:t>1</w:t>
      </w:r>
      <w:r w:rsidR="00B93250">
        <w:rPr>
          <w:rFonts w:ascii="Cambria" w:hAnsi="Cambria"/>
          <w:b/>
        </w:rPr>
        <w:t xml:space="preserve"> </w:t>
      </w:r>
      <w:proofErr w:type="spellStart"/>
      <w:r w:rsidR="00B93250">
        <w:rPr>
          <w:rFonts w:ascii="Cambria" w:hAnsi="Cambria"/>
          <w:b/>
        </w:rPr>
        <w:t>dan</w:t>
      </w:r>
      <w:proofErr w:type="spellEnd"/>
      <w:r w:rsidR="00B93250">
        <w:rPr>
          <w:rFonts w:ascii="Cambria" w:hAnsi="Cambria"/>
          <w:b/>
        </w:rPr>
        <w:t xml:space="preserve"> </w:t>
      </w:r>
      <w:r w:rsidR="00170D6A">
        <w:rPr>
          <w:rFonts w:ascii="Cambria" w:hAnsi="Cambria"/>
          <w:b/>
          <w:lang w:val="id-ID"/>
        </w:rPr>
        <w:t>A</w:t>
      </w:r>
      <w:r w:rsidR="004646F9">
        <w:rPr>
          <w:rFonts w:ascii="Cambria" w:hAnsi="Cambria"/>
          <w:b/>
          <w:lang w:val="id-ID"/>
        </w:rPr>
        <w:t>ris Nur Qadar Ar Razak</w:t>
      </w:r>
      <w:r w:rsidR="000B7054">
        <w:rPr>
          <w:rFonts w:ascii="Cambria" w:hAnsi="Cambria"/>
          <w:b/>
          <w:vertAlign w:val="superscript"/>
        </w:rPr>
        <w:t>2</w:t>
      </w:r>
    </w:p>
    <w:p w:rsidR="00710110" w:rsidRPr="007351A2" w:rsidRDefault="00710110" w:rsidP="00710110">
      <w:pPr>
        <w:jc w:val="both"/>
        <w:rPr>
          <w:rFonts w:ascii="Cambria" w:hAnsi="Cambria"/>
        </w:rPr>
      </w:pPr>
      <w:proofErr w:type="gramStart"/>
      <w:r w:rsidRPr="007351A2">
        <w:rPr>
          <w:rFonts w:ascii="Cambria" w:hAnsi="Cambria"/>
          <w:vertAlign w:val="superscript"/>
        </w:rPr>
        <w:t xml:space="preserve">1  </w:t>
      </w:r>
      <w:r w:rsidRPr="007351A2">
        <w:rPr>
          <w:rFonts w:ascii="Cambria" w:hAnsi="Cambria"/>
        </w:rPr>
        <w:t>Program</w:t>
      </w:r>
      <w:proofErr w:type="gramEnd"/>
      <w:r w:rsidRPr="007351A2">
        <w:rPr>
          <w:rFonts w:ascii="Cambria" w:hAnsi="Cambria"/>
        </w:rPr>
        <w:t xml:space="preserve"> </w:t>
      </w:r>
      <w:proofErr w:type="spellStart"/>
      <w:r w:rsidRPr="007351A2">
        <w:rPr>
          <w:rFonts w:ascii="Cambria" w:hAnsi="Cambria"/>
        </w:rPr>
        <w:t>Studi</w:t>
      </w:r>
      <w:proofErr w:type="spellEnd"/>
      <w:r w:rsidRPr="007351A2">
        <w:rPr>
          <w:rFonts w:ascii="Cambria" w:hAnsi="Cambria"/>
        </w:rPr>
        <w:t xml:space="preserve"> </w:t>
      </w:r>
      <w:proofErr w:type="spellStart"/>
      <w:r w:rsidRPr="007351A2">
        <w:rPr>
          <w:rFonts w:ascii="Cambria" w:hAnsi="Cambria"/>
        </w:rPr>
        <w:t>Huku</w:t>
      </w:r>
      <w:r w:rsidR="00AE5E41" w:rsidRPr="007351A2">
        <w:rPr>
          <w:rFonts w:ascii="Cambria" w:hAnsi="Cambria"/>
        </w:rPr>
        <w:t>m</w:t>
      </w:r>
      <w:proofErr w:type="spellEnd"/>
      <w:r w:rsidR="00AE5E41" w:rsidRPr="007351A2">
        <w:rPr>
          <w:rFonts w:ascii="Cambria" w:hAnsi="Cambria"/>
        </w:rPr>
        <w:t xml:space="preserve"> </w:t>
      </w:r>
      <w:proofErr w:type="spellStart"/>
      <w:r w:rsidR="00AE5E41" w:rsidRPr="007351A2">
        <w:rPr>
          <w:rFonts w:ascii="Cambria" w:hAnsi="Cambria"/>
        </w:rPr>
        <w:t>Tatanegara</w:t>
      </w:r>
      <w:proofErr w:type="spellEnd"/>
      <w:r w:rsidR="00AE5E41" w:rsidRPr="007351A2">
        <w:rPr>
          <w:rFonts w:ascii="Cambria" w:hAnsi="Cambria"/>
        </w:rPr>
        <w:t xml:space="preserve">, </w:t>
      </w:r>
      <w:r w:rsidRPr="007351A2">
        <w:rPr>
          <w:rFonts w:ascii="Cambria" w:hAnsi="Cambria"/>
        </w:rPr>
        <w:t xml:space="preserve">IAIN </w:t>
      </w:r>
      <w:proofErr w:type="spellStart"/>
      <w:r w:rsidRPr="007351A2">
        <w:rPr>
          <w:rFonts w:ascii="Cambria" w:hAnsi="Cambria"/>
        </w:rPr>
        <w:t>Kendari</w:t>
      </w:r>
      <w:proofErr w:type="spellEnd"/>
      <w:r w:rsidRPr="007351A2">
        <w:rPr>
          <w:rFonts w:ascii="Cambria" w:hAnsi="Cambria"/>
        </w:rPr>
        <w:t>, Indonesia</w:t>
      </w:r>
    </w:p>
    <w:p w:rsidR="00710110" w:rsidRDefault="00710110" w:rsidP="00AE5E41">
      <w:pPr>
        <w:jc w:val="both"/>
        <w:rPr>
          <w:rFonts w:ascii="Cambria" w:hAnsi="Cambria"/>
        </w:rPr>
      </w:pPr>
      <w:r w:rsidRPr="007351A2">
        <w:rPr>
          <w:rFonts w:ascii="Cambria" w:hAnsi="Cambria"/>
          <w:vertAlign w:val="superscript"/>
        </w:rPr>
        <w:t>2</w:t>
      </w:r>
      <w:r w:rsidRPr="007351A2">
        <w:rPr>
          <w:rFonts w:ascii="Cambria" w:hAnsi="Cambria"/>
        </w:rPr>
        <w:t xml:space="preserve"> Program </w:t>
      </w:r>
      <w:proofErr w:type="spellStart"/>
      <w:r w:rsidRPr="007351A2">
        <w:rPr>
          <w:rFonts w:ascii="Cambria" w:hAnsi="Cambria"/>
        </w:rPr>
        <w:t>Studi</w:t>
      </w:r>
      <w:proofErr w:type="spellEnd"/>
      <w:r w:rsidRPr="007351A2">
        <w:rPr>
          <w:rFonts w:ascii="Cambria" w:hAnsi="Cambria"/>
        </w:rPr>
        <w:t xml:space="preserve"> </w:t>
      </w:r>
      <w:proofErr w:type="spellStart"/>
      <w:r w:rsidRPr="007351A2">
        <w:rPr>
          <w:rFonts w:ascii="Cambria" w:hAnsi="Cambria"/>
        </w:rPr>
        <w:t>Hukum</w:t>
      </w:r>
      <w:proofErr w:type="spellEnd"/>
      <w:r w:rsidR="00867C07">
        <w:rPr>
          <w:rFonts w:ascii="Cambria" w:hAnsi="Cambria"/>
          <w:lang w:val="id-ID"/>
        </w:rPr>
        <w:t xml:space="preserve"> Tata Negara</w:t>
      </w:r>
      <w:r w:rsidRPr="007351A2">
        <w:rPr>
          <w:rFonts w:ascii="Cambria" w:hAnsi="Cambria"/>
        </w:rPr>
        <w:t xml:space="preserve">, </w:t>
      </w:r>
      <w:r w:rsidR="00AE5E41" w:rsidRPr="007351A2">
        <w:rPr>
          <w:rFonts w:ascii="Cambria" w:hAnsi="Cambria"/>
        </w:rPr>
        <w:t>IAIN</w:t>
      </w:r>
      <w:r w:rsidRPr="007351A2">
        <w:rPr>
          <w:rFonts w:ascii="Cambria" w:hAnsi="Cambria"/>
        </w:rPr>
        <w:t xml:space="preserve"> </w:t>
      </w:r>
      <w:proofErr w:type="spellStart"/>
      <w:r w:rsidRPr="007351A2">
        <w:rPr>
          <w:rFonts w:ascii="Cambria" w:hAnsi="Cambria"/>
        </w:rPr>
        <w:t>Kendari</w:t>
      </w:r>
      <w:proofErr w:type="spellEnd"/>
      <w:r w:rsidRPr="007351A2">
        <w:rPr>
          <w:rFonts w:ascii="Cambria" w:hAnsi="Cambria"/>
        </w:rPr>
        <w:t>, Indonesia</w:t>
      </w:r>
    </w:p>
    <w:p w:rsidR="000B7054" w:rsidRPr="00170D6A" w:rsidRDefault="000B7054" w:rsidP="000B7054">
      <w:pPr>
        <w:jc w:val="both"/>
        <w:rPr>
          <w:rFonts w:ascii="Cambria" w:hAnsi="Cambria"/>
          <w:lang w:val="id-ID"/>
        </w:rPr>
      </w:pPr>
    </w:p>
    <w:p w:rsidR="00710110" w:rsidRPr="00CD6AF8" w:rsidRDefault="00D70081" w:rsidP="000B7054">
      <w:pPr>
        <w:rPr>
          <w:rFonts w:ascii="Cambria" w:hAnsi="Cambria"/>
          <w:lang w:val="id-ID"/>
        </w:rPr>
      </w:pPr>
      <w:r>
        <w:rPr>
          <w:rFonts w:ascii="Cambria" w:hAnsi="Cambria"/>
        </w:rPr>
        <w:t>E-mail:</w:t>
      </w:r>
      <w:r w:rsidR="0001664E">
        <w:rPr>
          <w:rFonts w:ascii="Cambria" w:hAnsi="Cambria"/>
          <w:lang w:val="id-ID"/>
        </w:rPr>
        <w:t xml:space="preserve"> herifa95@gmail.co</w:t>
      </w:r>
      <w:r w:rsidR="00AC5360">
        <w:rPr>
          <w:rFonts w:ascii="Cambria" w:hAnsi="Cambria"/>
          <w:lang w:val="id-ID"/>
        </w:rPr>
        <w:t>m</w:t>
      </w:r>
      <w:r w:rsidR="000B7054" w:rsidRPr="00E62333">
        <w:rPr>
          <w:rFonts w:ascii="Cambria" w:hAnsi="Cambria"/>
          <w:vertAlign w:val="superscript"/>
        </w:rPr>
        <w:t>1</w:t>
      </w:r>
      <w:r w:rsidR="000B7054" w:rsidRPr="000B7054">
        <w:rPr>
          <w:rFonts w:ascii="Cambria" w:hAnsi="Cambria"/>
        </w:rPr>
        <w:t xml:space="preserve">, </w:t>
      </w:r>
      <w:hyperlink r:id="rId10" w:history="1">
        <w:r w:rsidR="00CD6AF8" w:rsidRPr="00CD6AF8">
          <w:rPr>
            <w:rStyle w:val="Hyperlink"/>
            <w:color w:val="auto"/>
            <w:u w:val="none"/>
          </w:rPr>
          <w:t xml:space="preserve"> arisarrazak@yahoo.co.id</w:t>
        </w:r>
        <w:r w:rsidR="00CD6AF8" w:rsidRPr="00CD6AF8">
          <w:rPr>
            <w:rStyle w:val="Hyperlink"/>
            <w:rFonts w:asciiTheme="majorHAnsi" w:hAnsiTheme="majorHAnsi"/>
            <w:color w:val="auto"/>
            <w:u w:val="none"/>
            <w:vertAlign w:val="superscript"/>
          </w:rPr>
          <w:t xml:space="preserve"> 2</w:t>
        </w:r>
      </w:hyperlink>
    </w:p>
    <w:p w:rsidR="00A90337" w:rsidRPr="007351A2" w:rsidRDefault="00A90337" w:rsidP="0047625A">
      <w:pPr>
        <w:jc w:val="both"/>
        <w:rPr>
          <w:rFonts w:ascii="Cambria" w:hAnsi="Cambria"/>
          <w:vertAlign w:val="superscript"/>
        </w:rPr>
      </w:pPr>
    </w:p>
    <w:p w:rsidR="00A9300E" w:rsidRPr="00E837A6" w:rsidRDefault="00710110" w:rsidP="00A9300E">
      <w:pPr>
        <w:jc w:val="both"/>
        <w:rPr>
          <w:rFonts w:asciiTheme="majorHAnsi" w:hAnsiTheme="majorHAnsi" w:cstheme="majorBidi"/>
          <w:i/>
          <w:iCs/>
        </w:rPr>
      </w:pPr>
      <w:r w:rsidRPr="00E62333">
        <w:rPr>
          <w:rFonts w:ascii="Cambria" w:hAnsi="Cambria"/>
          <w:b/>
          <w:bCs/>
          <w:i/>
          <w:iCs/>
        </w:rPr>
        <w:t>Abstract:</w:t>
      </w:r>
      <w:r w:rsidR="002E6FC0" w:rsidRPr="002E6FC0">
        <w:rPr>
          <w:rFonts w:asciiTheme="majorHAnsi" w:hAnsiTheme="majorHAnsi"/>
        </w:rPr>
        <w:t xml:space="preserve"> </w:t>
      </w:r>
      <w:r w:rsidR="00A9300E" w:rsidRPr="00E837A6">
        <w:rPr>
          <w:rFonts w:asciiTheme="majorHAnsi" w:hAnsiTheme="majorHAnsi" w:cstheme="majorBidi"/>
          <w:i/>
          <w:iCs/>
          <w:lang w:val="id-ID"/>
        </w:rPr>
        <w:t>This study aims to determine the role of Kendari City National Narcotics Agency in overcoming the abuse of Fox glue among adolescents from the perspective of Maqasid Syariah. This research is a type of empirical normative legal research. Data collected through observation, interviews, and documentation. The results of the study show that. First, the role of the Kendari City National Narcotics Agency in efforts to overcome the abuse of Fox glue among teenagers is divided into 2, namely 1) Preventive efforts, Examples of preventive efforts are a) Socialization in the community and in the educational environment. b) Cooperation with the Kendari City Regional Government. 2) Repressive efforts, for example, by carrying out medical rehabilitation for fox glue abusers. Second, Maqasid Syariah Perspectives on the role of Kendari City BNN in overcoming the abuse of Fox glue among teenagers. 1) Conducting socialization using the lecture method, this is in line with the purpose of Islamic law, namely to maintain religion, 2) Conducting medical rehabilitation for abusers of fox glue to treat souls and minds that have been damaged due to misuse of fox glue, this is in line with the objectives of Islamic law namely to maintain the soul and mind 3) Coordinate with the local government and the issuance of the mayor's circular, namely the prohibition of selling fox glue to children, this is in line with the purpose of Islamic law, namely to maintain property.</w:t>
      </w:r>
    </w:p>
    <w:p w:rsidR="00A9300E" w:rsidRPr="00E837A6" w:rsidRDefault="00A9300E" w:rsidP="00A9300E">
      <w:pPr>
        <w:ind w:right="135"/>
        <w:jc w:val="both"/>
        <w:rPr>
          <w:rFonts w:asciiTheme="majorHAnsi" w:hAnsiTheme="majorHAnsi"/>
          <w:i/>
        </w:rPr>
      </w:pPr>
      <w:r w:rsidRPr="00E837A6">
        <w:rPr>
          <w:rFonts w:asciiTheme="majorHAnsi" w:hAnsiTheme="majorHAnsi" w:cstheme="majorBidi"/>
          <w:b/>
          <w:i/>
          <w:iCs/>
          <w:lang w:val="id-ID"/>
        </w:rPr>
        <w:t xml:space="preserve">Keywords: </w:t>
      </w:r>
      <w:r w:rsidRPr="00E837A6">
        <w:rPr>
          <w:rFonts w:asciiTheme="majorHAnsi" w:hAnsiTheme="majorHAnsi" w:cstheme="majorBidi"/>
          <w:i/>
          <w:iCs/>
          <w:lang w:val="id-ID"/>
        </w:rPr>
        <w:t>Abuse, Fox Glue, National Narcotics Agency</w:t>
      </w:r>
    </w:p>
    <w:p w:rsidR="00436797" w:rsidRPr="00436797" w:rsidRDefault="00436797" w:rsidP="00A9300E">
      <w:pPr>
        <w:jc w:val="both"/>
        <w:rPr>
          <w:rFonts w:asciiTheme="majorHAnsi" w:hAnsiTheme="majorHAnsi"/>
          <w:lang w:val="id-ID"/>
        </w:rPr>
      </w:pPr>
    </w:p>
    <w:p w:rsidR="004D6675" w:rsidRPr="00E837A6" w:rsidRDefault="00710110" w:rsidP="004D6675">
      <w:pPr>
        <w:jc w:val="both"/>
        <w:rPr>
          <w:rFonts w:asciiTheme="majorHAnsi" w:hAnsiTheme="majorHAnsi"/>
        </w:rPr>
      </w:pPr>
      <w:proofErr w:type="spellStart"/>
      <w:r w:rsidRPr="007351A2">
        <w:rPr>
          <w:rFonts w:ascii="Cambria" w:hAnsi="Cambria"/>
          <w:b/>
          <w:bCs/>
          <w:iCs/>
        </w:rPr>
        <w:t>Abstrak</w:t>
      </w:r>
      <w:proofErr w:type="spellEnd"/>
      <w:r w:rsidRPr="007351A2">
        <w:rPr>
          <w:rFonts w:ascii="Cambria" w:hAnsi="Cambria"/>
          <w:b/>
          <w:bCs/>
          <w:iCs/>
        </w:rPr>
        <w:t>:</w:t>
      </w:r>
      <w:r w:rsidR="006D20C6" w:rsidRPr="006D20C6">
        <w:rPr>
          <w:rFonts w:asciiTheme="majorHAnsi" w:hAnsiTheme="majorHAnsi"/>
        </w:rPr>
        <w:t xml:space="preserve"> </w:t>
      </w:r>
      <w:r w:rsidR="004D6675" w:rsidRPr="00E837A6">
        <w:rPr>
          <w:rFonts w:asciiTheme="majorHAnsi" w:hAnsiTheme="majorHAnsi"/>
          <w:lang w:val="id-ID"/>
        </w:rPr>
        <w:t xml:space="preserve">Penelitian ini bertujuan untuk mengetahui peran BNN Kota Kendari dalam penanggulangan penyalahgunaan Lem Fox pada kalangan remaja perspektif Maqasid Syariah. Penelitian ini merupakan jenis penelitian hukum normatif empiris. Data yang dikumpulkan melalui observasi, wawancara, dan dokumentasi. Hasil dari penelitian menunjukan  bahwa. Pertama, peran BNN Kota Kendari dalam upaya penanggulangan penyalahgunaan lem fox pada kalangan remaja terbagi menjadi 2 yaitu 1) Upaya preventif, Contoh upaya preventif yaitu a) Sosialisai di maysarakat dan di lingkungan pendidikan. b) Koordinasi bersama Pemerintah Daerah Kota Kendari. 2) Upaya represif, Contohnya yaitu dengan melakukan rehabilitasi medis kepada penyalahguna lem fox. Kedua Perspektif Maqasid Syariah terhadap peran BNN Kota Kendari dalam penanggulangan </w:t>
      </w:r>
      <w:r w:rsidR="004D6675" w:rsidRPr="00E837A6">
        <w:rPr>
          <w:rFonts w:asciiTheme="majorHAnsi" w:hAnsiTheme="majorHAnsi"/>
          <w:lang w:val="id-ID"/>
        </w:rPr>
        <w:lastRenderedPageBreak/>
        <w:t>penyalahgunaan Lem Fox pada kalangan remaja. 1) Melakukan sosialisasi dengan menggunakan metode ceramah, hal ini sejalan dengan tujuan hukum islam yaitu untuk memelihara agama, 2) Melakukan rehabilitasi medis kepada penyalahguna lem fox untuk mengobati jiwa dan akal yang sudah rusak akibat menyalahgunakan lem fox, hal ini sejalan dengan tujuan hukum islam yaitu untuk memelihara jiwa dan akal 3) Melakukan koordinasi bersama pemerintah daerah dan dikeluarkannya surat edaran walikota yaitu larangan menjual lem fox pada anak-anak, hal i</w:t>
      </w:r>
      <w:r w:rsidR="00CE0F94">
        <w:rPr>
          <w:rFonts w:asciiTheme="majorHAnsi" w:hAnsiTheme="majorHAnsi"/>
          <w:lang w:val="id-ID"/>
        </w:rPr>
        <w:t>ni sejalan dengan tujuan hukum I</w:t>
      </w:r>
      <w:r w:rsidR="004D6675" w:rsidRPr="00E837A6">
        <w:rPr>
          <w:rFonts w:asciiTheme="majorHAnsi" w:hAnsiTheme="majorHAnsi"/>
          <w:lang w:val="id-ID"/>
        </w:rPr>
        <w:t>slam yaitu untuk memelihara harta.</w:t>
      </w:r>
    </w:p>
    <w:p w:rsidR="004D6675" w:rsidRDefault="004D6675" w:rsidP="007B0760">
      <w:pPr>
        <w:pStyle w:val="BodyText"/>
        <w:ind w:right="133"/>
        <w:jc w:val="both"/>
      </w:pPr>
      <w:r w:rsidRPr="00E837A6">
        <w:rPr>
          <w:rFonts w:asciiTheme="majorHAnsi" w:hAnsiTheme="majorHAnsi"/>
          <w:b/>
          <w:lang w:val="id-ID"/>
        </w:rPr>
        <w:t xml:space="preserve">Kata Kunci: </w:t>
      </w:r>
      <w:r w:rsidRPr="00916CC3">
        <w:rPr>
          <w:rFonts w:asciiTheme="majorHAnsi" w:hAnsiTheme="majorHAnsi"/>
          <w:lang w:val="id-ID"/>
        </w:rPr>
        <w:t>Penyalahgunaan, Lem Fox, Badan Narkotika Nasional</w:t>
      </w:r>
    </w:p>
    <w:p w:rsidR="00710110" w:rsidRPr="006D20C6" w:rsidRDefault="00710110" w:rsidP="004D6675">
      <w:pPr>
        <w:jc w:val="both"/>
        <w:rPr>
          <w:rFonts w:ascii="Cambria" w:hAnsi="Cambria"/>
          <w:iCs/>
        </w:rPr>
      </w:pPr>
    </w:p>
    <w:p w:rsidR="009432FC" w:rsidRPr="007351A2" w:rsidRDefault="00E62333" w:rsidP="003F0F4E">
      <w:pPr>
        <w:pStyle w:val="ListParagraph"/>
        <w:numPr>
          <w:ilvl w:val="0"/>
          <w:numId w:val="1"/>
        </w:numPr>
        <w:shd w:val="clear" w:color="auto" w:fill="FFFFFF"/>
        <w:spacing w:after="0" w:line="360" w:lineRule="auto"/>
        <w:ind w:left="284" w:hanging="284"/>
        <w:contextualSpacing w:val="0"/>
        <w:jc w:val="both"/>
        <w:textAlignment w:val="baseline"/>
        <w:rPr>
          <w:rFonts w:ascii="Cambria" w:hAnsi="Cambria" w:cs="Times New Roman"/>
          <w:b/>
          <w:bCs/>
          <w:sz w:val="24"/>
          <w:szCs w:val="24"/>
        </w:rPr>
      </w:pPr>
      <w:proofErr w:type="spellStart"/>
      <w:r>
        <w:rPr>
          <w:rFonts w:ascii="Cambria" w:hAnsi="Cambria" w:cs="Times New Roman"/>
          <w:b/>
          <w:bCs/>
          <w:sz w:val="24"/>
          <w:szCs w:val="24"/>
        </w:rPr>
        <w:t>Pendahuluan</w:t>
      </w:r>
      <w:proofErr w:type="spellEnd"/>
    </w:p>
    <w:p w:rsidR="004C7862" w:rsidRPr="009C4553" w:rsidRDefault="004C7862" w:rsidP="005B11A3">
      <w:pPr>
        <w:spacing w:line="360" w:lineRule="auto"/>
        <w:ind w:firstLine="720"/>
        <w:jc w:val="both"/>
        <w:rPr>
          <w:rFonts w:asciiTheme="majorHAnsi" w:hAnsiTheme="majorHAnsi"/>
          <w:color w:val="000000" w:themeColor="text1"/>
        </w:rPr>
      </w:pPr>
      <w:proofErr w:type="spellStart"/>
      <w:r w:rsidRPr="009C4553">
        <w:rPr>
          <w:rFonts w:asciiTheme="majorHAnsi" w:hAnsiTheme="majorHAnsi"/>
          <w:color w:val="000000" w:themeColor="text1"/>
        </w:rPr>
        <w:t>Masa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remaja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adalah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peralihan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dari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kanak-kanak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menuju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puber</w:t>
      </w:r>
      <w:proofErr w:type="spellEnd"/>
      <w:r w:rsidRPr="009C4553">
        <w:rPr>
          <w:rFonts w:asciiTheme="majorHAnsi" w:hAnsiTheme="majorHAnsi"/>
          <w:color w:val="000000" w:themeColor="text1"/>
        </w:rPr>
        <w:t>/</w:t>
      </w:r>
      <w:proofErr w:type="spellStart"/>
      <w:r w:rsidRPr="009C4553">
        <w:rPr>
          <w:rFonts w:asciiTheme="majorHAnsi" w:hAnsiTheme="majorHAnsi"/>
          <w:color w:val="000000" w:themeColor="text1"/>
        </w:rPr>
        <w:t>dewasa.Pada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masa-masa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inilah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remaja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merupakan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kelompok</w:t>
      </w:r>
      <w:proofErr w:type="spellEnd"/>
      <w:r w:rsidRPr="009C4553">
        <w:rPr>
          <w:rFonts w:asciiTheme="majorHAnsi" w:hAnsiTheme="majorHAnsi"/>
          <w:color w:val="000000" w:themeColor="text1"/>
        </w:rPr>
        <w:t xml:space="preserve"> yang paling </w:t>
      </w:r>
      <w:proofErr w:type="spellStart"/>
      <w:r w:rsidRPr="009C4553">
        <w:rPr>
          <w:rFonts w:asciiTheme="majorHAnsi" w:hAnsiTheme="majorHAnsi"/>
          <w:color w:val="000000" w:themeColor="text1"/>
        </w:rPr>
        <w:t>rawan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berkaitan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dengan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penyalahgunaan</w:t>
      </w:r>
      <w:proofErr w:type="spellEnd"/>
      <w:r w:rsidRPr="009C4553">
        <w:rPr>
          <w:rFonts w:asciiTheme="majorHAnsi" w:hAnsiTheme="majorHAnsi"/>
          <w:color w:val="000000" w:themeColor="text1"/>
        </w:rPr>
        <w:t xml:space="preserve"> N</w:t>
      </w:r>
      <w:r w:rsidRPr="009C4553">
        <w:rPr>
          <w:rFonts w:asciiTheme="majorHAnsi" w:hAnsiTheme="majorHAnsi"/>
          <w:color w:val="000000" w:themeColor="text1"/>
          <w:lang w:val="id-ID"/>
        </w:rPr>
        <w:t>arkoba</w:t>
      </w:r>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salah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satunya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yaitu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penyalahgunaan</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 xml:space="preserve">zat adiktif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fox yang </w:t>
      </w:r>
      <w:proofErr w:type="spellStart"/>
      <w:r w:rsidRPr="009C4553">
        <w:rPr>
          <w:rFonts w:asciiTheme="majorHAnsi" w:hAnsiTheme="majorHAnsi"/>
          <w:color w:val="000000" w:themeColor="text1"/>
        </w:rPr>
        <w:t>biasa</w:t>
      </w:r>
      <w:proofErr w:type="spellEnd"/>
      <w:r w:rsidRPr="009C4553">
        <w:rPr>
          <w:rFonts w:asciiTheme="majorHAnsi" w:hAnsiTheme="majorHAnsi"/>
          <w:color w:val="000000" w:themeColor="text1"/>
        </w:rPr>
        <w:t xml:space="preserve"> di </w:t>
      </w:r>
      <w:proofErr w:type="spellStart"/>
      <w:r w:rsidRPr="009C4553">
        <w:rPr>
          <w:rFonts w:asciiTheme="majorHAnsi" w:hAnsiTheme="majorHAnsi"/>
          <w:color w:val="000000" w:themeColor="text1"/>
        </w:rPr>
        <w:t>sebut</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dengan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istilah</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w:t>
      </w:r>
      <w:proofErr w:type="spellStart"/>
      <w:r w:rsidRPr="009C4553">
        <w:rPr>
          <w:rFonts w:asciiTheme="majorHAnsi" w:hAnsiTheme="majorHAnsi"/>
          <w:color w:val="000000" w:themeColor="text1"/>
        </w:rPr>
        <w:t>ngelem</w:t>
      </w:r>
      <w:proofErr w:type="spellEnd"/>
      <w:r w:rsidRPr="009C4553">
        <w:rPr>
          <w:rFonts w:asciiTheme="majorHAnsi" w:hAnsiTheme="majorHAnsi"/>
          <w:color w:val="000000" w:themeColor="text1"/>
          <w:lang w:val="id-ID"/>
        </w:rPr>
        <w:t>”</w:t>
      </w:r>
      <w:r w:rsidRPr="009C4553">
        <w:rPr>
          <w:rFonts w:asciiTheme="majorHAnsi" w:hAnsiTheme="majorHAnsi"/>
          <w:color w:val="000000" w:themeColor="text1"/>
        </w:rPr>
        <w:t>.</w:t>
      </w:r>
      <w:r w:rsidR="00657F91">
        <w:rPr>
          <w:rFonts w:asciiTheme="majorHAnsi" w:hAnsiTheme="majorHAnsi"/>
          <w:color w:val="000000" w:themeColor="text1"/>
          <w:lang w:val="id-ID"/>
        </w:rPr>
        <w:t xml:space="preserve"> </w:t>
      </w:r>
      <w:proofErr w:type="spellStart"/>
      <w:proofErr w:type="gramStart"/>
      <w:r w:rsidRPr="009C4553">
        <w:rPr>
          <w:rFonts w:asciiTheme="majorHAnsi" w:hAnsiTheme="majorHAnsi"/>
          <w:color w:val="000000" w:themeColor="text1"/>
        </w:rPr>
        <w:t>Perilaku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menghisap</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merupakan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bentuk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perilaku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menyimpang</w:t>
      </w:r>
      <w:proofErr w:type="spellEnd"/>
      <w:r w:rsidRPr="009C4553">
        <w:rPr>
          <w:rFonts w:asciiTheme="majorHAnsi" w:hAnsiTheme="majorHAnsi"/>
          <w:color w:val="000000" w:themeColor="text1"/>
        </w:rPr>
        <w:t>.</w:t>
      </w:r>
      <w:proofErr w:type="gram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yang </w:t>
      </w:r>
      <w:proofErr w:type="spellStart"/>
      <w:r w:rsidRPr="009C4553">
        <w:rPr>
          <w:rFonts w:asciiTheme="majorHAnsi" w:hAnsiTheme="majorHAnsi"/>
          <w:color w:val="000000" w:themeColor="text1"/>
        </w:rPr>
        <w:t>merupakan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bahan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untuk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perekat</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suatu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benda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mati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disalahgunakan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oleh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anak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remaja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untuk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perbuatan</w:t>
      </w:r>
      <w:proofErr w:type="spellEnd"/>
      <w:r w:rsidRPr="009C4553">
        <w:rPr>
          <w:rFonts w:asciiTheme="majorHAnsi" w:hAnsiTheme="majorHAnsi"/>
          <w:color w:val="000000" w:themeColor="text1"/>
        </w:rPr>
        <w:t xml:space="preserve"> yang </w:t>
      </w:r>
      <w:proofErr w:type="spellStart"/>
      <w:r w:rsidRPr="009C4553">
        <w:rPr>
          <w:rFonts w:asciiTheme="majorHAnsi" w:hAnsiTheme="majorHAnsi"/>
          <w:color w:val="000000" w:themeColor="text1"/>
        </w:rPr>
        <w:t>melanggar</w:t>
      </w:r>
      <w:proofErr w:type="spellEnd"/>
      <w:r w:rsidRPr="009C4553">
        <w:rPr>
          <w:rFonts w:asciiTheme="majorHAnsi" w:hAnsiTheme="majorHAnsi"/>
          <w:color w:val="000000" w:themeColor="text1"/>
        </w:rPr>
        <w:t xml:space="preserve"> </w:t>
      </w:r>
      <w:proofErr w:type="spellStart"/>
      <w:proofErr w:type="gramStart"/>
      <w:r w:rsidRPr="009C4553">
        <w:rPr>
          <w:rFonts w:asciiTheme="majorHAnsi" w:hAnsiTheme="majorHAnsi"/>
          <w:color w:val="000000" w:themeColor="text1"/>
        </w:rPr>
        <w:t>norma</w:t>
      </w:r>
      <w:proofErr w:type="spellEnd"/>
      <w:proofErr w:type="gram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nilai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tertentu</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(Siti, 2015: 2)</w:t>
      </w:r>
      <w:r w:rsidRPr="009C4553">
        <w:rPr>
          <w:rFonts w:asciiTheme="majorHAnsi" w:hAnsiTheme="majorHAnsi"/>
          <w:color w:val="000000" w:themeColor="text1"/>
        </w:rPr>
        <w:t>.</w:t>
      </w:r>
    </w:p>
    <w:p w:rsidR="004C7862" w:rsidRPr="009C4553" w:rsidRDefault="004C7862" w:rsidP="00955692">
      <w:pPr>
        <w:pStyle w:val="Default"/>
        <w:spacing w:line="360" w:lineRule="auto"/>
        <w:ind w:firstLine="720"/>
        <w:jc w:val="both"/>
        <w:rPr>
          <w:rFonts w:asciiTheme="majorHAnsi" w:hAnsiTheme="majorHAnsi"/>
          <w:color w:val="000000" w:themeColor="text1"/>
        </w:rPr>
      </w:pPr>
      <w:proofErr w:type="spellStart"/>
      <w:proofErr w:type="gramStart"/>
      <w:r w:rsidRPr="009C4553">
        <w:rPr>
          <w:rFonts w:asciiTheme="majorHAnsi" w:hAnsiTheme="majorHAnsi"/>
          <w:color w:val="000000" w:themeColor="text1"/>
          <w:lang w:val="en-US"/>
        </w:rPr>
        <w:t>Pengaturan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tentang</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penyalahgunaan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zat</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adiktif</w:t>
      </w:r>
      <w:proofErr w:type="spellEnd"/>
      <w:r w:rsidR="00301226">
        <w:rPr>
          <w:rFonts w:asciiTheme="majorHAnsi" w:hAnsiTheme="majorHAnsi"/>
          <w:color w:val="000000" w:themeColor="text1"/>
        </w:rPr>
        <w:t xml:space="preserve"> </w:t>
      </w:r>
      <w:proofErr w:type="spellStart"/>
      <w:r w:rsidRPr="009C4553">
        <w:rPr>
          <w:rFonts w:asciiTheme="majorHAnsi" w:hAnsiTheme="majorHAnsi"/>
          <w:color w:val="000000" w:themeColor="text1"/>
          <w:lang w:val="en-US"/>
        </w:rPr>
        <w:t>diatur</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melalui</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Peraturan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Pemerintah</w:t>
      </w:r>
      <w:proofErr w:type="spellEnd"/>
      <w:r w:rsidRPr="009C4553">
        <w:rPr>
          <w:rFonts w:asciiTheme="majorHAnsi" w:hAnsiTheme="majorHAnsi"/>
          <w:color w:val="000000" w:themeColor="text1"/>
          <w:lang w:val="en-US"/>
        </w:rPr>
        <w:t xml:space="preserve"> No</w:t>
      </w:r>
      <w:r w:rsidRPr="009C4553">
        <w:rPr>
          <w:rFonts w:asciiTheme="majorHAnsi" w:hAnsiTheme="majorHAnsi"/>
          <w:color w:val="000000" w:themeColor="text1"/>
        </w:rPr>
        <w:t>mor</w:t>
      </w:r>
      <w:r w:rsidR="00395F57">
        <w:rPr>
          <w:rFonts w:asciiTheme="majorHAnsi" w:hAnsiTheme="majorHAnsi"/>
          <w:color w:val="000000" w:themeColor="text1"/>
        </w:rPr>
        <w:t xml:space="preserve"> </w:t>
      </w:r>
      <w:r w:rsidRPr="009C4553">
        <w:rPr>
          <w:rFonts w:asciiTheme="majorHAnsi" w:hAnsiTheme="majorHAnsi"/>
          <w:color w:val="000000" w:themeColor="text1"/>
          <w:lang w:val="en-US"/>
        </w:rPr>
        <w:t xml:space="preserve">109 </w:t>
      </w:r>
      <w:proofErr w:type="spellStart"/>
      <w:r w:rsidRPr="009C4553">
        <w:rPr>
          <w:rFonts w:asciiTheme="majorHAnsi" w:hAnsiTheme="majorHAnsi"/>
          <w:color w:val="000000" w:themeColor="text1"/>
          <w:lang w:val="en-US"/>
        </w:rPr>
        <w:t>Tahun</w:t>
      </w:r>
      <w:proofErr w:type="spellEnd"/>
      <w:r w:rsidRPr="009C4553">
        <w:rPr>
          <w:rFonts w:asciiTheme="majorHAnsi" w:hAnsiTheme="majorHAnsi"/>
          <w:color w:val="000000" w:themeColor="text1"/>
          <w:lang w:val="en-US"/>
        </w:rPr>
        <w:t xml:space="preserve"> 2012 </w:t>
      </w:r>
      <w:proofErr w:type="spellStart"/>
      <w:r w:rsidRPr="009C4553">
        <w:rPr>
          <w:rFonts w:asciiTheme="majorHAnsi" w:hAnsiTheme="majorHAnsi"/>
          <w:color w:val="000000" w:themeColor="text1"/>
          <w:lang w:val="en-US"/>
        </w:rPr>
        <w:t>tentang</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Pengamanan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Bahan</w:t>
      </w:r>
      <w:proofErr w:type="spellEnd"/>
      <w:r w:rsidRPr="009C4553">
        <w:rPr>
          <w:rFonts w:asciiTheme="majorHAnsi" w:hAnsiTheme="majorHAnsi"/>
          <w:color w:val="000000" w:themeColor="text1"/>
          <w:lang w:val="en-US"/>
        </w:rPr>
        <w:t xml:space="preserve"> Yang </w:t>
      </w:r>
      <w:proofErr w:type="spellStart"/>
      <w:r w:rsidRPr="009C4553">
        <w:rPr>
          <w:rFonts w:asciiTheme="majorHAnsi" w:hAnsiTheme="majorHAnsi"/>
          <w:color w:val="000000" w:themeColor="text1"/>
          <w:lang w:val="en-US"/>
        </w:rPr>
        <w:t>Mengandung</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Zat</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Adiktif</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Berupa</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Produk</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Tembakau</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Bagi</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Kesehatan</w:t>
      </w:r>
      <w:proofErr w:type="spellEnd"/>
      <w:r w:rsidRPr="009C4553">
        <w:rPr>
          <w:rFonts w:asciiTheme="majorHAnsi" w:hAnsiTheme="majorHAnsi"/>
          <w:color w:val="000000" w:themeColor="text1"/>
          <w:lang w:val="en-US"/>
        </w:rPr>
        <w:t>”</w:t>
      </w:r>
      <w:r w:rsidRPr="009C4553">
        <w:rPr>
          <w:rFonts w:asciiTheme="majorHAnsi" w:hAnsiTheme="majorHAnsi"/>
          <w:color w:val="000000" w:themeColor="text1"/>
        </w:rPr>
        <w:t>.</w:t>
      </w:r>
      <w:proofErr w:type="gramEnd"/>
      <w:r w:rsidRPr="009C4553">
        <w:rPr>
          <w:rFonts w:asciiTheme="majorHAnsi" w:hAnsiTheme="majorHAnsi"/>
          <w:color w:val="000000" w:themeColor="text1"/>
        </w:rPr>
        <w:t xml:space="preserve"> (selanjutnya di tulis PP No. 109 Tahun 2012) Menurut PP No.109 tahun 2012 pasal 1</w:t>
      </w:r>
      <w:r w:rsidRPr="009C4553">
        <w:rPr>
          <w:rFonts w:asciiTheme="majorHAnsi" w:hAnsiTheme="majorHAnsi"/>
          <w:color w:val="000000" w:themeColor="text1"/>
          <w:lang w:val="en-US"/>
        </w:rPr>
        <w:t xml:space="preserve"> yang </w:t>
      </w:r>
      <w:proofErr w:type="spellStart"/>
      <w:r w:rsidRPr="009C4553">
        <w:rPr>
          <w:rFonts w:asciiTheme="majorHAnsi" w:hAnsiTheme="majorHAnsi"/>
          <w:color w:val="000000" w:themeColor="text1"/>
          <w:lang w:val="en-US"/>
        </w:rPr>
        <w:t>dimaksud</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dengan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zat</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adiktif</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adalah</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bahan</w:t>
      </w:r>
      <w:proofErr w:type="spellEnd"/>
      <w:r w:rsidRPr="009C4553">
        <w:rPr>
          <w:rFonts w:asciiTheme="majorHAnsi" w:hAnsiTheme="majorHAnsi"/>
          <w:color w:val="000000" w:themeColor="text1"/>
          <w:lang w:val="en-US"/>
        </w:rPr>
        <w:t xml:space="preserve"> yang </w:t>
      </w:r>
      <w:proofErr w:type="spellStart"/>
      <w:r w:rsidRPr="009C4553">
        <w:rPr>
          <w:rFonts w:asciiTheme="majorHAnsi" w:hAnsiTheme="majorHAnsi"/>
          <w:color w:val="000000" w:themeColor="text1"/>
          <w:lang w:val="en-US"/>
        </w:rPr>
        <w:t>menyebabkan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adiksi</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atau</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ketergantungan</w:t>
      </w:r>
      <w:proofErr w:type="spellEnd"/>
      <w:r w:rsidRPr="009C4553">
        <w:rPr>
          <w:rFonts w:asciiTheme="majorHAnsi" w:hAnsiTheme="majorHAnsi"/>
          <w:color w:val="000000" w:themeColor="text1"/>
          <w:lang w:val="en-US"/>
        </w:rPr>
        <w:t xml:space="preserve"> yang </w:t>
      </w:r>
      <w:proofErr w:type="spellStart"/>
      <w:r w:rsidRPr="009C4553">
        <w:rPr>
          <w:rFonts w:asciiTheme="majorHAnsi" w:hAnsiTheme="majorHAnsi"/>
          <w:color w:val="000000" w:themeColor="text1"/>
          <w:lang w:val="en-US"/>
        </w:rPr>
        <w:t>membahayakan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kesehatan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dengan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ditandai</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dengan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perubahan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perilaku,kogn</w:t>
      </w:r>
      <w:proofErr w:type="spellEnd"/>
      <w:r w:rsidRPr="009C4553">
        <w:rPr>
          <w:rFonts w:asciiTheme="majorHAnsi" w:hAnsiTheme="majorHAnsi"/>
          <w:color w:val="000000" w:themeColor="text1"/>
        </w:rPr>
        <w:t>i</w:t>
      </w:r>
      <w:proofErr w:type="spellStart"/>
      <w:r w:rsidRPr="009C4553">
        <w:rPr>
          <w:rFonts w:asciiTheme="majorHAnsi" w:hAnsiTheme="majorHAnsi"/>
          <w:color w:val="000000" w:themeColor="text1"/>
          <w:lang w:val="en-US"/>
        </w:rPr>
        <w:t>tif</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dan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keinginan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kuat</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untuk</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mengonsumsi</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bahan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tersebut</w:t>
      </w:r>
      <w:proofErr w:type="spellEnd"/>
      <w:r w:rsidRPr="009C4553">
        <w:rPr>
          <w:rFonts w:asciiTheme="majorHAnsi" w:hAnsiTheme="majorHAnsi"/>
          <w:color w:val="000000" w:themeColor="text1"/>
          <w:lang w:val="en-US"/>
        </w:rPr>
        <w:t>,</w:t>
      </w:r>
      <w:r w:rsidR="003712BE">
        <w:rPr>
          <w:rFonts w:asciiTheme="majorHAnsi" w:hAnsiTheme="majorHAnsi"/>
          <w:color w:val="000000" w:themeColor="text1"/>
        </w:rPr>
        <w:t xml:space="preserve"> </w:t>
      </w:r>
      <w:proofErr w:type="spellStart"/>
      <w:r w:rsidRPr="009C4553">
        <w:rPr>
          <w:rFonts w:asciiTheme="majorHAnsi" w:hAnsiTheme="majorHAnsi"/>
          <w:color w:val="000000" w:themeColor="text1"/>
          <w:lang w:val="en-US"/>
        </w:rPr>
        <w:t>kesulitan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mengendalikan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penggunanya,member</w:t>
      </w:r>
      <w:proofErr w:type="spellEnd"/>
      <w:r w:rsidRPr="009C4553">
        <w:rPr>
          <w:rFonts w:asciiTheme="majorHAnsi" w:hAnsiTheme="majorHAnsi"/>
          <w:color w:val="000000" w:themeColor="text1"/>
        </w:rPr>
        <w:t>i</w:t>
      </w:r>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prioritas</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pada</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penggunaan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bahan</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tersebut</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dari</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pada</w:t>
      </w:r>
      <w:proofErr w:type="spellEnd"/>
      <w:r w:rsidRPr="009C4553">
        <w:rPr>
          <w:rFonts w:asciiTheme="majorHAnsi" w:hAnsiTheme="majorHAnsi"/>
          <w:color w:val="000000" w:themeColor="text1"/>
          <w:lang w:val="en-US"/>
        </w:rPr>
        <w:t xml:space="preserve"> </w:t>
      </w:r>
      <w:proofErr w:type="spellStart"/>
      <w:r w:rsidRPr="009C4553">
        <w:rPr>
          <w:rFonts w:asciiTheme="majorHAnsi" w:hAnsiTheme="majorHAnsi"/>
          <w:color w:val="000000" w:themeColor="text1"/>
          <w:lang w:val="en-US"/>
        </w:rPr>
        <w:t>kegiatan</w:t>
      </w:r>
      <w:proofErr w:type="spellEnd"/>
      <w:r w:rsidRPr="009C4553">
        <w:rPr>
          <w:rFonts w:asciiTheme="majorHAnsi" w:hAnsiTheme="majorHAnsi"/>
          <w:color w:val="000000" w:themeColor="text1"/>
          <w:lang w:val="en-US"/>
        </w:rPr>
        <w:t xml:space="preserve"> lain</w:t>
      </w:r>
      <w:r w:rsidRPr="009C4553">
        <w:rPr>
          <w:rFonts w:asciiTheme="majorHAnsi" w:hAnsiTheme="majorHAnsi"/>
          <w:color w:val="000000" w:themeColor="text1"/>
        </w:rPr>
        <w:t>, meningkatnya toleransi dan dap</w:t>
      </w:r>
      <w:r w:rsidR="00887953">
        <w:rPr>
          <w:rFonts w:asciiTheme="majorHAnsi" w:hAnsiTheme="majorHAnsi"/>
          <w:color w:val="000000" w:themeColor="text1"/>
        </w:rPr>
        <w:t xml:space="preserve">at menyebabkan gejala putus zat </w:t>
      </w:r>
      <w:r w:rsidRPr="009C4553">
        <w:rPr>
          <w:rFonts w:asciiTheme="majorHAnsi" w:hAnsiTheme="majorHAnsi"/>
          <w:color w:val="000000" w:themeColor="text1"/>
        </w:rPr>
        <w:t>(PP No. 109 tahun 2012)</w:t>
      </w:r>
      <w:r w:rsidR="00E25602">
        <w:rPr>
          <w:rFonts w:asciiTheme="majorHAnsi" w:hAnsiTheme="majorHAnsi"/>
          <w:color w:val="000000" w:themeColor="text1"/>
        </w:rPr>
        <w:t>.</w:t>
      </w:r>
    </w:p>
    <w:p w:rsidR="004C7862" w:rsidRPr="009C4553" w:rsidRDefault="004C7862" w:rsidP="00955692">
      <w:pPr>
        <w:spacing w:line="360" w:lineRule="auto"/>
        <w:ind w:firstLine="720"/>
        <w:jc w:val="both"/>
        <w:rPr>
          <w:rFonts w:asciiTheme="majorHAnsi" w:hAnsiTheme="majorHAnsi"/>
        </w:rPr>
      </w:pPr>
      <w:proofErr w:type="spellStart"/>
      <w:r w:rsidRPr="009C4553">
        <w:rPr>
          <w:rFonts w:asciiTheme="majorHAnsi" w:hAnsiTheme="majorHAnsi"/>
        </w:rPr>
        <w:t>Penyalahgunaan</w:t>
      </w:r>
      <w:proofErr w:type="spellEnd"/>
      <w:r w:rsidRPr="009C4553">
        <w:rPr>
          <w:rFonts w:asciiTheme="majorHAnsi" w:hAnsiTheme="majorHAnsi"/>
        </w:rPr>
        <w:t xml:space="preserve"> </w:t>
      </w:r>
      <w:proofErr w:type="spellStart"/>
      <w:r w:rsidRPr="009C4553">
        <w:rPr>
          <w:rFonts w:asciiTheme="majorHAnsi" w:hAnsiTheme="majorHAnsi"/>
        </w:rPr>
        <w:t>zat</w:t>
      </w:r>
      <w:proofErr w:type="spellEnd"/>
      <w:r w:rsidRPr="009C4553">
        <w:rPr>
          <w:rFonts w:asciiTheme="majorHAnsi" w:hAnsiTheme="majorHAnsi"/>
        </w:rPr>
        <w:t xml:space="preserve"> </w:t>
      </w:r>
      <w:proofErr w:type="spellStart"/>
      <w:r w:rsidRPr="009C4553">
        <w:rPr>
          <w:rFonts w:asciiTheme="majorHAnsi" w:hAnsiTheme="majorHAnsi"/>
        </w:rPr>
        <w:t>adiktif</w:t>
      </w:r>
      <w:proofErr w:type="spellEnd"/>
      <w:r w:rsidR="00DF1CB5">
        <w:rPr>
          <w:rFonts w:asciiTheme="majorHAnsi" w:hAnsiTheme="majorHAnsi"/>
          <w:lang w:val="id-ID"/>
        </w:rPr>
        <w:t xml:space="preserve"> </w:t>
      </w:r>
      <w:r w:rsidRPr="009C4553">
        <w:rPr>
          <w:rFonts w:asciiTheme="majorHAnsi" w:hAnsiTheme="majorHAnsi"/>
          <w:lang w:val="id-ID"/>
        </w:rPr>
        <w:t xml:space="preserve">lem fox </w:t>
      </w:r>
      <w:proofErr w:type="spellStart"/>
      <w:r w:rsidRPr="009C4553">
        <w:rPr>
          <w:rFonts w:asciiTheme="majorHAnsi" w:hAnsiTheme="majorHAnsi"/>
        </w:rPr>
        <w:t>memiliki</w:t>
      </w:r>
      <w:proofErr w:type="spellEnd"/>
      <w:r w:rsidRPr="009C4553">
        <w:rPr>
          <w:rFonts w:asciiTheme="majorHAnsi" w:hAnsiTheme="majorHAnsi"/>
        </w:rPr>
        <w:t xml:space="preserve"> </w:t>
      </w:r>
      <w:proofErr w:type="spellStart"/>
      <w:r w:rsidRPr="009C4553">
        <w:rPr>
          <w:rFonts w:asciiTheme="majorHAnsi" w:hAnsiTheme="majorHAnsi"/>
        </w:rPr>
        <w:t>konsekuensi</w:t>
      </w:r>
      <w:proofErr w:type="spellEnd"/>
      <w:r w:rsidRPr="009C4553">
        <w:rPr>
          <w:rFonts w:asciiTheme="majorHAnsi" w:hAnsiTheme="majorHAnsi"/>
        </w:rPr>
        <w:t xml:space="preserve"> </w:t>
      </w:r>
      <w:proofErr w:type="spellStart"/>
      <w:r w:rsidRPr="009C4553">
        <w:rPr>
          <w:rFonts w:asciiTheme="majorHAnsi" w:hAnsiTheme="majorHAnsi"/>
        </w:rPr>
        <w:t>fisik</w:t>
      </w:r>
      <w:proofErr w:type="spellEnd"/>
      <w:r w:rsidRPr="009C4553">
        <w:rPr>
          <w:rFonts w:asciiTheme="majorHAnsi" w:hAnsiTheme="majorHAnsi"/>
        </w:rPr>
        <w:t xml:space="preserve"> </w:t>
      </w:r>
      <w:proofErr w:type="spellStart"/>
      <w:r w:rsidRPr="009C4553">
        <w:rPr>
          <w:rFonts w:asciiTheme="majorHAnsi" w:hAnsiTheme="majorHAnsi"/>
        </w:rPr>
        <w:t>dan</w:t>
      </w:r>
      <w:proofErr w:type="spellEnd"/>
      <w:r w:rsidRPr="009C4553">
        <w:rPr>
          <w:rFonts w:asciiTheme="majorHAnsi" w:hAnsiTheme="majorHAnsi"/>
        </w:rPr>
        <w:t xml:space="preserve"> </w:t>
      </w:r>
      <w:proofErr w:type="spellStart"/>
      <w:r w:rsidRPr="009C4553">
        <w:rPr>
          <w:rFonts w:asciiTheme="majorHAnsi" w:hAnsiTheme="majorHAnsi"/>
        </w:rPr>
        <w:t>psikologis</w:t>
      </w:r>
      <w:proofErr w:type="spellEnd"/>
      <w:r w:rsidRPr="009C4553">
        <w:rPr>
          <w:rFonts w:asciiTheme="majorHAnsi" w:hAnsiTheme="majorHAnsi"/>
        </w:rPr>
        <w:t xml:space="preserve"> yang </w:t>
      </w:r>
      <w:proofErr w:type="spellStart"/>
      <w:r w:rsidRPr="009C4553">
        <w:rPr>
          <w:rFonts w:asciiTheme="majorHAnsi" w:hAnsiTheme="majorHAnsi"/>
        </w:rPr>
        <w:t>signifikan</w:t>
      </w:r>
      <w:proofErr w:type="spellEnd"/>
      <w:r w:rsidRPr="009C4553">
        <w:rPr>
          <w:rFonts w:asciiTheme="majorHAnsi" w:hAnsiTheme="majorHAnsi"/>
          <w:lang w:val="id-ID"/>
        </w:rPr>
        <w:t xml:space="preserve"> bagi penggunanya</w:t>
      </w:r>
      <w:r w:rsidRPr="009C4553">
        <w:rPr>
          <w:rFonts w:asciiTheme="majorHAnsi" w:hAnsiTheme="majorHAnsi"/>
        </w:rPr>
        <w:t xml:space="preserve">, </w:t>
      </w:r>
      <w:proofErr w:type="spellStart"/>
      <w:r w:rsidRPr="009C4553">
        <w:rPr>
          <w:rFonts w:asciiTheme="majorHAnsi" w:hAnsiTheme="majorHAnsi"/>
        </w:rPr>
        <w:t>terutama</w:t>
      </w:r>
      <w:proofErr w:type="spellEnd"/>
      <w:r w:rsidRPr="009C4553">
        <w:rPr>
          <w:rFonts w:asciiTheme="majorHAnsi" w:hAnsiTheme="majorHAnsi"/>
        </w:rPr>
        <w:t xml:space="preserve"> </w:t>
      </w:r>
      <w:proofErr w:type="spellStart"/>
      <w:r w:rsidRPr="009C4553">
        <w:rPr>
          <w:rFonts w:asciiTheme="majorHAnsi" w:hAnsiTheme="majorHAnsi"/>
        </w:rPr>
        <w:t>jika</w:t>
      </w:r>
      <w:proofErr w:type="spellEnd"/>
      <w:r w:rsidRPr="009C4553">
        <w:rPr>
          <w:rFonts w:asciiTheme="majorHAnsi" w:hAnsiTheme="majorHAnsi"/>
        </w:rPr>
        <w:t xml:space="preserve"> </w:t>
      </w:r>
      <w:proofErr w:type="spellStart"/>
      <w:r w:rsidRPr="009C4553">
        <w:rPr>
          <w:rFonts w:asciiTheme="majorHAnsi" w:hAnsiTheme="majorHAnsi"/>
        </w:rPr>
        <w:t>pelakunya</w:t>
      </w:r>
      <w:proofErr w:type="spellEnd"/>
      <w:r w:rsidRPr="009C4553">
        <w:rPr>
          <w:rFonts w:asciiTheme="majorHAnsi" w:hAnsiTheme="majorHAnsi"/>
        </w:rPr>
        <w:t xml:space="preserve"> </w:t>
      </w:r>
      <w:proofErr w:type="spellStart"/>
      <w:r w:rsidRPr="009C4553">
        <w:rPr>
          <w:rFonts w:asciiTheme="majorHAnsi" w:hAnsiTheme="majorHAnsi"/>
        </w:rPr>
        <w:t>masih</w:t>
      </w:r>
      <w:proofErr w:type="spellEnd"/>
      <w:r w:rsidRPr="009C4553">
        <w:rPr>
          <w:rFonts w:asciiTheme="majorHAnsi" w:hAnsiTheme="majorHAnsi"/>
        </w:rPr>
        <w:t xml:space="preserve"> di </w:t>
      </w:r>
      <w:proofErr w:type="spellStart"/>
      <w:r w:rsidRPr="009C4553">
        <w:rPr>
          <w:rFonts w:asciiTheme="majorHAnsi" w:hAnsiTheme="majorHAnsi"/>
        </w:rPr>
        <w:t>bawah</w:t>
      </w:r>
      <w:proofErr w:type="spellEnd"/>
      <w:r w:rsidRPr="009C4553">
        <w:rPr>
          <w:rFonts w:asciiTheme="majorHAnsi" w:hAnsiTheme="majorHAnsi"/>
        </w:rPr>
        <w:t xml:space="preserve"> </w:t>
      </w:r>
      <w:proofErr w:type="spellStart"/>
      <w:r w:rsidRPr="009C4553">
        <w:rPr>
          <w:rFonts w:asciiTheme="majorHAnsi" w:hAnsiTheme="majorHAnsi"/>
        </w:rPr>
        <w:t>umur</w:t>
      </w:r>
      <w:proofErr w:type="spellEnd"/>
      <w:r w:rsidRPr="009C4553">
        <w:rPr>
          <w:rFonts w:asciiTheme="majorHAnsi" w:hAnsiTheme="majorHAnsi"/>
        </w:rPr>
        <w:t xml:space="preserve"> </w:t>
      </w:r>
      <w:r w:rsidRPr="009C4553">
        <w:rPr>
          <w:rFonts w:asciiTheme="majorHAnsi" w:hAnsiTheme="majorHAnsi"/>
          <w:color w:val="000000" w:themeColor="text1"/>
        </w:rPr>
        <w:t>(Maryam, 2013: 3)</w:t>
      </w:r>
      <w:r w:rsidRPr="009C4553">
        <w:rPr>
          <w:rFonts w:asciiTheme="majorHAnsi" w:hAnsiTheme="majorHAnsi"/>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adalah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alternatif</w:t>
      </w:r>
      <w:proofErr w:type="spellEnd"/>
      <w:r w:rsidRPr="009C4553">
        <w:rPr>
          <w:rFonts w:asciiTheme="majorHAnsi" w:hAnsiTheme="majorHAnsi"/>
          <w:color w:val="000000" w:themeColor="text1"/>
        </w:rPr>
        <w:t xml:space="preserve"> lain yang </w:t>
      </w:r>
      <w:proofErr w:type="spellStart"/>
      <w:r w:rsidRPr="009C4553">
        <w:rPr>
          <w:rFonts w:asciiTheme="majorHAnsi" w:hAnsiTheme="majorHAnsi"/>
          <w:color w:val="000000" w:themeColor="text1"/>
        </w:rPr>
        <w:t>digunakan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anak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jalanan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untuk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merasakan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sensasi</w:t>
      </w:r>
      <w:proofErr w:type="spellEnd"/>
      <w:r w:rsidRPr="009C4553">
        <w:rPr>
          <w:rFonts w:asciiTheme="majorHAnsi" w:hAnsiTheme="majorHAnsi"/>
          <w:color w:val="000000" w:themeColor="text1"/>
        </w:rPr>
        <w:t xml:space="preserve"> </w:t>
      </w:r>
      <w:r w:rsidRPr="009C4553">
        <w:rPr>
          <w:rFonts w:asciiTheme="majorHAnsi" w:hAnsiTheme="majorHAnsi"/>
          <w:i/>
          <w:color w:val="000000" w:themeColor="text1"/>
        </w:rPr>
        <w:t>fly</w:t>
      </w:r>
      <w:r w:rsidR="00DA2FDB">
        <w:rPr>
          <w:rFonts w:asciiTheme="majorHAnsi" w:hAnsiTheme="majorHAnsi"/>
          <w:i/>
          <w:color w:val="000000" w:themeColor="text1"/>
          <w:lang w:val="id-ID"/>
        </w:rPr>
        <w:t xml:space="preserve"> </w:t>
      </w:r>
      <w:r w:rsidRPr="009C4553">
        <w:rPr>
          <w:rFonts w:asciiTheme="majorHAnsi" w:hAnsiTheme="majorHAnsi"/>
          <w:color w:val="000000" w:themeColor="text1"/>
          <w:lang w:val="id-ID"/>
        </w:rPr>
        <w:t>Maryam, 2013: 2)</w:t>
      </w:r>
      <w:r w:rsidRPr="009C4553">
        <w:rPr>
          <w:rFonts w:asciiTheme="majorHAnsi" w:hAnsiTheme="majorHAnsi"/>
          <w:color w:val="000000" w:themeColor="text1"/>
        </w:rPr>
        <w:t>.</w:t>
      </w:r>
      <w:proofErr w:type="spellStart"/>
      <w:r w:rsidRPr="009C4553">
        <w:rPr>
          <w:rFonts w:asciiTheme="majorHAnsi" w:hAnsiTheme="majorHAnsi"/>
          <w:color w:val="000000" w:themeColor="text1"/>
        </w:rPr>
        <w:t>Karna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menghirup</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proofErr w:type="gramStart"/>
      <w:r w:rsidRPr="009C4553">
        <w:rPr>
          <w:rFonts w:asciiTheme="majorHAnsi" w:hAnsiTheme="majorHAnsi"/>
          <w:color w:val="000000" w:themeColor="text1"/>
        </w:rPr>
        <w:t>akan</w:t>
      </w:r>
      <w:proofErr w:type="spellEnd"/>
      <w:proofErr w:type="gram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menimbulkan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efek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mabuk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maka</w:t>
      </w:r>
      <w:proofErr w:type="spellEnd"/>
      <w:r w:rsidRPr="009C4553">
        <w:rPr>
          <w:rFonts w:asciiTheme="majorHAnsi" w:hAnsiTheme="majorHAnsi"/>
          <w:color w:val="000000" w:themeColor="text1"/>
        </w:rPr>
        <w:t xml:space="preserve"> Islam </w:t>
      </w:r>
      <w:proofErr w:type="spellStart"/>
      <w:r w:rsidRPr="009C4553">
        <w:rPr>
          <w:rFonts w:asciiTheme="majorHAnsi" w:hAnsiTheme="majorHAnsi"/>
          <w:color w:val="000000" w:themeColor="text1"/>
        </w:rPr>
        <w:t>mengharamkan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perilaku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tersebut</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terdapat</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dalam</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 xml:space="preserve">Q.S. </w:t>
      </w:r>
      <w:r w:rsidRPr="009C4553">
        <w:rPr>
          <w:rFonts w:asciiTheme="majorHAnsi" w:hAnsiTheme="majorHAnsi"/>
          <w:iCs/>
          <w:color w:val="000000" w:themeColor="text1"/>
          <w:lang w:val="id-ID"/>
        </w:rPr>
        <w:t>al-Mā’idah</w:t>
      </w:r>
      <w:r w:rsidRPr="009C4553">
        <w:rPr>
          <w:rFonts w:asciiTheme="majorHAnsi" w:hAnsiTheme="majorHAnsi"/>
          <w:iCs/>
          <w:color w:val="000000" w:themeColor="text1"/>
        </w:rPr>
        <w:t>/5:</w:t>
      </w:r>
      <w:r w:rsidRPr="009C4553">
        <w:rPr>
          <w:rFonts w:asciiTheme="majorHAnsi" w:hAnsiTheme="majorHAnsi"/>
          <w:color w:val="000000" w:themeColor="text1"/>
          <w:lang w:val="id-ID"/>
        </w:rPr>
        <w:t>90</w:t>
      </w:r>
    </w:p>
    <w:p w:rsidR="004C7862" w:rsidRPr="009C4553" w:rsidRDefault="004C7862" w:rsidP="00267E44">
      <w:pPr>
        <w:adjustRightInd w:val="0"/>
        <w:ind w:firstLine="567"/>
        <w:rPr>
          <w:rFonts w:asciiTheme="majorHAnsi" w:hAnsiTheme="majorHAnsi"/>
          <w:color w:val="000000" w:themeColor="text1"/>
          <w:sz w:val="32"/>
          <w:szCs w:val="32"/>
          <w:lang w:val="id-ID"/>
        </w:rPr>
      </w:pPr>
      <w:r w:rsidRPr="009C4553">
        <w:rPr>
          <w:rFonts w:asciiTheme="majorHAnsi" w:hAnsiTheme="majorHAnsi"/>
          <w:color w:val="000000" w:themeColor="text1"/>
          <w:sz w:val="32"/>
          <w:szCs w:val="32"/>
          <w:rtl/>
        </w:rPr>
        <w:lastRenderedPageBreak/>
        <w:t>يٰٓاَيُّهَا الَّذِيْنَ اٰمَنُوْٓا اِنَّمَا الْخَمْرُ وَالْمَيْسِرُ وَالْاَنْصَابُ وَالْاَزْلَامُ رِجْسٌ مِّنْ عَمَلِ الشَّيْطٰنِ</w:t>
      </w:r>
      <w:r w:rsidRPr="009C4553">
        <w:rPr>
          <w:rFonts w:asciiTheme="majorHAnsi" w:hAnsiTheme="majorHAnsi"/>
          <w:color w:val="000000" w:themeColor="text1"/>
          <w:sz w:val="32"/>
          <w:szCs w:val="32"/>
          <w:lang w:val="id-ID"/>
        </w:rPr>
        <w:tab/>
      </w:r>
      <w:r w:rsidRPr="009C4553">
        <w:rPr>
          <w:rFonts w:asciiTheme="majorHAnsi" w:hAnsiTheme="majorHAnsi"/>
          <w:color w:val="000000" w:themeColor="text1"/>
          <w:sz w:val="32"/>
          <w:szCs w:val="32"/>
          <w:lang w:val="id-ID"/>
        </w:rPr>
        <w:tab/>
      </w:r>
    </w:p>
    <w:p w:rsidR="004C7862" w:rsidRPr="009C4553" w:rsidRDefault="004C7862" w:rsidP="005457A5">
      <w:pPr>
        <w:adjustRightInd w:val="0"/>
        <w:ind w:left="591" w:firstLine="543"/>
        <w:jc w:val="right"/>
        <w:rPr>
          <w:rFonts w:asciiTheme="majorHAnsi" w:hAnsiTheme="majorHAnsi"/>
          <w:color w:val="000000" w:themeColor="text1"/>
          <w:sz w:val="32"/>
          <w:szCs w:val="32"/>
        </w:rPr>
      </w:pPr>
      <w:r w:rsidRPr="009C4553">
        <w:rPr>
          <w:rFonts w:asciiTheme="majorHAnsi" w:hAnsiTheme="majorHAnsi"/>
          <w:color w:val="000000" w:themeColor="text1"/>
          <w:sz w:val="32"/>
          <w:szCs w:val="32"/>
          <w:rtl/>
        </w:rPr>
        <w:t xml:space="preserve"> فَاجْتَنِبُوْهُ لَعَلَّكُمْ تُفْلِحُوْ</w:t>
      </w:r>
      <w:r w:rsidRPr="009C4553">
        <w:rPr>
          <w:rFonts w:asciiTheme="majorHAnsi" w:hAnsiTheme="majorHAnsi"/>
          <w:color w:val="000000" w:themeColor="text1"/>
          <w:sz w:val="32"/>
          <w:szCs w:val="32"/>
          <w:rtl/>
          <w:lang w:bidi="fa-IR"/>
        </w:rPr>
        <w:t>۝۹۰َ</w:t>
      </w:r>
    </w:p>
    <w:p w:rsidR="004C7862" w:rsidRPr="009C4553" w:rsidRDefault="004C7862" w:rsidP="00B93250">
      <w:pPr>
        <w:adjustRightInd w:val="0"/>
        <w:ind w:left="567"/>
        <w:jc w:val="both"/>
        <w:rPr>
          <w:rFonts w:asciiTheme="majorHAnsi" w:hAnsiTheme="majorHAnsi"/>
          <w:i/>
          <w:iCs/>
          <w:color w:val="000000" w:themeColor="text1"/>
          <w:lang w:val="id-ID"/>
        </w:rPr>
      </w:pPr>
      <w:r w:rsidRPr="009C4553">
        <w:rPr>
          <w:rFonts w:asciiTheme="majorHAnsi" w:hAnsiTheme="majorHAnsi"/>
          <w:i/>
          <w:iCs/>
          <w:color w:val="000000" w:themeColor="text1"/>
          <w:lang w:val="id-ID"/>
        </w:rPr>
        <w:t xml:space="preserve">Terjemahnya: </w:t>
      </w:r>
      <w:proofErr w:type="spellStart"/>
      <w:r w:rsidRPr="009C4553">
        <w:rPr>
          <w:rFonts w:asciiTheme="majorHAnsi" w:hAnsiTheme="majorHAnsi"/>
          <w:i/>
          <w:iCs/>
          <w:color w:val="000000" w:themeColor="text1"/>
        </w:rPr>
        <w:t>Haiorang</w:t>
      </w:r>
      <w:proofErr w:type="spellEnd"/>
      <w:r w:rsidRPr="009C4553">
        <w:rPr>
          <w:rFonts w:asciiTheme="majorHAnsi" w:hAnsiTheme="majorHAnsi"/>
          <w:i/>
          <w:iCs/>
          <w:color w:val="000000" w:themeColor="text1"/>
        </w:rPr>
        <w:t xml:space="preserve">-orang yang </w:t>
      </w:r>
      <w:proofErr w:type="spellStart"/>
      <w:r w:rsidRPr="009C4553">
        <w:rPr>
          <w:rFonts w:asciiTheme="majorHAnsi" w:hAnsiTheme="majorHAnsi"/>
          <w:i/>
          <w:iCs/>
          <w:color w:val="000000" w:themeColor="text1"/>
        </w:rPr>
        <w:t>beriman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sesungguhnya</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meminum</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khamar</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berjudi</w:t>
      </w:r>
      <w:proofErr w:type="spellEnd"/>
      <w:r w:rsidRPr="009C4553">
        <w:rPr>
          <w:rFonts w:asciiTheme="majorHAnsi" w:hAnsiTheme="majorHAnsi"/>
          <w:i/>
          <w:iCs/>
          <w:color w:val="000000" w:themeColor="text1"/>
        </w:rPr>
        <w:t>, (</w:t>
      </w:r>
      <w:proofErr w:type="spellStart"/>
      <w:r w:rsidRPr="009C4553">
        <w:rPr>
          <w:rFonts w:asciiTheme="majorHAnsi" w:hAnsiTheme="majorHAnsi"/>
          <w:i/>
          <w:iCs/>
          <w:color w:val="000000" w:themeColor="text1"/>
        </w:rPr>
        <w:t>berkorban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untuk</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berhala</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mengundi</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nasib</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dengan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anak</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panah</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adalah</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perbuatan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keji</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dan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termasuk</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perbuatan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setan</w:t>
      </w:r>
      <w:proofErr w:type="spellEnd"/>
      <w:r w:rsidRPr="009C4553">
        <w:rPr>
          <w:rFonts w:asciiTheme="majorHAnsi" w:hAnsiTheme="majorHAnsi"/>
          <w:i/>
          <w:iCs/>
          <w:color w:val="000000" w:themeColor="text1"/>
        </w:rPr>
        <w:t xml:space="preserve">. </w:t>
      </w:r>
      <w:proofErr w:type="spellStart"/>
      <w:proofErr w:type="gramStart"/>
      <w:r w:rsidRPr="009C4553">
        <w:rPr>
          <w:rFonts w:asciiTheme="majorHAnsi" w:hAnsiTheme="majorHAnsi"/>
          <w:i/>
          <w:iCs/>
          <w:color w:val="000000" w:themeColor="text1"/>
        </w:rPr>
        <w:t>Maka</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jauhilah</w:t>
      </w:r>
      <w:proofErr w:type="spellEnd"/>
      <w:r w:rsidR="00016206">
        <w:rPr>
          <w:rFonts w:asciiTheme="majorHAnsi" w:hAnsiTheme="majorHAnsi"/>
          <w:i/>
          <w:iCs/>
          <w:color w:val="000000" w:themeColor="text1"/>
          <w:lang w:val="id-ID"/>
        </w:rPr>
        <w:t xml:space="preserve"> </w:t>
      </w:r>
      <w:proofErr w:type="spellStart"/>
      <w:r w:rsidRPr="009C4553">
        <w:rPr>
          <w:rFonts w:asciiTheme="majorHAnsi" w:hAnsiTheme="majorHAnsi"/>
          <w:i/>
          <w:iCs/>
          <w:color w:val="000000" w:themeColor="text1"/>
        </w:rPr>
        <w:t>perbuatan-perbuatan</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itu</w:t>
      </w:r>
      <w:proofErr w:type="spellEnd"/>
      <w:r w:rsidRPr="009C4553">
        <w:rPr>
          <w:rFonts w:asciiTheme="majorHAnsi" w:hAnsiTheme="majorHAnsi"/>
          <w:i/>
          <w:iCs/>
          <w:color w:val="000000" w:themeColor="text1"/>
        </w:rPr>
        <w:t xml:space="preserve"> .agar </w:t>
      </w:r>
      <w:proofErr w:type="spellStart"/>
      <w:r w:rsidRPr="009C4553">
        <w:rPr>
          <w:rFonts w:asciiTheme="majorHAnsi" w:hAnsiTheme="majorHAnsi"/>
          <w:i/>
          <w:iCs/>
          <w:color w:val="000000" w:themeColor="text1"/>
        </w:rPr>
        <w:t>kamu</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mendapat</w:t>
      </w:r>
      <w:proofErr w:type="spellEnd"/>
      <w:r w:rsidRPr="009C4553">
        <w:rPr>
          <w:rFonts w:asciiTheme="majorHAnsi" w:hAnsiTheme="majorHAnsi"/>
          <w:i/>
          <w:iCs/>
          <w:color w:val="000000" w:themeColor="text1"/>
        </w:rPr>
        <w:t xml:space="preserve"> </w:t>
      </w:r>
      <w:proofErr w:type="spellStart"/>
      <w:r w:rsidRPr="009C4553">
        <w:rPr>
          <w:rFonts w:asciiTheme="majorHAnsi" w:hAnsiTheme="majorHAnsi"/>
          <w:i/>
          <w:iCs/>
          <w:color w:val="000000" w:themeColor="text1"/>
        </w:rPr>
        <w:t>keberuntungan</w:t>
      </w:r>
      <w:proofErr w:type="spellEnd"/>
      <w:r w:rsidRPr="009C4553">
        <w:rPr>
          <w:rFonts w:asciiTheme="majorHAnsi" w:hAnsiTheme="majorHAnsi"/>
          <w:i/>
          <w:iCs/>
          <w:color w:val="000000" w:themeColor="text1"/>
          <w:lang w:val="id-ID"/>
        </w:rPr>
        <w:t>.</w:t>
      </w:r>
      <w:proofErr w:type="gramEnd"/>
    </w:p>
    <w:p w:rsidR="004C7862" w:rsidRPr="009C4553" w:rsidRDefault="004C7862" w:rsidP="00132681">
      <w:pPr>
        <w:adjustRightInd w:val="0"/>
        <w:spacing w:line="360" w:lineRule="auto"/>
        <w:ind w:firstLine="720"/>
        <w:jc w:val="both"/>
        <w:rPr>
          <w:rFonts w:asciiTheme="majorHAnsi" w:hAnsiTheme="majorHAnsi"/>
          <w:color w:val="000000" w:themeColor="text1"/>
          <w:lang w:val="id-ID"/>
        </w:rPr>
      </w:pPr>
      <w:r w:rsidRPr="009C4553">
        <w:rPr>
          <w:rFonts w:asciiTheme="majorHAnsi" w:hAnsiTheme="majorHAnsi"/>
          <w:color w:val="000000" w:themeColor="text1"/>
          <w:lang w:val="id-ID"/>
        </w:rPr>
        <w:t xml:space="preserve">Ayat diatas menjelaskan bahwa larangan untuk mengonsumsi hal-hal yang dapat menghilangkan kesadaran dan larangan melakukan perbuatan-perbuatan yang keji. </w:t>
      </w:r>
      <w:proofErr w:type="spellStart"/>
      <w:r w:rsidRPr="009C4553">
        <w:rPr>
          <w:rFonts w:asciiTheme="majorHAnsi" w:hAnsiTheme="majorHAnsi"/>
          <w:color w:val="000000" w:themeColor="text1"/>
        </w:rPr>
        <w:t>Istilah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fox </w:t>
      </w:r>
      <w:proofErr w:type="spellStart"/>
      <w:r w:rsidRPr="009C4553">
        <w:rPr>
          <w:rFonts w:asciiTheme="majorHAnsi" w:hAnsiTheme="majorHAnsi"/>
          <w:color w:val="000000" w:themeColor="text1"/>
        </w:rPr>
        <w:t>kuning</w:t>
      </w:r>
      <w:proofErr w:type="spellEnd"/>
      <w:r w:rsidR="002C7818">
        <w:rPr>
          <w:rFonts w:asciiTheme="majorHAnsi" w:hAnsiTheme="majorHAnsi"/>
          <w:color w:val="000000" w:themeColor="text1"/>
          <w:lang w:val="id-ID"/>
        </w:rPr>
        <w:t xml:space="preserve"> </w:t>
      </w:r>
      <w:r w:rsidRPr="009C4553">
        <w:rPr>
          <w:rFonts w:asciiTheme="majorHAnsi" w:hAnsiTheme="majorHAnsi"/>
          <w:color w:val="000000" w:themeColor="text1"/>
        </w:rPr>
        <w:t>(</w:t>
      </w:r>
      <w:r w:rsidRPr="009C4553">
        <w:rPr>
          <w:rFonts w:asciiTheme="majorHAnsi" w:hAnsiTheme="majorHAnsi"/>
          <w:color w:val="000000" w:themeColor="text1"/>
          <w:lang w:val="id-ID"/>
        </w:rPr>
        <w:t>zat adiktif</w:t>
      </w:r>
      <w:r w:rsidRPr="009C4553">
        <w:rPr>
          <w:rFonts w:asciiTheme="majorHAnsi" w:hAnsiTheme="majorHAnsi"/>
          <w:color w:val="000000" w:themeColor="text1"/>
        </w:rPr>
        <w:t>)</w:t>
      </w:r>
      <w:r w:rsidRPr="009C4553">
        <w:rPr>
          <w:rFonts w:asciiTheme="majorHAnsi" w:hAnsiTheme="majorHAnsi"/>
          <w:color w:val="000000" w:themeColor="text1"/>
          <w:lang w:val="id-ID"/>
        </w:rPr>
        <w:t xml:space="preserve"> atau narkoba oleh para ulama kontemporer dimasukkan ke dalam pembahasan </w:t>
      </w:r>
      <w:r w:rsidRPr="009C4553">
        <w:rPr>
          <w:rFonts w:asciiTheme="majorHAnsi" w:hAnsiTheme="majorHAnsi"/>
          <w:i/>
          <w:iCs/>
          <w:color w:val="000000" w:themeColor="text1"/>
          <w:lang w:val="id-ID"/>
        </w:rPr>
        <w:t xml:space="preserve">mufattirāt </w:t>
      </w:r>
      <w:r w:rsidRPr="009C4553">
        <w:rPr>
          <w:rFonts w:asciiTheme="majorHAnsi" w:hAnsiTheme="majorHAnsi"/>
          <w:color w:val="000000" w:themeColor="text1"/>
          <w:lang w:val="id-ID"/>
        </w:rPr>
        <w:t xml:space="preserve">(pembuat lemah) atau </w:t>
      </w:r>
      <w:r w:rsidRPr="009C4553">
        <w:rPr>
          <w:rFonts w:asciiTheme="majorHAnsi" w:hAnsiTheme="majorHAnsi"/>
          <w:i/>
          <w:iCs/>
          <w:color w:val="000000" w:themeColor="text1"/>
          <w:lang w:val="id-ID"/>
        </w:rPr>
        <w:t xml:space="preserve">mukhaddirāt </w:t>
      </w:r>
      <w:r w:rsidRPr="009C4553">
        <w:rPr>
          <w:rFonts w:asciiTheme="majorHAnsi" w:hAnsiTheme="majorHAnsi"/>
          <w:color w:val="000000" w:themeColor="text1"/>
          <w:lang w:val="id-ID"/>
        </w:rPr>
        <w:t>(pembuat mati rasa). Para ulama sepakat tentang haramnya mengkonsumsi narkoba ketika bukan dalam keadaan darurat. Menurut Ibnu Taimiyah sebagaimana di kutip oleh Faisal Yahya berkata, “Narkoba sama halnya dengan zat yang memabukkan diharamkan berdasarkan kesepakatan para ulama. Bahkan setiap zat yang dapat  menghilangkan akal, haram dikonsumsi walau tidak memabukkan. (Maryam, 2019 : 10)</w:t>
      </w:r>
    </w:p>
    <w:p w:rsidR="004C7862" w:rsidRPr="009C4553" w:rsidRDefault="004C7862" w:rsidP="005076E0">
      <w:pPr>
        <w:spacing w:line="360" w:lineRule="auto"/>
        <w:ind w:firstLine="720"/>
        <w:jc w:val="both"/>
        <w:rPr>
          <w:rFonts w:asciiTheme="majorHAnsi" w:hAnsiTheme="majorHAnsi"/>
          <w:color w:val="000000" w:themeColor="text1"/>
        </w:rPr>
      </w:pPr>
      <w:proofErr w:type="spellStart"/>
      <w:r w:rsidRPr="009C4553">
        <w:rPr>
          <w:rFonts w:asciiTheme="majorHAnsi" w:hAnsiTheme="majorHAnsi"/>
          <w:color w:val="000000" w:themeColor="text1"/>
        </w:rPr>
        <w:t>Menghisap</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adalah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menghirup</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uap</w:t>
      </w:r>
      <w:proofErr w:type="spellEnd"/>
      <w:r w:rsidRPr="009C4553">
        <w:rPr>
          <w:rFonts w:asciiTheme="majorHAnsi" w:hAnsiTheme="majorHAnsi"/>
          <w:color w:val="000000" w:themeColor="text1"/>
        </w:rPr>
        <w:t xml:space="preserve"> yang </w:t>
      </w:r>
      <w:proofErr w:type="spellStart"/>
      <w:r w:rsidRPr="009C4553">
        <w:rPr>
          <w:rFonts w:asciiTheme="majorHAnsi" w:hAnsiTheme="majorHAnsi"/>
          <w:color w:val="000000" w:themeColor="text1"/>
        </w:rPr>
        <w:t>ada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dalam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kandungan</w:t>
      </w:r>
      <w:proofErr w:type="spellEnd"/>
      <w:r w:rsidRPr="009C4553">
        <w:rPr>
          <w:rFonts w:asciiTheme="majorHAnsi" w:hAnsiTheme="majorHAnsi"/>
          <w:color w:val="000000" w:themeColor="text1"/>
        </w:rPr>
        <w:t xml:space="preserve"> </w:t>
      </w:r>
      <w:proofErr w:type="spellStart"/>
      <w:proofErr w:type="gram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untuk</w:t>
      </w:r>
      <w:proofErr w:type="spellEnd"/>
      <w:proofErr w:type="gram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mendapatkan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sensasi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tersendiri</w:t>
      </w:r>
      <w:proofErr w:type="spellEnd"/>
      <w:r w:rsidRPr="009C4553">
        <w:rPr>
          <w:rFonts w:asciiTheme="majorHAnsi" w:hAnsiTheme="majorHAnsi"/>
          <w:color w:val="000000" w:themeColor="text1"/>
        </w:rPr>
        <w:t xml:space="preserve"> (</w:t>
      </w:r>
      <w:proofErr w:type="spellStart"/>
      <w:r w:rsidRPr="009C4553">
        <w:rPr>
          <w:rFonts w:asciiTheme="majorHAnsi" w:hAnsiTheme="majorHAnsi"/>
          <w:i/>
          <w:color w:val="000000" w:themeColor="text1"/>
        </w:rPr>
        <w:t>inhalansia</w:t>
      </w:r>
      <w:proofErr w:type="spellEnd"/>
      <w:r w:rsidRPr="009C4553">
        <w:rPr>
          <w:rFonts w:asciiTheme="majorHAnsi" w:hAnsiTheme="majorHAnsi"/>
          <w:color w:val="000000" w:themeColor="text1"/>
        </w:rPr>
        <w:t>).</w:t>
      </w:r>
      <w:proofErr w:type="spellStart"/>
      <w:r w:rsidRPr="009C4553">
        <w:rPr>
          <w:rFonts w:asciiTheme="majorHAnsi" w:hAnsiTheme="majorHAnsi"/>
          <w:color w:val="000000" w:themeColor="text1"/>
        </w:rPr>
        <w:t>Jenis</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yang </w:t>
      </w:r>
      <w:proofErr w:type="spellStart"/>
      <w:r w:rsidRPr="009C4553">
        <w:rPr>
          <w:rFonts w:asciiTheme="majorHAnsi" w:hAnsiTheme="majorHAnsi"/>
          <w:color w:val="000000" w:themeColor="text1"/>
        </w:rPr>
        <w:t>digunakan</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 xml:space="preserve">oleh anak remaja di kecamatan kadia </w:t>
      </w:r>
      <w:proofErr w:type="spellStart"/>
      <w:r w:rsidRPr="009C4553">
        <w:rPr>
          <w:rFonts w:asciiTheme="majorHAnsi" w:hAnsiTheme="majorHAnsi"/>
          <w:color w:val="000000" w:themeColor="text1"/>
        </w:rPr>
        <w:t>yakni</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 xml:space="preserve">jenis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fox </w:t>
      </w:r>
      <w:proofErr w:type="spellStart"/>
      <w:r w:rsidRPr="009C4553">
        <w:rPr>
          <w:rFonts w:asciiTheme="majorHAnsi" w:hAnsiTheme="majorHAnsi"/>
          <w:color w:val="000000" w:themeColor="text1"/>
        </w:rPr>
        <w:t>kuning</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untuk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menimbulkan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efek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nyaman</w:t>
      </w:r>
      <w:proofErr w:type="spellEnd"/>
      <w:r w:rsidRPr="009C4553">
        <w:rPr>
          <w:rFonts w:asciiTheme="majorHAnsi" w:hAnsiTheme="majorHAnsi"/>
          <w:color w:val="000000" w:themeColor="text1"/>
        </w:rPr>
        <w:t xml:space="preserve"> (</w:t>
      </w:r>
      <w:r w:rsidRPr="009C4553">
        <w:rPr>
          <w:rFonts w:asciiTheme="majorHAnsi" w:hAnsiTheme="majorHAnsi"/>
          <w:i/>
          <w:color w:val="000000" w:themeColor="text1"/>
        </w:rPr>
        <w:t>fly</w:t>
      </w:r>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ini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mengandung</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bermacam-macam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zat</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kimia</w:t>
      </w:r>
      <w:proofErr w:type="spellEnd"/>
      <w:r w:rsidRPr="009C4553">
        <w:rPr>
          <w:rFonts w:asciiTheme="majorHAnsi" w:hAnsiTheme="majorHAnsi"/>
          <w:color w:val="000000" w:themeColor="text1"/>
        </w:rPr>
        <w:t xml:space="preserve"> yang </w:t>
      </w:r>
      <w:proofErr w:type="spellStart"/>
      <w:r w:rsidRPr="009C4553">
        <w:rPr>
          <w:rFonts w:asciiTheme="majorHAnsi" w:hAnsiTheme="majorHAnsi"/>
          <w:color w:val="000000" w:themeColor="text1"/>
        </w:rPr>
        <w:t>sangat</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berbahaya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jika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dikonsumsi</w:t>
      </w:r>
      <w:proofErr w:type="spellEnd"/>
      <w:proofErr w:type="gramStart"/>
      <w:r w:rsidRPr="009C4553">
        <w:rPr>
          <w:rFonts w:asciiTheme="majorHAnsi" w:hAnsiTheme="majorHAnsi"/>
          <w:color w:val="000000" w:themeColor="text1"/>
        </w:rPr>
        <w:t>.</w:t>
      </w:r>
      <w:r w:rsidRPr="009C4553">
        <w:rPr>
          <w:rFonts w:asciiTheme="majorHAnsi" w:hAnsiTheme="majorHAnsi"/>
          <w:color w:val="000000" w:themeColor="text1"/>
          <w:lang w:val="id-ID"/>
        </w:rPr>
        <w:t>(</w:t>
      </w:r>
      <w:proofErr w:type="gramEnd"/>
      <w:r w:rsidRPr="009C4553">
        <w:rPr>
          <w:rFonts w:asciiTheme="majorHAnsi" w:hAnsiTheme="majorHAnsi"/>
          <w:color w:val="000000" w:themeColor="text1"/>
          <w:lang w:val="id-ID"/>
        </w:rPr>
        <w:t>Siti,2015: 1)</w:t>
      </w:r>
    </w:p>
    <w:p w:rsidR="004C7862" w:rsidRPr="009C4553" w:rsidRDefault="004C7862" w:rsidP="005076E0">
      <w:pPr>
        <w:spacing w:line="360" w:lineRule="auto"/>
        <w:ind w:firstLine="720"/>
        <w:jc w:val="both"/>
        <w:rPr>
          <w:rFonts w:asciiTheme="majorHAnsi" w:hAnsiTheme="majorHAnsi"/>
          <w:iCs/>
          <w:color w:val="000000" w:themeColor="text1"/>
        </w:rPr>
      </w:pPr>
      <w:r w:rsidRPr="009C4553">
        <w:rPr>
          <w:rFonts w:asciiTheme="majorHAnsi" w:hAnsiTheme="majorHAnsi"/>
          <w:iCs/>
          <w:color w:val="000000" w:themeColor="text1"/>
          <w:lang w:val="id-ID"/>
        </w:rPr>
        <w:t>Hal ini menjadi fenomena kenakalan remaja dan menjadi permasalahan yang cukup mengkhawatirkan baik dari pandangan sosial maupun budaya(Sahrul, 2021:14)</w:t>
      </w:r>
      <w:r w:rsidRPr="009C4553">
        <w:rPr>
          <w:rFonts w:asciiTheme="majorHAnsi" w:hAnsiTheme="majorHAnsi"/>
          <w:iCs/>
          <w:color w:val="000000" w:themeColor="text1"/>
        </w:rPr>
        <w:t>.</w:t>
      </w:r>
      <w:r w:rsidR="00B52D59">
        <w:rPr>
          <w:rFonts w:asciiTheme="majorHAnsi" w:hAnsiTheme="majorHAnsi"/>
          <w:iCs/>
          <w:color w:val="000000" w:themeColor="text1"/>
          <w:lang w:val="id-ID"/>
        </w:rPr>
        <w:t xml:space="preserve"> </w:t>
      </w:r>
      <w:r w:rsidRPr="009C4553">
        <w:rPr>
          <w:rFonts w:asciiTheme="majorHAnsi" w:hAnsiTheme="majorHAnsi"/>
          <w:iCs/>
          <w:color w:val="000000" w:themeColor="text1"/>
        </w:rPr>
        <w:t>B</w:t>
      </w:r>
      <w:r w:rsidRPr="009C4553">
        <w:rPr>
          <w:rFonts w:asciiTheme="majorHAnsi" w:hAnsiTheme="majorHAnsi"/>
          <w:iCs/>
          <w:color w:val="000000" w:themeColor="text1"/>
          <w:lang w:val="id-ID"/>
        </w:rPr>
        <w:t xml:space="preserve">egitu pula yang terjadi di kecamatan kadia </w:t>
      </w:r>
      <w:proofErr w:type="gramStart"/>
      <w:r w:rsidRPr="009C4553">
        <w:rPr>
          <w:rFonts w:asciiTheme="majorHAnsi" w:hAnsiTheme="majorHAnsi"/>
          <w:iCs/>
          <w:color w:val="000000" w:themeColor="text1"/>
          <w:lang w:val="id-ID"/>
        </w:rPr>
        <w:t>kota</w:t>
      </w:r>
      <w:proofErr w:type="gramEnd"/>
      <w:r w:rsidRPr="009C4553">
        <w:rPr>
          <w:rFonts w:asciiTheme="majorHAnsi" w:hAnsiTheme="majorHAnsi"/>
          <w:iCs/>
          <w:color w:val="000000" w:themeColor="text1"/>
          <w:lang w:val="id-ID"/>
        </w:rPr>
        <w:t xml:space="preserve"> kendari. Dari hasil pengamatan peneneliti di lapangan hal ini terjadi karena tidak adanya kontrol dan pengawasan yang ketat dari orang tua. </w:t>
      </w:r>
    </w:p>
    <w:p w:rsidR="004C7862" w:rsidRPr="009C4553" w:rsidRDefault="004C7862" w:rsidP="002E5342">
      <w:pPr>
        <w:spacing w:line="360" w:lineRule="auto"/>
        <w:ind w:firstLine="720"/>
        <w:jc w:val="both"/>
        <w:rPr>
          <w:rFonts w:asciiTheme="majorHAnsi" w:hAnsiTheme="majorHAnsi"/>
          <w:iCs/>
          <w:color w:val="000000" w:themeColor="text1"/>
          <w:lang w:val="id-ID"/>
        </w:rPr>
      </w:pPr>
      <w:r w:rsidRPr="009C4553">
        <w:rPr>
          <w:rFonts w:asciiTheme="majorHAnsi" w:hAnsiTheme="majorHAnsi"/>
          <w:iCs/>
          <w:color w:val="000000" w:themeColor="text1"/>
          <w:lang w:val="id-ID"/>
        </w:rPr>
        <w:t xml:space="preserve">Dari hasil wawancara dengan </w:t>
      </w:r>
      <w:proofErr w:type="spellStart"/>
      <w:r w:rsidRPr="009C4553">
        <w:rPr>
          <w:rFonts w:asciiTheme="majorHAnsi" w:hAnsiTheme="majorHAnsi"/>
          <w:iCs/>
          <w:color w:val="000000" w:themeColor="text1"/>
        </w:rPr>
        <w:t>salah</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seorang</w:t>
      </w:r>
      <w:proofErr w:type="spellEnd"/>
      <w:r w:rsidRPr="009C4553">
        <w:rPr>
          <w:rFonts w:asciiTheme="majorHAnsi" w:hAnsiTheme="majorHAnsi"/>
          <w:iCs/>
          <w:color w:val="000000" w:themeColor="text1"/>
        </w:rPr>
        <w:t xml:space="preserve"> </w:t>
      </w:r>
      <w:r w:rsidRPr="009C4553">
        <w:rPr>
          <w:rFonts w:asciiTheme="majorHAnsi" w:hAnsiTheme="majorHAnsi"/>
          <w:iCs/>
          <w:color w:val="000000" w:themeColor="text1"/>
          <w:lang w:val="id-ID"/>
        </w:rPr>
        <w:t xml:space="preserve">informan (penjual tahu crispy) </w:t>
      </w:r>
      <w:r w:rsidRPr="009C4553">
        <w:rPr>
          <w:rFonts w:asciiTheme="majorHAnsi" w:hAnsiTheme="majorHAnsi"/>
          <w:iCs/>
          <w:color w:val="000000" w:themeColor="text1"/>
        </w:rPr>
        <w:t>yang</w:t>
      </w:r>
      <w:r w:rsidRPr="009C4553">
        <w:rPr>
          <w:rFonts w:asciiTheme="majorHAnsi" w:hAnsiTheme="majorHAnsi"/>
          <w:iCs/>
          <w:color w:val="000000" w:themeColor="text1"/>
          <w:lang w:val="id-ID"/>
        </w:rPr>
        <w:t xml:space="preserve"> berjualan di sekitar Kecamatan Kali Kadia. Informan tersebut mengatakan bahwa: “saya sering melihat remaja </w:t>
      </w:r>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tersebut</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berjumlah</w:t>
      </w:r>
      <w:proofErr w:type="spellEnd"/>
      <w:r w:rsidRPr="009C4553">
        <w:rPr>
          <w:rFonts w:asciiTheme="majorHAnsi" w:hAnsiTheme="majorHAnsi"/>
          <w:iCs/>
          <w:color w:val="000000" w:themeColor="text1"/>
        </w:rPr>
        <w:t xml:space="preserve"> 1</w:t>
      </w:r>
      <w:r w:rsidRPr="009C4553">
        <w:rPr>
          <w:rFonts w:asciiTheme="majorHAnsi" w:hAnsiTheme="majorHAnsi"/>
          <w:iCs/>
          <w:color w:val="000000" w:themeColor="text1"/>
          <w:lang w:val="id-ID"/>
        </w:rPr>
        <w:t>0</w:t>
      </w:r>
      <w:r w:rsidRPr="009C4553">
        <w:rPr>
          <w:rFonts w:asciiTheme="majorHAnsi" w:hAnsiTheme="majorHAnsi"/>
          <w:iCs/>
          <w:color w:val="000000" w:themeColor="text1"/>
        </w:rPr>
        <w:t>-</w:t>
      </w:r>
      <w:r w:rsidRPr="009C4553">
        <w:rPr>
          <w:rFonts w:asciiTheme="majorHAnsi" w:hAnsiTheme="majorHAnsi"/>
          <w:iCs/>
          <w:color w:val="000000" w:themeColor="text1"/>
          <w:lang w:val="id-ID"/>
        </w:rPr>
        <w:t xml:space="preserve">15 orang, dan remaja </w:t>
      </w:r>
      <w:proofErr w:type="spellStart"/>
      <w:r w:rsidRPr="009C4553">
        <w:rPr>
          <w:rFonts w:asciiTheme="majorHAnsi" w:hAnsiTheme="majorHAnsi"/>
          <w:iCs/>
          <w:color w:val="000000" w:themeColor="text1"/>
        </w:rPr>
        <w:t>tersebut</w:t>
      </w:r>
      <w:proofErr w:type="spellEnd"/>
      <w:r w:rsidRPr="009C4553">
        <w:rPr>
          <w:rFonts w:asciiTheme="majorHAnsi" w:hAnsiTheme="majorHAnsi"/>
          <w:iCs/>
          <w:color w:val="000000" w:themeColor="text1"/>
        </w:rPr>
        <w:t xml:space="preserve"> </w:t>
      </w:r>
      <w:r w:rsidRPr="009C4553">
        <w:rPr>
          <w:rFonts w:asciiTheme="majorHAnsi" w:hAnsiTheme="majorHAnsi"/>
          <w:iCs/>
          <w:color w:val="000000" w:themeColor="text1"/>
          <w:lang w:val="id-ID"/>
        </w:rPr>
        <w:t xml:space="preserve">sering </w:t>
      </w:r>
      <w:proofErr w:type="spellStart"/>
      <w:r w:rsidRPr="009C4553">
        <w:rPr>
          <w:rFonts w:asciiTheme="majorHAnsi" w:hAnsiTheme="majorHAnsi"/>
          <w:iCs/>
          <w:color w:val="000000" w:themeColor="text1"/>
        </w:rPr>
        <w:t>melakukan</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perilaku</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menghirup</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lem</w:t>
      </w:r>
      <w:proofErr w:type="spellEnd"/>
      <w:r w:rsidRPr="009C4553">
        <w:rPr>
          <w:rFonts w:asciiTheme="majorHAnsi" w:hAnsiTheme="majorHAnsi"/>
          <w:iCs/>
          <w:color w:val="000000" w:themeColor="text1"/>
        </w:rPr>
        <w:t xml:space="preserve"> fox </w:t>
      </w:r>
      <w:proofErr w:type="spellStart"/>
      <w:r w:rsidRPr="009C4553">
        <w:rPr>
          <w:rFonts w:asciiTheme="majorHAnsi" w:hAnsiTheme="majorHAnsi"/>
          <w:iCs/>
          <w:color w:val="000000" w:themeColor="text1"/>
        </w:rPr>
        <w:t>kuning</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mereka</w:t>
      </w:r>
      <w:proofErr w:type="spellEnd"/>
      <w:r w:rsidRPr="009C4553">
        <w:rPr>
          <w:rFonts w:asciiTheme="majorHAnsi" w:hAnsiTheme="majorHAnsi"/>
          <w:iCs/>
          <w:color w:val="000000" w:themeColor="text1"/>
        </w:rPr>
        <w:t xml:space="preserve"> s</w:t>
      </w:r>
      <w:r w:rsidRPr="009C4553">
        <w:rPr>
          <w:rFonts w:asciiTheme="majorHAnsi" w:hAnsiTheme="majorHAnsi"/>
          <w:iCs/>
          <w:color w:val="000000" w:themeColor="text1"/>
          <w:lang w:val="id-ID"/>
        </w:rPr>
        <w:t xml:space="preserve">angat </w:t>
      </w:r>
      <w:proofErr w:type="spellStart"/>
      <w:r w:rsidRPr="009C4553">
        <w:rPr>
          <w:rFonts w:asciiTheme="majorHAnsi" w:hAnsiTheme="majorHAnsi"/>
          <w:iCs/>
          <w:color w:val="000000" w:themeColor="text1"/>
        </w:rPr>
        <w:t>mengganggu</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kar</w:t>
      </w:r>
      <w:proofErr w:type="spellEnd"/>
      <w:r w:rsidRPr="009C4553">
        <w:rPr>
          <w:rFonts w:asciiTheme="majorHAnsi" w:hAnsiTheme="majorHAnsi"/>
          <w:iCs/>
          <w:color w:val="000000" w:themeColor="text1"/>
          <w:lang w:val="id-ID"/>
        </w:rPr>
        <w:t>e</w:t>
      </w:r>
      <w:proofErr w:type="spellStart"/>
      <w:r w:rsidRPr="009C4553">
        <w:rPr>
          <w:rFonts w:asciiTheme="majorHAnsi" w:hAnsiTheme="majorHAnsi"/>
          <w:iCs/>
          <w:color w:val="000000" w:themeColor="text1"/>
        </w:rPr>
        <w:t>na</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pada</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saat</w:t>
      </w:r>
      <w:proofErr w:type="spellEnd"/>
      <w:r w:rsidRPr="009C4553">
        <w:rPr>
          <w:rFonts w:asciiTheme="majorHAnsi" w:hAnsiTheme="majorHAnsi"/>
          <w:iCs/>
          <w:color w:val="000000" w:themeColor="text1"/>
        </w:rPr>
        <w:t xml:space="preserve"> </w:t>
      </w:r>
      <w:r w:rsidRPr="009C4553">
        <w:rPr>
          <w:rFonts w:asciiTheme="majorHAnsi" w:hAnsiTheme="majorHAnsi"/>
          <w:iCs/>
          <w:color w:val="000000" w:themeColor="text1"/>
          <w:lang w:val="id-ID"/>
        </w:rPr>
        <w:t xml:space="preserve">kami sedang </w:t>
      </w:r>
      <w:proofErr w:type="spellStart"/>
      <w:r w:rsidRPr="009C4553">
        <w:rPr>
          <w:rFonts w:asciiTheme="majorHAnsi" w:hAnsiTheme="majorHAnsi"/>
          <w:iCs/>
          <w:color w:val="000000" w:themeColor="text1"/>
        </w:rPr>
        <w:t>melayani</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pembeli</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remaja</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tersebut</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sering</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meminta</w:t>
      </w:r>
      <w:proofErr w:type="spellEnd"/>
      <w:r w:rsidRPr="009C4553">
        <w:rPr>
          <w:rFonts w:asciiTheme="majorHAnsi" w:hAnsiTheme="majorHAnsi"/>
          <w:iCs/>
          <w:color w:val="000000" w:themeColor="text1"/>
        </w:rPr>
        <w:t xml:space="preserve"> air </w:t>
      </w:r>
      <w:proofErr w:type="spellStart"/>
      <w:r w:rsidRPr="009C4553">
        <w:rPr>
          <w:rFonts w:asciiTheme="majorHAnsi" w:hAnsiTheme="majorHAnsi"/>
          <w:iCs/>
          <w:color w:val="000000" w:themeColor="text1"/>
        </w:rPr>
        <w:t>minum</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dan</w:t>
      </w:r>
      <w:proofErr w:type="spellEnd"/>
      <w:r w:rsidRPr="009C4553">
        <w:rPr>
          <w:rFonts w:asciiTheme="majorHAnsi" w:hAnsiTheme="majorHAnsi"/>
          <w:iCs/>
          <w:color w:val="000000" w:themeColor="text1"/>
        </w:rPr>
        <w:t xml:space="preserve"> </w:t>
      </w:r>
      <w:proofErr w:type="spellStart"/>
      <w:r w:rsidRPr="009C4553">
        <w:rPr>
          <w:rFonts w:asciiTheme="majorHAnsi" w:hAnsiTheme="majorHAnsi"/>
          <w:iCs/>
          <w:color w:val="000000" w:themeColor="text1"/>
        </w:rPr>
        <w:t>juga</w:t>
      </w:r>
      <w:proofErr w:type="spellEnd"/>
      <w:r w:rsidRPr="009C4553">
        <w:rPr>
          <w:rFonts w:asciiTheme="majorHAnsi" w:hAnsiTheme="majorHAnsi"/>
          <w:iCs/>
          <w:color w:val="000000" w:themeColor="text1"/>
        </w:rPr>
        <w:t xml:space="preserve"> m</w:t>
      </w:r>
      <w:r w:rsidRPr="009C4553">
        <w:rPr>
          <w:rFonts w:asciiTheme="majorHAnsi" w:hAnsiTheme="majorHAnsi"/>
          <w:iCs/>
          <w:color w:val="000000" w:themeColor="text1"/>
          <w:lang w:val="id-ID"/>
        </w:rPr>
        <w:t>emajak pembeli”</w:t>
      </w:r>
      <w:r w:rsidRPr="009C4553">
        <w:rPr>
          <w:rFonts w:asciiTheme="majorHAnsi" w:hAnsiTheme="majorHAnsi"/>
          <w:iCs/>
          <w:color w:val="000000" w:themeColor="text1"/>
        </w:rPr>
        <w:t>.</w:t>
      </w:r>
      <w:r w:rsidRPr="009C4553">
        <w:rPr>
          <w:rFonts w:asciiTheme="majorHAnsi" w:hAnsiTheme="majorHAnsi"/>
          <w:iCs/>
          <w:color w:val="000000" w:themeColor="text1"/>
          <w:lang w:val="id-ID"/>
        </w:rPr>
        <w:t xml:space="preserve"> (wawancara, 2021)</w:t>
      </w:r>
    </w:p>
    <w:p w:rsidR="004C7862" w:rsidRPr="009C4553" w:rsidRDefault="004C7862" w:rsidP="00CE50CF">
      <w:pPr>
        <w:spacing w:line="360" w:lineRule="auto"/>
        <w:ind w:firstLine="720"/>
        <w:jc w:val="both"/>
        <w:rPr>
          <w:rFonts w:asciiTheme="majorHAnsi" w:hAnsiTheme="majorHAnsi"/>
          <w:iCs/>
          <w:color w:val="000000" w:themeColor="text1"/>
          <w:lang w:val="id-ID"/>
        </w:rPr>
      </w:pPr>
      <w:r w:rsidRPr="009C4553">
        <w:rPr>
          <w:rFonts w:asciiTheme="majorHAnsi" w:hAnsiTheme="majorHAnsi"/>
          <w:iCs/>
          <w:color w:val="000000" w:themeColor="text1"/>
          <w:lang w:val="id-ID"/>
        </w:rPr>
        <w:lastRenderedPageBreak/>
        <w:t>Peneliti juga melakukan wawancara awal kepada remaja pengguna lem fox, menurut informasi yang saya dapat sekarang mereka rata-rata sudah berumur 10-16 tahun dan mereka mengaku bahwa mereka tidak sekolah, kemudian apa yang menjadi penyebab mereka mulai menggunakan lem fox, ege mengatakan bahwa “saya menggunakan lem fox karena ingin mencoba-coba saja” Pitrawan juga mengatakan bahwa ”saya hanya ingin mencoba saja”, tidak hanya itu andika juga mengatakan bahwa “saya mulai menggunakan lem fox karena saya melihat teman saya menggunakan lem fox akirnya saya juga terikut ingin mencoba”. Patir mengatakan bahwa “kami jarang pulang ke rumah kami, dan hampir setiap malam kami tidur di dalam ATM, karena kami jarang pulang ke rumah sehingga orang tua kami tidak mengetahui kami sedang menggunakan lem fox”, patir juga mengatakan bahwa “setelah kami menggunakan lem fox kami akan merasa pusing dan seperti melayang”</w:t>
      </w:r>
      <w:r w:rsidR="00215A7B">
        <w:rPr>
          <w:rFonts w:asciiTheme="majorHAnsi" w:hAnsiTheme="majorHAnsi"/>
          <w:iCs/>
          <w:color w:val="000000" w:themeColor="text1"/>
          <w:lang w:val="id-ID"/>
        </w:rPr>
        <w:t xml:space="preserve"> </w:t>
      </w:r>
      <w:r w:rsidRPr="009C4553">
        <w:rPr>
          <w:rFonts w:asciiTheme="majorHAnsi" w:hAnsiTheme="majorHAnsi"/>
          <w:iCs/>
          <w:color w:val="000000" w:themeColor="text1"/>
          <w:lang w:val="id-ID"/>
        </w:rPr>
        <w:t>(wawancara, 2021).</w:t>
      </w:r>
    </w:p>
    <w:p w:rsidR="004C7862" w:rsidRPr="009C4553" w:rsidRDefault="004C7862" w:rsidP="00335E30">
      <w:pPr>
        <w:pStyle w:val="BodyText"/>
        <w:spacing w:before="5" w:after="0" w:line="360" w:lineRule="auto"/>
        <w:ind w:right="132" w:firstLine="720"/>
        <w:jc w:val="both"/>
        <w:rPr>
          <w:rFonts w:asciiTheme="majorHAnsi" w:hAnsiTheme="majorHAnsi"/>
          <w:color w:val="000000" w:themeColor="text1"/>
        </w:rPr>
      </w:pPr>
      <w:proofErr w:type="spellStart"/>
      <w:proofErr w:type="gramStart"/>
      <w:r w:rsidRPr="009C4553">
        <w:rPr>
          <w:rFonts w:asciiTheme="majorHAnsi" w:hAnsiTheme="majorHAnsi"/>
          <w:color w:val="000000" w:themeColor="text1"/>
        </w:rPr>
        <w:t>Penjelasan</w:t>
      </w:r>
      <w:proofErr w:type="spellEnd"/>
      <w:r w:rsidRPr="009C4553">
        <w:rPr>
          <w:rFonts w:asciiTheme="majorHAnsi" w:hAnsiTheme="majorHAnsi"/>
          <w:color w:val="000000" w:themeColor="text1"/>
        </w:rPr>
        <w:t xml:space="preserve"> di </w:t>
      </w:r>
      <w:proofErr w:type="spellStart"/>
      <w:r w:rsidRPr="009C4553">
        <w:rPr>
          <w:rFonts w:asciiTheme="majorHAnsi" w:hAnsiTheme="majorHAnsi"/>
          <w:color w:val="000000" w:themeColor="text1"/>
        </w:rPr>
        <w:t>atas</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menjelaskan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bahwa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perilaku</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penyalahgunaan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lem</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merupakan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serius</w:t>
      </w:r>
      <w:proofErr w:type="spellEnd"/>
      <w:r w:rsidRPr="009C4553">
        <w:rPr>
          <w:rFonts w:asciiTheme="majorHAnsi" w:hAnsiTheme="majorHAnsi"/>
          <w:color w:val="000000" w:themeColor="text1"/>
        </w:rPr>
        <w:t xml:space="preserve"> yang </w:t>
      </w:r>
      <w:proofErr w:type="spellStart"/>
      <w:r w:rsidRPr="009C4553">
        <w:rPr>
          <w:rFonts w:asciiTheme="majorHAnsi" w:hAnsiTheme="majorHAnsi"/>
          <w:color w:val="000000" w:themeColor="text1"/>
        </w:rPr>
        <w:t>berdampak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negatif</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bagi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kesehatan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dan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menimbulkan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masalah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sosial</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terutama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bagi</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kelompok</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berisiko</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remaja</w:t>
      </w:r>
      <w:proofErr w:type="spellEnd"/>
      <w:r w:rsidRPr="009C4553">
        <w:rPr>
          <w:rFonts w:asciiTheme="majorHAnsi" w:hAnsiTheme="majorHAnsi"/>
          <w:color w:val="000000" w:themeColor="text1"/>
        </w:rPr>
        <w:t>.</w:t>
      </w:r>
      <w:proofErr w:type="gramEnd"/>
      <w:r w:rsidRPr="009C4553">
        <w:rPr>
          <w:rFonts w:asciiTheme="majorHAnsi" w:hAnsiTheme="majorHAnsi"/>
          <w:color w:val="000000" w:themeColor="text1"/>
          <w:lang w:val="id-ID"/>
        </w:rPr>
        <w:t xml:space="preserve"> (Sudarsono, 2013: 5). Dan juga sangat mengganggu kenyamanan masyarakat yang berjualan di sekitaran Kecamatan Kali Kadia Kota Kendari. </w:t>
      </w:r>
    </w:p>
    <w:p w:rsidR="004C7862" w:rsidRDefault="004C7862" w:rsidP="00335E30">
      <w:pPr>
        <w:pStyle w:val="BodyText"/>
        <w:spacing w:before="5" w:after="0" w:line="360" w:lineRule="auto"/>
        <w:ind w:right="132" w:firstLine="720"/>
        <w:jc w:val="both"/>
        <w:rPr>
          <w:rFonts w:asciiTheme="majorHAnsi" w:hAnsiTheme="majorHAnsi"/>
          <w:color w:val="000000" w:themeColor="text1"/>
        </w:rPr>
      </w:pPr>
      <w:r w:rsidRPr="009C4553">
        <w:rPr>
          <w:rFonts w:asciiTheme="majorHAnsi" w:hAnsiTheme="majorHAnsi"/>
          <w:color w:val="000000" w:themeColor="text1"/>
          <w:lang w:val="id-ID"/>
        </w:rPr>
        <w:t>Berdasarkan</w:t>
      </w:r>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latar</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belakang</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masalah</w:t>
      </w:r>
      <w:proofErr w:type="spellEnd"/>
      <w:r w:rsidRPr="009C4553">
        <w:rPr>
          <w:rFonts w:asciiTheme="majorHAnsi" w:hAnsiTheme="majorHAnsi"/>
          <w:color w:val="000000" w:themeColor="text1"/>
        </w:rPr>
        <w:t xml:space="preserve"> di </w:t>
      </w:r>
      <w:proofErr w:type="spellStart"/>
      <w:r w:rsidRPr="009C4553">
        <w:rPr>
          <w:rFonts w:asciiTheme="majorHAnsi" w:hAnsiTheme="majorHAnsi"/>
          <w:color w:val="000000" w:themeColor="text1"/>
        </w:rPr>
        <w:t>atas</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maka</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 xml:space="preserve">peneliti akan melakukan kajian mendalam tentang </w:t>
      </w:r>
      <w:r w:rsidRPr="009C4553">
        <w:rPr>
          <w:rFonts w:asciiTheme="majorHAnsi" w:hAnsiTheme="majorHAnsi"/>
          <w:color w:val="000000" w:themeColor="text1"/>
        </w:rPr>
        <w:t>”</w:t>
      </w:r>
      <w:proofErr w:type="spellStart"/>
      <w:r w:rsidRPr="009C4553">
        <w:rPr>
          <w:rFonts w:asciiTheme="majorHAnsi" w:hAnsiTheme="majorHAnsi"/>
          <w:color w:val="000000" w:themeColor="text1"/>
        </w:rPr>
        <w:t>Peran</w:t>
      </w:r>
      <w:proofErr w:type="spellEnd"/>
      <w:r w:rsidRPr="009C4553">
        <w:rPr>
          <w:rFonts w:asciiTheme="majorHAnsi" w:hAnsiTheme="majorHAnsi"/>
          <w:color w:val="000000" w:themeColor="text1"/>
        </w:rPr>
        <w:t xml:space="preserve"> B</w:t>
      </w:r>
      <w:r w:rsidRPr="009C4553">
        <w:rPr>
          <w:rFonts w:asciiTheme="majorHAnsi" w:hAnsiTheme="majorHAnsi"/>
          <w:color w:val="000000" w:themeColor="text1"/>
          <w:lang w:val="id-ID"/>
        </w:rPr>
        <w:t>NN K</w:t>
      </w:r>
      <w:proofErr w:type="spellStart"/>
      <w:r w:rsidRPr="009C4553">
        <w:rPr>
          <w:rFonts w:asciiTheme="majorHAnsi" w:hAnsiTheme="majorHAnsi"/>
          <w:color w:val="000000" w:themeColor="text1"/>
        </w:rPr>
        <w:t>ota</w:t>
      </w:r>
      <w:proofErr w:type="spellEnd"/>
      <w:r w:rsidRPr="009C4553">
        <w:rPr>
          <w:rFonts w:asciiTheme="majorHAnsi" w:hAnsiTheme="majorHAnsi"/>
          <w:color w:val="000000" w:themeColor="text1"/>
          <w:lang w:val="id-ID"/>
        </w:rPr>
        <w:t xml:space="preserve"> K</w:t>
      </w:r>
      <w:proofErr w:type="spellStart"/>
      <w:r w:rsidRPr="009C4553">
        <w:rPr>
          <w:rFonts w:asciiTheme="majorHAnsi" w:hAnsiTheme="majorHAnsi"/>
          <w:color w:val="000000" w:themeColor="text1"/>
        </w:rPr>
        <w:t>endari</w:t>
      </w:r>
      <w:proofErr w:type="spellEnd"/>
      <w:r w:rsidRPr="009C4553">
        <w:rPr>
          <w:rFonts w:asciiTheme="majorHAnsi" w:hAnsiTheme="majorHAnsi"/>
          <w:color w:val="000000" w:themeColor="text1"/>
        </w:rPr>
        <w:t xml:space="preserve"> </w:t>
      </w:r>
      <w:r w:rsidRPr="009C4553">
        <w:rPr>
          <w:rFonts w:asciiTheme="majorHAnsi" w:hAnsiTheme="majorHAnsi"/>
          <w:color w:val="000000" w:themeColor="text1"/>
          <w:lang w:val="id-ID"/>
        </w:rPr>
        <w:t>d</w:t>
      </w:r>
      <w:proofErr w:type="spellStart"/>
      <w:r w:rsidRPr="009C4553">
        <w:rPr>
          <w:rFonts w:asciiTheme="majorHAnsi" w:hAnsiTheme="majorHAnsi"/>
          <w:color w:val="000000" w:themeColor="text1"/>
        </w:rPr>
        <w:t>alamPenanggulangan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Penyalahgunaan</w:t>
      </w:r>
      <w:proofErr w:type="spellEnd"/>
      <w:r w:rsidRPr="009C4553">
        <w:rPr>
          <w:rFonts w:asciiTheme="majorHAnsi" w:hAnsiTheme="majorHAnsi"/>
          <w:color w:val="000000" w:themeColor="text1"/>
          <w:lang w:val="id-ID"/>
        </w:rPr>
        <w:t xml:space="preserve"> Lem Fox pada </w:t>
      </w:r>
      <w:proofErr w:type="spellStart"/>
      <w:r w:rsidRPr="009C4553">
        <w:rPr>
          <w:rFonts w:asciiTheme="majorHAnsi" w:hAnsiTheme="majorHAnsi"/>
          <w:color w:val="000000" w:themeColor="text1"/>
        </w:rPr>
        <w:t>kalangan</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Remaja</w:t>
      </w:r>
      <w:proofErr w:type="spellEnd"/>
      <w:r w:rsidRPr="009C4553">
        <w:rPr>
          <w:rFonts w:asciiTheme="majorHAnsi" w:hAnsiTheme="majorHAnsi"/>
          <w:color w:val="000000" w:themeColor="text1"/>
          <w:lang w:val="id-ID"/>
        </w:rPr>
        <w:t xml:space="preserve"> P</w:t>
      </w:r>
      <w:proofErr w:type="spellStart"/>
      <w:r w:rsidRPr="009C4553">
        <w:rPr>
          <w:rFonts w:asciiTheme="majorHAnsi" w:hAnsiTheme="majorHAnsi"/>
          <w:color w:val="000000" w:themeColor="text1"/>
        </w:rPr>
        <w:t>erspektifMaq</w:t>
      </w:r>
      <w:proofErr w:type="spellEnd"/>
      <w:r w:rsidRPr="009C4553">
        <w:rPr>
          <w:rFonts w:asciiTheme="majorHAnsi" w:hAnsiTheme="majorHAnsi"/>
          <w:color w:val="000000" w:themeColor="text1"/>
          <w:lang w:val="id-ID"/>
        </w:rPr>
        <w:t>a</w:t>
      </w:r>
      <w:proofErr w:type="spellStart"/>
      <w:r w:rsidRPr="009C4553">
        <w:rPr>
          <w:rFonts w:asciiTheme="majorHAnsi" w:hAnsiTheme="majorHAnsi"/>
          <w:color w:val="000000" w:themeColor="text1"/>
        </w:rPr>
        <w:t>sid</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Syariah</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Studi</w:t>
      </w:r>
      <w:proofErr w:type="spellEnd"/>
      <w:r w:rsidRPr="009C4553">
        <w:rPr>
          <w:rFonts w:asciiTheme="majorHAnsi" w:hAnsiTheme="majorHAnsi"/>
          <w:color w:val="000000" w:themeColor="text1"/>
          <w:lang w:val="id-ID"/>
        </w:rPr>
        <w:t xml:space="preserve"> d</w:t>
      </w:r>
      <w:r w:rsidRPr="009C4553">
        <w:rPr>
          <w:rFonts w:asciiTheme="majorHAnsi" w:hAnsiTheme="majorHAnsi"/>
          <w:color w:val="000000" w:themeColor="text1"/>
        </w:rPr>
        <w:t xml:space="preserve">i </w:t>
      </w:r>
      <w:proofErr w:type="spellStart"/>
      <w:r w:rsidRPr="009C4553">
        <w:rPr>
          <w:rFonts w:asciiTheme="majorHAnsi" w:hAnsiTheme="majorHAnsi"/>
          <w:color w:val="000000" w:themeColor="text1"/>
        </w:rPr>
        <w:t>Kecamatan</w:t>
      </w:r>
      <w:proofErr w:type="spellEnd"/>
      <w:r w:rsidRPr="009C4553">
        <w:rPr>
          <w:rFonts w:asciiTheme="majorHAnsi" w:hAnsiTheme="majorHAnsi"/>
          <w:color w:val="000000" w:themeColor="text1"/>
          <w:lang w:val="id-ID"/>
        </w:rPr>
        <w:t xml:space="preserve"> K</w:t>
      </w:r>
      <w:proofErr w:type="spellStart"/>
      <w:r w:rsidRPr="009C4553">
        <w:rPr>
          <w:rFonts w:asciiTheme="majorHAnsi" w:hAnsiTheme="majorHAnsi"/>
          <w:color w:val="000000" w:themeColor="text1"/>
        </w:rPr>
        <w:t>adiaKota</w:t>
      </w:r>
      <w:proofErr w:type="spellEnd"/>
      <w:r w:rsidRPr="009C4553">
        <w:rPr>
          <w:rFonts w:asciiTheme="majorHAnsi" w:hAnsiTheme="majorHAnsi"/>
          <w:color w:val="000000" w:themeColor="text1"/>
        </w:rPr>
        <w:t xml:space="preserve"> </w:t>
      </w:r>
      <w:proofErr w:type="spellStart"/>
      <w:r w:rsidRPr="009C4553">
        <w:rPr>
          <w:rFonts w:asciiTheme="majorHAnsi" w:hAnsiTheme="majorHAnsi"/>
          <w:color w:val="000000" w:themeColor="text1"/>
        </w:rPr>
        <w:t>Kendari</w:t>
      </w:r>
      <w:proofErr w:type="spellEnd"/>
      <w:r w:rsidRPr="009C4553">
        <w:rPr>
          <w:rFonts w:asciiTheme="majorHAnsi" w:hAnsiTheme="majorHAnsi"/>
          <w:color w:val="000000" w:themeColor="text1"/>
        </w:rPr>
        <w:t>)”.</w:t>
      </w:r>
    </w:p>
    <w:p w:rsidR="00B93250" w:rsidRPr="009C4553" w:rsidRDefault="00B93250" w:rsidP="00335E30">
      <w:pPr>
        <w:pStyle w:val="BodyText"/>
        <w:spacing w:before="5" w:after="0" w:line="360" w:lineRule="auto"/>
        <w:ind w:right="132" w:firstLine="720"/>
        <w:jc w:val="both"/>
        <w:rPr>
          <w:rFonts w:asciiTheme="majorHAnsi" w:hAnsiTheme="majorHAnsi"/>
        </w:rPr>
      </w:pPr>
    </w:p>
    <w:p w:rsidR="00CB6A3E" w:rsidRPr="00F64C1C" w:rsidRDefault="00CB6A3E" w:rsidP="003819A9">
      <w:pPr>
        <w:pStyle w:val="ListParagraph"/>
        <w:numPr>
          <w:ilvl w:val="0"/>
          <w:numId w:val="1"/>
        </w:numPr>
        <w:shd w:val="clear" w:color="auto" w:fill="FFFFFF"/>
        <w:spacing w:after="0" w:line="360" w:lineRule="auto"/>
        <w:ind w:left="284" w:hanging="284"/>
        <w:contextualSpacing w:val="0"/>
        <w:jc w:val="both"/>
        <w:textAlignment w:val="baseline"/>
        <w:rPr>
          <w:rFonts w:asciiTheme="majorHAnsi" w:hAnsiTheme="majorHAnsi" w:cs="Times New Roman"/>
          <w:b/>
          <w:sz w:val="24"/>
          <w:szCs w:val="24"/>
        </w:rPr>
      </w:pPr>
      <w:proofErr w:type="spellStart"/>
      <w:r w:rsidRPr="003819A9">
        <w:rPr>
          <w:rFonts w:ascii="Cambria" w:hAnsi="Cambria" w:cs="Times New Roman"/>
          <w:b/>
          <w:bCs/>
          <w:sz w:val="24"/>
          <w:szCs w:val="24"/>
        </w:rPr>
        <w:t>Meto</w:t>
      </w:r>
      <w:proofErr w:type="spellEnd"/>
      <w:r w:rsidRPr="003819A9">
        <w:rPr>
          <w:rFonts w:ascii="Cambria" w:hAnsi="Cambria" w:cs="Times New Roman"/>
          <w:b/>
          <w:bCs/>
          <w:sz w:val="24"/>
          <w:szCs w:val="24"/>
          <w:lang w:val="id-ID"/>
        </w:rPr>
        <w:t>dologi</w:t>
      </w:r>
    </w:p>
    <w:p w:rsidR="00CB6A3E" w:rsidRPr="00F64C1C" w:rsidRDefault="00CB6A3E" w:rsidP="009E439E">
      <w:pPr>
        <w:spacing w:line="360" w:lineRule="auto"/>
        <w:ind w:firstLine="720"/>
        <w:jc w:val="both"/>
        <w:rPr>
          <w:rFonts w:asciiTheme="majorHAnsi" w:hAnsiTheme="majorHAnsi"/>
        </w:rPr>
      </w:pPr>
      <w:proofErr w:type="spellStart"/>
      <w:proofErr w:type="gramStart"/>
      <w:r w:rsidRPr="00F64C1C">
        <w:rPr>
          <w:rFonts w:asciiTheme="majorHAnsi" w:hAnsiTheme="majorHAnsi"/>
        </w:rPr>
        <w:t>Penelitian</w:t>
      </w:r>
      <w:proofErr w:type="spellEnd"/>
      <w:r w:rsidRPr="00F64C1C">
        <w:rPr>
          <w:rFonts w:asciiTheme="majorHAnsi" w:hAnsiTheme="majorHAnsi"/>
        </w:rPr>
        <w:t xml:space="preserve"> </w:t>
      </w:r>
      <w:proofErr w:type="spellStart"/>
      <w:r w:rsidRPr="00F64C1C">
        <w:rPr>
          <w:rFonts w:asciiTheme="majorHAnsi" w:hAnsiTheme="majorHAnsi"/>
        </w:rPr>
        <w:t>ini</w:t>
      </w:r>
      <w:proofErr w:type="spellEnd"/>
      <w:r w:rsidRPr="00F64C1C">
        <w:rPr>
          <w:rFonts w:asciiTheme="majorHAnsi" w:hAnsiTheme="majorHAnsi"/>
        </w:rPr>
        <w:t xml:space="preserve"> </w:t>
      </w:r>
      <w:proofErr w:type="spellStart"/>
      <w:r w:rsidRPr="00F64C1C">
        <w:rPr>
          <w:rFonts w:asciiTheme="majorHAnsi" w:hAnsiTheme="majorHAnsi"/>
        </w:rPr>
        <w:t>m</w:t>
      </w:r>
      <w:r w:rsidR="00086E20">
        <w:rPr>
          <w:rFonts w:asciiTheme="majorHAnsi" w:hAnsiTheme="majorHAnsi"/>
        </w:rPr>
        <w:t>enggunakan</w:t>
      </w:r>
      <w:proofErr w:type="spellEnd"/>
      <w:r w:rsidR="00086E20">
        <w:rPr>
          <w:rFonts w:asciiTheme="majorHAnsi" w:hAnsiTheme="majorHAnsi"/>
        </w:rPr>
        <w:t xml:space="preserve"> </w:t>
      </w:r>
      <w:proofErr w:type="spellStart"/>
      <w:r w:rsidR="00086E20">
        <w:rPr>
          <w:rFonts w:asciiTheme="majorHAnsi" w:hAnsiTheme="majorHAnsi"/>
        </w:rPr>
        <w:t>penelitian</w:t>
      </w:r>
      <w:proofErr w:type="spellEnd"/>
      <w:r w:rsidR="00086E20">
        <w:rPr>
          <w:rFonts w:asciiTheme="majorHAnsi" w:hAnsiTheme="majorHAnsi"/>
        </w:rPr>
        <w:t xml:space="preserve"> </w:t>
      </w:r>
      <w:r w:rsidR="00086E20">
        <w:rPr>
          <w:rFonts w:asciiTheme="majorHAnsi" w:hAnsiTheme="majorHAnsi"/>
          <w:lang w:val="id-ID"/>
        </w:rPr>
        <w:t>yuridis-empiris.</w:t>
      </w:r>
      <w:proofErr w:type="gramEnd"/>
      <w:r w:rsidR="00086E20">
        <w:rPr>
          <w:rFonts w:asciiTheme="majorHAnsi" w:hAnsiTheme="majorHAnsi"/>
          <w:lang w:val="id-ID"/>
        </w:rPr>
        <w:t xml:space="preserve"> </w:t>
      </w:r>
      <w:proofErr w:type="spellStart"/>
      <w:r w:rsidRPr="00F64C1C">
        <w:rPr>
          <w:rFonts w:asciiTheme="majorHAnsi" w:hAnsiTheme="majorHAnsi"/>
        </w:rPr>
        <w:t>Teknik</w:t>
      </w:r>
      <w:proofErr w:type="spellEnd"/>
      <w:r w:rsidRPr="00F64C1C">
        <w:rPr>
          <w:rFonts w:asciiTheme="majorHAnsi" w:hAnsiTheme="majorHAnsi"/>
        </w:rPr>
        <w:t xml:space="preserve"> </w:t>
      </w:r>
      <w:proofErr w:type="spellStart"/>
      <w:r w:rsidRPr="00F64C1C">
        <w:rPr>
          <w:rFonts w:asciiTheme="majorHAnsi" w:hAnsiTheme="majorHAnsi"/>
        </w:rPr>
        <w:t>pengumpulan</w:t>
      </w:r>
      <w:proofErr w:type="spellEnd"/>
      <w:r w:rsidRPr="00F64C1C">
        <w:rPr>
          <w:rFonts w:asciiTheme="majorHAnsi" w:hAnsiTheme="majorHAnsi"/>
        </w:rPr>
        <w:t xml:space="preserve"> </w:t>
      </w:r>
      <w:proofErr w:type="spellStart"/>
      <w:r w:rsidRPr="00F64C1C">
        <w:rPr>
          <w:rFonts w:asciiTheme="majorHAnsi" w:hAnsiTheme="majorHAnsi"/>
        </w:rPr>
        <w:t>bahan</w:t>
      </w:r>
      <w:proofErr w:type="spellEnd"/>
      <w:r w:rsidRPr="00F64C1C">
        <w:rPr>
          <w:rFonts w:asciiTheme="majorHAnsi" w:hAnsiTheme="majorHAnsi"/>
        </w:rPr>
        <w:t xml:space="preserve"> </w:t>
      </w:r>
      <w:proofErr w:type="spellStart"/>
      <w:r w:rsidRPr="00F64C1C">
        <w:rPr>
          <w:rFonts w:asciiTheme="majorHAnsi" w:hAnsiTheme="majorHAnsi"/>
        </w:rPr>
        <w:t>dilakukan</w:t>
      </w:r>
      <w:proofErr w:type="spellEnd"/>
      <w:r w:rsidRPr="00F64C1C">
        <w:rPr>
          <w:rFonts w:asciiTheme="majorHAnsi" w:hAnsiTheme="majorHAnsi"/>
        </w:rPr>
        <w:t xml:space="preserve"> </w:t>
      </w:r>
      <w:proofErr w:type="spellStart"/>
      <w:r w:rsidRPr="00F64C1C">
        <w:rPr>
          <w:rFonts w:asciiTheme="majorHAnsi" w:hAnsiTheme="majorHAnsi"/>
        </w:rPr>
        <w:t>dengan</w:t>
      </w:r>
      <w:proofErr w:type="spellEnd"/>
      <w:r w:rsidRPr="00F64C1C">
        <w:rPr>
          <w:rFonts w:asciiTheme="majorHAnsi" w:hAnsiTheme="majorHAnsi"/>
        </w:rPr>
        <w:t xml:space="preserve"> </w:t>
      </w:r>
      <w:proofErr w:type="spellStart"/>
      <w:proofErr w:type="gramStart"/>
      <w:r w:rsidRPr="00F64C1C">
        <w:rPr>
          <w:rFonts w:asciiTheme="majorHAnsi" w:hAnsiTheme="majorHAnsi"/>
        </w:rPr>
        <w:t>cara</w:t>
      </w:r>
      <w:proofErr w:type="spellEnd"/>
      <w:proofErr w:type="gramEnd"/>
      <w:r w:rsidRPr="00F64C1C">
        <w:rPr>
          <w:rFonts w:asciiTheme="majorHAnsi" w:hAnsiTheme="majorHAnsi"/>
        </w:rPr>
        <w:t xml:space="preserve"> </w:t>
      </w:r>
      <w:proofErr w:type="spellStart"/>
      <w:r w:rsidRPr="00F64C1C">
        <w:rPr>
          <w:rFonts w:asciiTheme="majorHAnsi" w:hAnsiTheme="majorHAnsi"/>
        </w:rPr>
        <w:t>observasi</w:t>
      </w:r>
      <w:proofErr w:type="spellEnd"/>
      <w:r w:rsidRPr="00F64C1C">
        <w:rPr>
          <w:rFonts w:asciiTheme="majorHAnsi" w:hAnsiTheme="majorHAnsi"/>
        </w:rPr>
        <w:t xml:space="preserve"> </w:t>
      </w:r>
      <w:proofErr w:type="spellStart"/>
      <w:r w:rsidRPr="00F64C1C">
        <w:rPr>
          <w:rFonts w:asciiTheme="majorHAnsi" w:hAnsiTheme="majorHAnsi"/>
        </w:rPr>
        <w:t>merupakan</w:t>
      </w:r>
      <w:proofErr w:type="spellEnd"/>
      <w:r w:rsidRPr="00F64C1C">
        <w:rPr>
          <w:rFonts w:asciiTheme="majorHAnsi" w:hAnsiTheme="majorHAnsi"/>
        </w:rPr>
        <w:t xml:space="preserve"> </w:t>
      </w:r>
      <w:proofErr w:type="spellStart"/>
      <w:r w:rsidRPr="00F64C1C">
        <w:rPr>
          <w:rFonts w:asciiTheme="majorHAnsi" w:hAnsiTheme="majorHAnsi"/>
        </w:rPr>
        <w:t>teknik</w:t>
      </w:r>
      <w:proofErr w:type="spellEnd"/>
      <w:r w:rsidRPr="00F64C1C">
        <w:rPr>
          <w:rFonts w:asciiTheme="majorHAnsi" w:hAnsiTheme="majorHAnsi"/>
        </w:rPr>
        <w:t xml:space="preserve"> </w:t>
      </w:r>
      <w:proofErr w:type="spellStart"/>
      <w:r w:rsidRPr="00F64C1C">
        <w:rPr>
          <w:rFonts w:asciiTheme="majorHAnsi" w:hAnsiTheme="majorHAnsi"/>
        </w:rPr>
        <w:t>pengumpulan</w:t>
      </w:r>
      <w:proofErr w:type="spellEnd"/>
      <w:r w:rsidRPr="00F64C1C">
        <w:rPr>
          <w:rFonts w:asciiTheme="majorHAnsi" w:hAnsiTheme="majorHAnsi"/>
        </w:rPr>
        <w:t xml:space="preserve"> data </w:t>
      </w:r>
      <w:proofErr w:type="spellStart"/>
      <w:r w:rsidRPr="00F64C1C">
        <w:rPr>
          <w:rFonts w:asciiTheme="majorHAnsi" w:hAnsiTheme="majorHAnsi"/>
        </w:rPr>
        <w:t>dimana</w:t>
      </w:r>
      <w:proofErr w:type="spellEnd"/>
      <w:r w:rsidRPr="00F64C1C">
        <w:rPr>
          <w:rFonts w:asciiTheme="majorHAnsi" w:hAnsiTheme="majorHAnsi"/>
        </w:rPr>
        <w:t xml:space="preserve"> </w:t>
      </w:r>
      <w:proofErr w:type="spellStart"/>
      <w:r w:rsidRPr="00F64C1C">
        <w:rPr>
          <w:rFonts w:asciiTheme="majorHAnsi" w:hAnsiTheme="majorHAnsi"/>
        </w:rPr>
        <w:t>peneliti</w:t>
      </w:r>
      <w:proofErr w:type="spellEnd"/>
      <w:r w:rsidRPr="00F64C1C">
        <w:rPr>
          <w:rFonts w:asciiTheme="majorHAnsi" w:hAnsiTheme="majorHAnsi"/>
        </w:rPr>
        <w:t xml:space="preserve"> </w:t>
      </w:r>
      <w:proofErr w:type="spellStart"/>
      <w:r w:rsidRPr="00F64C1C">
        <w:rPr>
          <w:rFonts w:asciiTheme="majorHAnsi" w:hAnsiTheme="majorHAnsi"/>
        </w:rPr>
        <w:t>mengadakan</w:t>
      </w:r>
      <w:proofErr w:type="spellEnd"/>
      <w:r w:rsidRPr="00F64C1C">
        <w:rPr>
          <w:rFonts w:asciiTheme="majorHAnsi" w:hAnsiTheme="majorHAnsi"/>
        </w:rPr>
        <w:t xml:space="preserve"> </w:t>
      </w:r>
      <w:proofErr w:type="spellStart"/>
      <w:r w:rsidRPr="00F64C1C">
        <w:rPr>
          <w:rFonts w:asciiTheme="majorHAnsi" w:hAnsiTheme="majorHAnsi"/>
        </w:rPr>
        <w:t>pengamatan</w:t>
      </w:r>
      <w:proofErr w:type="spellEnd"/>
      <w:r w:rsidRPr="00F64C1C">
        <w:rPr>
          <w:rFonts w:asciiTheme="majorHAnsi" w:hAnsiTheme="majorHAnsi"/>
        </w:rPr>
        <w:t xml:space="preserve"> </w:t>
      </w:r>
      <w:proofErr w:type="spellStart"/>
      <w:r w:rsidRPr="00F64C1C">
        <w:rPr>
          <w:rFonts w:asciiTheme="majorHAnsi" w:hAnsiTheme="majorHAnsi"/>
        </w:rPr>
        <w:t>secara</w:t>
      </w:r>
      <w:proofErr w:type="spellEnd"/>
      <w:r w:rsidRPr="00F64C1C">
        <w:rPr>
          <w:rFonts w:asciiTheme="majorHAnsi" w:hAnsiTheme="majorHAnsi"/>
        </w:rPr>
        <w:t xml:space="preserve"> </w:t>
      </w:r>
      <w:proofErr w:type="spellStart"/>
      <w:r w:rsidRPr="00F64C1C">
        <w:rPr>
          <w:rFonts w:asciiTheme="majorHAnsi" w:hAnsiTheme="majorHAnsi"/>
        </w:rPr>
        <w:t>langsung</w:t>
      </w:r>
      <w:proofErr w:type="spellEnd"/>
      <w:r w:rsidRPr="00F64C1C">
        <w:rPr>
          <w:rFonts w:asciiTheme="majorHAnsi" w:hAnsiTheme="majorHAnsi"/>
        </w:rPr>
        <w:t xml:space="preserve"> </w:t>
      </w:r>
      <w:proofErr w:type="spellStart"/>
      <w:r w:rsidRPr="00F64C1C">
        <w:rPr>
          <w:rFonts w:asciiTheme="majorHAnsi" w:hAnsiTheme="majorHAnsi"/>
        </w:rPr>
        <w:t>terhadap</w:t>
      </w:r>
      <w:proofErr w:type="spellEnd"/>
      <w:r w:rsidRPr="00F64C1C">
        <w:rPr>
          <w:rFonts w:asciiTheme="majorHAnsi" w:hAnsiTheme="majorHAnsi"/>
        </w:rPr>
        <w:t xml:space="preserve"> </w:t>
      </w:r>
      <w:proofErr w:type="spellStart"/>
      <w:r w:rsidRPr="00F64C1C">
        <w:rPr>
          <w:rFonts w:asciiTheme="majorHAnsi" w:hAnsiTheme="majorHAnsi"/>
        </w:rPr>
        <w:t>subjek</w:t>
      </w:r>
      <w:proofErr w:type="spellEnd"/>
      <w:r w:rsidRPr="00F64C1C">
        <w:rPr>
          <w:rFonts w:asciiTheme="majorHAnsi" w:hAnsiTheme="majorHAnsi"/>
        </w:rPr>
        <w:t xml:space="preserve"> yang </w:t>
      </w:r>
      <w:proofErr w:type="spellStart"/>
      <w:r w:rsidRPr="00F64C1C">
        <w:rPr>
          <w:rFonts w:asciiTheme="majorHAnsi" w:hAnsiTheme="majorHAnsi"/>
        </w:rPr>
        <w:t>diteliti</w:t>
      </w:r>
      <w:proofErr w:type="spellEnd"/>
      <w:r w:rsidRPr="00F64C1C">
        <w:rPr>
          <w:rFonts w:asciiTheme="majorHAnsi" w:hAnsiTheme="majorHAnsi"/>
        </w:rPr>
        <w:t xml:space="preserve">, </w:t>
      </w:r>
      <w:proofErr w:type="spellStart"/>
      <w:r w:rsidRPr="00F64C1C">
        <w:rPr>
          <w:rFonts w:asciiTheme="majorHAnsi" w:hAnsiTheme="majorHAnsi"/>
        </w:rPr>
        <w:t>selain</w:t>
      </w:r>
      <w:proofErr w:type="spellEnd"/>
      <w:r w:rsidRPr="00F64C1C">
        <w:rPr>
          <w:rFonts w:asciiTheme="majorHAnsi" w:hAnsiTheme="majorHAnsi"/>
        </w:rPr>
        <w:t xml:space="preserve"> </w:t>
      </w:r>
      <w:proofErr w:type="spellStart"/>
      <w:r w:rsidRPr="00F64C1C">
        <w:rPr>
          <w:rFonts w:asciiTheme="majorHAnsi" w:hAnsiTheme="majorHAnsi"/>
        </w:rPr>
        <w:t>itu</w:t>
      </w:r>
      <w:proofErr w:type="spellEnd"/>
      <w:r w:rsidRPr="00F64C1C">
        <w:rPr>
          <w:rFonts w:asciiTheme="majorHAnsi" w:hAnsiTheme="majorHAnsi"/>
        </w:rPr>
        <w:t xml:space="preserve"> </w:t>
      </w:r>
      <w:proofErr w:type="spellStart"/>
      <w:r w:rsidRPr="00F64C1C">
        <w:rPr>
          <w:rFonts w:asciiTheme="majorHAnsi" w:hAnsiTheme="majorHAnsi"/>
        </w:rPr>
        <w:t>juga</w:t>
      </w:r>
      <w:proofErr w:type="spellEnd"/>
      <w:r w:rsidRPr="00F64C1C">
        <w:rPr>
          <w:rFonts w:asciiTheme="majorHAnsi" w:hAnsiTheme="majorHAnsi"/>
        </w:rPr>
        <w:t xml:space="preserve"> </w:t>
      </w:r>
      <w:proofErr w:type="spellStart"/>
      <w:r w:rsidRPr="00F64C1C">
        <w:rPr>
          <w:rFonts w:asciiTheme="majorHAnsi" w:hAnsiTheme="majorHAnsi"/>
        </w:rPr>
        <w:t>dilakukan</w:t>
      </w:r>
      <w:proofErr w:type="spellEnd"/>
      <w:r w:rsidRPr="00F64C1C">
        <w:rPr>
          <w:rFonts w:asciiTheme="majorHAnsi" w:hAnsiTheme="majorHAnsi"/>
        </w:rPr>
        <w:t xml:space="preserve"> </w:t>
      </w:r>
      <w:proofErr w:type="spellStart"/>
      <w:r w:rsidRPr="00F64C1C">
        <w:rPr>
          <w:rFonts w:asciiTheme="majorHAnsi" w:hAnsiTheme="majorHAnsi"/>
        </w:rPr>
        <w:t>teknik</w:t>
      </w:r>
      <w:proofErr w:type="spellEnd"/>
      <w:r w:rsidRPr="00F64C1C">
        <w:rPr>
          <w:rFonts w:asciiTheme="majorHAnsi" w:hAnsiTheme="majorHAnsi"/>
        </w:rPr>
        <w:t xml:space="preserve"> </w:t>
      </w:r>
      <w:proofErr w:type="spellStart"/>
      <w:r w:rsidRPr="00F64C1C">
        <w:rPr>
          <w:rFonts w:asciiTheme="majorHAnsi" w:hAnsiTheme="majorHAnsi"/>
        </w:rPr>
        <w:t>wawancara</w:t>
      </w:r>
      <w:proofErr w:type="spellEnd"/>
      <w:r w:rsidRPr="00F64C1C">
        <w:rPr>
          <w:rFonts w:asciiTheme="majorHAnsi" w:hAnsiTheme="majorHAnsi"/>
        </w:rPr>
        <w:t xml:space="preserve"> </w:t>
      </w:r>
      <w:proofErr w:type="spellStart"/>
      <w:r w:rsidRPr="00F64C1C">
        <w:rPr>
          <w:rFonts w:asciiTheme="majorHAnsi" w:hAnsiTheme="majorHAnsi"/>
        </w:rPr>
        <w:t>oleh</w:t>
      </w:r>
      <w:proofErr w:type="spellEnd"/>
      <w:r w:rsidRPr="00F64C1C">
        <w:rPr>
          <w:rFonts w:asciiTheme="majorHAnsi" w:hAnsiTheme="majorHAnsi"/>
        </w:rPr>
        <w:t xml:space="preserve"> </w:t>
      </w:r>
      <w:proofErr w:type="spellStart"/>
      <w:r w:rsidRPr="00F64C1C">
        <w:rPr>
          <w:rFonts w:asciiTheme="majorHAnsi" w:hAnsiTheme="majorHAnsi"/>
        </w:rPr>
        <w:t>peneliti</w:t>
      </w:r>
      <w:proofErr w:type="spellEnd"/>
      <w:r w:rsidRPr="00F64C1C">
        <w:rPr>
          <w:rFonts w:asciiTheme="majorHAnsi" w:hAnsiTheme="majorHAnsi"/>
        </w:rPr>
        <w:t xml:space="preserve"> yang </w:t>
      </w:r>
      <w:proofErr w:type="spellStart"/>
      <w:r w:rsidRPr="00F64C1C">
        <w:rPr>
          <w:rFonts w:asciiTheme="majorHAnsi" w:hAnsiTheme="majorHAnsi"/>
        </w:rPr>
        <w:t>dimana</w:t>
      </w:r>
      <w:proofErr w:type="spellEnd"/>
      <w:r w:rsidRPr="00F64C1C">
        <w:rPr>
          <w:rFonts w:asciiTheme="majorHAnsi" w:hAnsiTheme="majorHAnsi"/>
        </w:rPr>
        <w:t xml:space="preserve"> </w:t>
      </w:r>
      <w:proofErr w:type="spellStart"/>
      <w:r w:rsidRPr="00F64C1C">
        <w:rPr>
          <w:rFonts w:asciiTheme="majorHAnsi" w:hAnsiTheme="majorHAnsi"/>
        </w:rPr>
        <w:t>teknik</w:t>
      </w:r>
      <w:proofErr w:type="spellEnd"/>
      <w:r w:rsidRPr="00F64C1C">
        <w:rPr>
          <w:rFonts w:asciiTheme="majorHAnsi" w:hAnsiTheme="majorHAnsi"/>
        </w:rPr>
        <w:t xml:space="preserve"> </w:t>
      </w:r>
      <w:proofErr w:type="spellStart"/>
      <w:r w:rsidRPr="00F64C1C">
        <w:rPr>
          <w:rFonts w:asciiTheme="majorHAnsi" w:hAnsiTheme="majorHAnsi"/>
        </w:rPr>
        <w:t>wawancara</w:t>
      </w:r>
      <w:proofErr w:type="spellEnd"/>
      <w:r w:rsidRPr="00F64C1C">
        <w:rPr>
          <w:rFonts w:asciiTheme="majorHAnsi" w:hAnsiTheme="majorHAnsi"/>
        </w:rPr>
        <w:t xml:space="preserve"> </w:t>
      </w:r>
      <w:proofErr w:type="spellStart"/>
      <w:r w:rsidRPr="00F64C1C">
        <w:rPr>
          <w:rFonts w:asciiTheme="majorHAnsi" w:hAnsiTheme="majorHAnsi"/>
        </w:rPr>
        <w:t>ini</w:t>
      </w:r>
      <w:proofErr w:type="spellEnd"/>
      <w:r w:rsidRPr="00F64C1C">
        <w:rPr>
          <w:rFonts w:asciiTheme="majorHAnsi" w:hAnsiTheme="majorHAnsi"/>
        </w:rPr>
        <w:t xml:space="preserve"> </w:t>
      </w:r>
      <w:proofErr w:type="spellStart"/>
      <w:r w:rsidRPr="00F64C1C">
        <w:rPr>
          <w:rFonts w:asciiTheme="majorHAnsi" w:hAnsiTheme="majorHAnsi"/>
        </w:rPr>
        <w:t>merupakan</w:t>
      </w:r>
      <w:proofErr w:type="spellEnd"/>
      <w:r w:rsidRPr="00F64C1C">
        <w:rPr>
          <w:rFonts w:asciiTheme="majorHAnsi" w:hAnsiTheme="majorHAnsi"/>
        </w:rPr>
        <w:t xml:space="preserve"> </w:t>
      </w:r>
      <w:proofErr w:type="spellStart"/>
      <w:r w:rsidRPr="00F64C1C">
        <w:rPr>
          <w:rFonts w:asciiTheme="majorHAnsi" w:hAnsiTheme="majorHAnsi"/>
        </w:rPr>
        <w:t>cara</w:t>
      </w:r>
      <w:proofErr w:type="spellEnd"/>
      <w:r w:rsidRPr="00F64C1C">
        <w:rPr>
          <w:rFonts w:asciiTheme="majorHAnsi" w:hAnsiTheme="majorHAnsi"/>
        </w:rPr>
        <w:t xml:space="preserve"> yang </w:t>
      </w:r>
      <w:proofErr w:type="spellStart"/>
      <w:r w:rsidRPr="00F64C1C">
        <w:rPr>
          <w:rFonts w:asciiTheme="majorHAnsi" w:hAnsiTheme="majorHAnsi"/>
        </w:rPr>
        <w:t>digunakan</w:t>
      </w:r>
      <w:proofErr w:type="spellEnd"/>
      <w:r w:rsidRPr="00F64C1C">
        <w:rPr>
          <w:rFonts w:asciiTheme="majorHAnsi" w:hAnsiTheme="majorHAnsi"/>
        </w:rPr>
        <w:t xml:space="preserve"> </w:t>
      </w:r>
      <w:proofErr w:type="spellStart"/>
      <w:r w:rsidRPr="00F64C1C">
        <w:rPr>
          <w:rFonts w:asciiTheme="majorHAnsi" w:hAnsiTheme="majorHAnsi"/>
        </w:rPr>
        <w:t>peneliti</w:t>
      </w:r>
      <w:proofErr w:type="spellEnd"/>
      <w:r w:rsidRPr="00F64C1C">
        <w:rPr>
          <w:rFonts w:asciiTheme="majorHAnsi" w:hAnsiTheme="majorHAnsi"/>
        </w:rPr>
        <w:t xml:space="preserve"> </w:t>
      </w:r>
      <w:proofErr w:type="spellStart"/>
      <w:r w:rsidRPr="00F64C1C">
        <w:rPr>
          <w:rFonts w:asciiTheme="majorHAnsi" w:hAnsiTheme="majorHAnsi"/>
        </w:rPr>
        <w:t>untuk</w:t>
      </w:r>
      <w:proofErr w:type="spellEnd"/>
      <w:r w:rsidRPr="00F64C1C">
        <w:rPr>
          <w:rFonts w:asciiTheme="majorHAnsi" w:hAnsiTheme="majorHAnsi"/>
        </w:rPr>
        <w:t xml:space="preserve"> </w:t>
      </w:r>
      <w:proofErr w:type="spellStart"/>
      <w:r w:rsidRPr="00F64C1C">
        <w:rPr>
          <w:rFonts w:asciiTheme="majorHAnsi" w:hAnsiTheme="majorHAnsi"/>
        </w:rPr>
        <w:t>memperoleh</w:t>
      </w:r>
      <w:proofErr w:type="spellEnd"/>
      <w:r w:rsidRPr="00F64C1C">
        <w:rPr>
          <w:rFonts w:asciiTheme="majorHAnsi" w:hAnsiTheme="majorHAnsi"/>
        </w:rPr>
        <w:t xml:space="preserve"> </w:t>
      </w:r>
      <w:proofErr w:type="spellStart"/>
      <w:r w:rsidRPr="00F64C1C">
        <w:rPr>
          <w:rFonts w:asciiTheme="majorHAnsi" w:hAnsiTheme="majorHAnsi"/>
        </w:rPr>
        <w:t>keterangan</w:t>
      </w:r>
      <w:proofErr w:type="spellEnd"/>
      <w:r w:rsidRPr="00F64C1C">
        <w:rPr>
          <w:rFonts w:asciiTheme="majorHAnsi" w:hAnsiTheme="majorHAnsi"/>
        </w:rPr>
        <w:t xml:space="preserve"> </w:t>
      </w:r>
      <w:proofErr w:type="spellStart"/>
      <w:r w:rsidRPr="00F64C1C">
        <w:rPr>
          <w:rFonts w:asciiTheme="majorHAnsi" w:hAnsiTheme="majorHAnsi"/>
        </w:rPr>
        <w:t>secara</w:t>
      </w:r>
      <w:proofErr w:type="spellEnd"/>
      <w:r w:rsidRPr="00F64C1C">
        <w:rPr>
          <w:rFonts w:asciiTheme="majorHAnsi" w:hAnsiTheme="majorHAnsi"/>
        </w:rPr>
        <w:t xml:space="preserve"> </w:t>
      </w:r>
      <w:proofErr w:type="spellStart"/>
      <w:r w:rsidRPr="00F64C1C">
        <w:rPr>
          <w:rFonts w:asciiTheme="majorHAnsi" w:hAnsiTheme="majorHAnsi"/>
        </w:rPr>
        <w:t>lisan</w:t>
      </w:r>
      <w:proofErr w:type="spellEnd"/>
      <w:r w:rsidRPr="00F64C1C">
        <w:rPr>
          <w:rFonts w:asciiTheme="majorHAnsi" w:hAnsiTheme="majorHAnsi"/>
        </w:rPr>
        <w:t xml:space="preserve"> </w:t>
      </w:r>
      <w:proofErr w:type="spellStart"/>
      <w:r w:rsidRPr="00F64C1C">
        <w:rPr>
          <w:rFonts w:asciiTheme="majorHAnsi" w:hAnsiTheme="majorHAnsi"/>
        </w:rPr>
        <w:t>selain</w:t>
      </w:r>
      <w:proofErr w:type="spellEnd"/>
      <w:r w:rsidRPr="00F64C1C">
        <w:rPr>
          <w:rFonts w:asciiTheme="majorHAnsi" w:hAnsiTheme="majorHAnsi"/>
        </w:rPr>
        <w:t xml:space="preserve"> </w:t>
      </w:r>
      <w:proofErr w:type="spellStart"/>
      <w:r w:rsidRPr="00F64C1C">
        <w:rPr>
          <w:rFonts w:asciiTheme="majorHAnsi" w:hAnsiTheme="majorHAnsi"/>
        </w:rPr>
        <w:t>itu</w:t>
      </w:r>
      <w:proofErr w:type="spellEnd"/>
      <w:r w:rsidRPr="00F64C1C">
        <w:rPr>
          <w:rFonts w:asciiTheme="majorHAnsi" w:hAnsiTheme="majorHAnsi"/>
        </w:rPr>
        <w:t xml:space="preserve"> </w:t>
      </w:r>
      <w:proofErr w:type="spellStart"/>
      <w:r w:rsidRPr="00F64C1C">
        <w:rPr>
          <w:rFonts w:asciiTheme="majorHAnsi" w:hAnsiTheme="majorHAnsi"/>
        </w:rPr>
        <w:t>harus</w:t>
      </w:r>
      <w:proofErr w:type="spellEnd"/>
      <w:r w:rsidRPr="00F64C1C">
        <w:rPr>
          <w:rFonts w:asciiTheme="majorHAnsi" w:hAnsiTheme="majorHAnsi"/>
        </w:rPr>
        <w:t xml:space="preserve"> </w:t>
      </w:r>
      <w:proofErr w:type="spellStart"/>
      <w:r w:rsidRPr="00F64C1C">
        <w:rPr>
          <w:rFonts w:asciiTheme="majorHAnsi" w:hAnsiTheme="majorHAnsi"/>
        </w:rPr>
        <w:t>ada</w:t>
      </w:r>
      <w:proofErr w:type="spellEnd"/>
      <w:r w:rsidRPr="00F64C1C">
        <w:rPr>
          <w:rFonts w:asciiTheme="majorHAnsi" w:hAnsiTheme="majorHAnsi"/>
        </w:rPr>
        <w:t xml:space="preserve"> </w:t>
      </w:r>
      <w:proofErr w:type="spellStart"/>
      <w:r w:rsidRPr="00F64C1C">
        <w:rPr>
          <w:rFonts w:asciiTheme="majorHAnsi" w:hAnsiTheme="majorHAnsi"/>
        </w:rPr>
        <w:t>bukti</w:t>
      </w:r>
      <w:proofErr w:type="spellEnd"/>
      <w:r w:rsidRPr="00F64C1C">
        <w:rPr>
          <w:rFonts w:asciiTheme="majorHAnsi" w:hAnsiTheme="majorHAnsi"/>
        </w:rPr>
        <w:t xml:space="preserve"> </w:t>
      </w:r>
      <w:proofErr w:type="spellStart"/>
      <w:r w:rsidRPr="00F64C1C">
        <w:rPr>
          <w:rFonts w:asciiTheme="majorHAnsi" w:hAnsiTheme="majorHAnsi"/>
        </w:rPr>
        <w:t>konkrit</w:t>
      </w:r>
      <w:proofErr w:type="spellEnd"/>
      <w:r w:rsidRPr="00F64C1C">
        <w:rPr>
          <w:rFonts w:asciiTheme="majorHAnsi" w:hAnsiTheme="majorHAnsi"/>
        </w:rPr>
        <w:t xml:space="preserve"> yang </w:t>
      </w:r>
      <w:proofErr w:type="spellStart"/>
      <w:r w:rsidRPr="00F64C1C">
        <w:rPr>
          <w:rFonts w:asciiTheme="majorHAnsi" w:hAnsiTheme="majorHAnsi"/>
        </w:rPr>
        <w:t>lengkap</w:t>
      </w:r>
      <w:proofErr w:type="spellEnd"/>
      <w:r w:rsidRPr="00F64C1C">
        <w:rPr>
          <w:rFonts w:asciiTheme="majorHAnsi" w:hAnsiTheme="majorHAnsi"/>
        </w:rPr>
        <w:t xml:space="preserve"> </w:t>
      </w:r>
      <w:proofErr w:type="spellStart"/>
      <w:r w:rsidRPr="00F64C1C">
        <w:rPr>
          <w:rFonts w:asciiTheme="majorHAnsi" w:hAnsiTheme="majorHAnsi"/>
        </w:rPr>
        <w:t>untuk</w:t>
      </w:r>
      <w:proofErr w:type="spellEnd"/>
      <w:r w:rsidRPr="00F64C1C">
        <w:rPr>
          <w:rFonts w:asciiTheme="majorHAnsi" w:hAnsiTheme="majorHAnsi"/>
        </w:rPr>
        <w:t xml:space="preserve"> </w:t>
      </w:r>
      <w:proofErr w:type="spellStart"/>
      <w:r w:rsidRPr="00F64C1C">
        <w:rPr>
          <w:rFonts w:asciiTheme="majorHAnsi" w:hAnsiTheme="majorHAnsi"/>
        </w:rPr>
        <w:t>memperkuat</w:t>
      </w:r>
      <w:proofErr w:type="spellEnd"/>
      <w:r w:rsidRPr="00F64C1C">
        <w:rPr>
          <w:rFonts w:asciiTheme="majorHAnsi" w:hAnsiTheme="majorHAnsi"/>
        </w:rPr>
        <w:t xml:space="preserve"> </w:t>
      </w:r>
      <w:proofErr w:type="spellStart"/>
      <w:r w:rsidRPr="00F64C1C">
        <w:rPr>
          <w:rFonts w:asciiTheme="majorHAnsi" w:hAnsiTheme="majorHAnsi"/>
        </w:rPr>
        <w:t>penelitian</w:t>
      </w:r>
      <w:proofErr w:type="spellEnd"/>
      <w:r w:rsidRPr="00F64C1C">
        <w:rPr>
          <w:rFonts w:asciiTheme="majorHAnsi" w:hAnsiTheme="majorHAnsi"/>
        </w:rPr>
        <w:t xml:space="preserve"> </w:t>
      </w:r>
      <w:proofErr w:type="spellStart"/>
      <w:r w:rsidRPr="00F64C1C">
        <w:rPr>
          <w:rFonts w:asciiTheme="majorHAnsi" w:hAnsiTheme="majorHAnsi"/>
        </w:rPr>
        <w:t>dengan</w:t>
      </w:r>
      <w:proofErr w:type="spellEnd"/>
      <w:r w:rsidRPr="00F64C1C">
        <w:rPr>
          <w:rFonts w:asciiTheme="majorHAnsi" w:hAnsiTheme="majorHAnsi"/>
        </w:rPr>
        <w:t xml:space="preserve"> </w:t>
      </w:r>
      <w:proofErr w:type="spellStart"/>
      <w:r w:rsidRPr="00F64C1C">
        <w:rPr>
          <w:rFonts w:asciiTheme="majorHAnsi" w:hAnsiTheme="majorHAnsi"/>
        </w:rPr>
        <w:t>cara</w:t>
      </w:r>
      <w:proofErr w:type="spellEnd"/>
      <w:r w:rsidRPr="00F64C1C">
        <w:rPr>
          <w:rFonts w:asciiTheme="majorHAnsi" w:hAnsiTheme="majorHAnsi"/>
        </w:rPr>
        <w:t xml:space="preserve"> </w:t>
      </w:r>
      <w:proofErr w:type="spellStart"/>
      <w:r w:rsidRPr="00F64C1C">
        <w:rPr>
          <w:rFonts w:asciiTheme="majorHAnsi" w:hAnsiTheme="majorHAnsi"/>
        </w:rPr>
        <w:t>dokumentasi</w:t>
      </w:r>
      <w:proofErr w:type="spellEnd"/>
      <w:r w:rsidRPr="00F64C1C">
        <w:rPr>
          <w:rFonts w:asciiTheme="majorHAnsi" w:hAnsiTheme="majorHAnsi"/>
        </w:rPr>
        <w:t xml:space="preserve">. </w:t>
      </w:r>
      <w:proofErr w:type="spellStart"/>
      <w:r w:rsidRPr="00F64C1C">
        <w:rPr>
          <w:rFonts w:asciiTheme="majorHAnsi" w:hAnsiTheme="majorHAnsi"/>
        </w:rPr>
        <w:t>Setelah</w:t>
      </w:r>
      <w:proofErr w:type="spellEnd"/>
      <w:r w:rsidRPr="00F64C1C">
        <w:rPr>
          <w:rFonts w:asciiTheme="majorHAnsi" w:hAnsiTheme="majorHAnsi"/>
        </w:rPr>
        <w:t xml:space="preserve"> </w:t>
      </w:r>
      <w:proofErr w:type="spellStart"/>
      <w:r w:rsidRPr="00F64C1C">
        <w:rPr>
          <w:rFonts w:asciiTheme="majorHAnsi" w:hAnsiTheme="majorHAnsi"/>
        </w:rPr>
        <w:t>semua</w:t>
      </w:r>
      <w:proofErr w:type="spellEnd"/>
      <w:r w:rsidRPr="00F64C1C">
        <w:rPr>
          <w:rFonts w:asciiTheme="majorHAnsi" w:hAnsiTheme="majorHAnsi"/>
        </w:rPr>
        <w:t xml:space="preserve"> </w:t>
      </w:r>
      <w:proofErr w:type="spellStart"/>
      <w:r w:rsidRPr="00F64C1C">
        <w:rPr>
          <w:rFonts w:asciiTheme="majorHAnsi" w:hAnsiTheme="majorHAnsi"/>
        </w:rPr>
        <w:t>bahan</w:t>
      </w:r>
      <w:proofErr w:type="spellEnd"/>
      <w:r w:rsidRPr="00F64C1C">
        <w:rPr>
          <w:rFonts w:asciiTheme="majorHAnsi" w:hAnsiTheme="majorHAnsi"/>
        </w:rPr>
        <w:t xml:space="preserve"> </w:t>
      </w:r>
      <w:proofErr w:type="spellStart"/>
      <w:r w:rsidRPr="00F64C1C">
        <w:rPr>
          <w:rFonts w:asciiTheme="majorHAnsi" w:hAnsiTheme="majorHAnsi"/>
        </w:rPr>
        <w:t>terkumpul</w:t>
      </w:r>
      <w:proofErr w:type="spellEnd"/>
      <w:r w:rsidRPr="00F64C1C">
        <w:rPr>
          <w:rFonts w:asciiTheme="majorHAnsi" w:hAnsiTheme="majorHAnsi"/>
        </w:rPr>
        <w:t xml:space="preserve"> </w:t>
      </w:r>
      <w:proofErr w:type="spellStart"/>
      <w:r w:rsidRPr="00F64C1C">
        <w:rPr>
          <w:rFonts w:asciiTheme="majorHAnsi" w:hAnsiTheme="majorHAnsi"/>
        </w:rPr>
        <w:t>maka</w:t>
      </w:r>
      <w:proofErr w:type="spellEnd"/>
      <w:r w:rsidRPr="00F64C1C">
        <w:rPr>
          <w:rFonts w:asciiTheme="majorHAnsi" w:hAnsiTheme="majorHAnsi"/>
        </w:rPr>
        <w:t xml:space="preserve"> </w:t>
      </w:r>
      <w:proofErr w:type="spellStart"/>
      <w:r w:rsidRPr="00F64C1C">
        <w:rPr>
          <w:rFonts w:asciiTheme="majorHAnsi" w:hAnsiTheme="majorHAnsi"/>
        </w:rPr>
        <w:t>peneliti</w:t>
      </w:r>
      <w:proofErr w:type="spellEnd"/>
      <w:r w:rsidRPr="00F64C1C">
        <w:rPr>
          <w:rFonts w:asciiTheme="majorHAnsi" w:hAnsiTheme="majorHAnsi"/>
        </w:rPr>
        <w:t xml:space="preserve"> </w:t>
      </w:r>
      <w:proofErr w:type="spellStart"/>
      <w:proofErr w:type="gramStart"/>
      <w:r w:rsidRPr="00F64C1C">
        <w:rPr>
          <w:rFonts w:asciiTheme="majorHAnsi" w:hAnsiTheme="majorHAnsi"/>
        </w:rPr>
        <w:t>akan</w:t>
      </w:r>
      <w:proofErr w:type="spellEnd"/>
      <w:proofErr w:type="gramEnd"/>
      <w:r w:rsidRPr="00F64C1C">
        <w:rPr>
          <w:rFonts w:asciiTheme="majorHAnsi" w:hAnsiTheme="majorHAnsi"/>
        </w:rPr>
        <w:t xml:space="preserve"> </w:t>
      </w:r>
      <w:proofErr w:type="spellStart"/>
      <w:r w:rsidRPr="00F64C1C">
        <w:rPr>
          <w:rFonts w:asciiTheme="majorHAnsi" w:hAnsiTheme="majorHAnsi"/>
        </w:rPr>
        <w:t>melakukan</w:t>
      </w:r>
      <w:proofErr w:type="spellEnd"/>
      <w:r w:rsidRPr="00F64C1C">
        <w:rPr>
          <w:rFonts w:asciiTheme="majorHAnsi" w:hAnsiTheme="majorHAnsi"/>
        </w:rPr>
        <w:t xml:space="preserve"> </w:t>
      </w:r>
      <w:proofErr w:type="spellStart"/>
      <w:r w:rsidRPr="00F64C1C">
        <w:rPr>
          <w:rFonts w:asciiTheme="majorHAnsi" w:hAnsiTheme="majorHAnsi"/>
        </w:rPr>
        <w:t>pengumpulan</w:t>
      </w:r>
      <w:proofErr w:type="spellEnd"/>
      <w:r w:rsidRPr="00F64C1C">
        <w:rPr>
          <w:rFonts w:asciiTheme="majorHAnsi" w:hAnsiTheme="majorHAnsi"/>
        </w:rPr>
        <w:t xml:space="preserve"> data </w:t>
      </w:r>
      <w:proofErr w:type="spellStart"/>
      <w:r w:rsidRPr="00F64C1C">
        <w:rPr>
          <w:rFonts w:asciiTheme="majorHAnsi" w:hAnsiTheme="majorHAnsi"/>
        </w:rPr>
        <w:lastRenderedPageBreak/>
        <w:t>melalui</w:t>
      </w:r>
      <w:proofErr w:type="spellEnd"/>
      <w:r w:rsidRPr="00F64C1C">
        <w:rPr>
          <w:rFonts w:asciiTheme="majorHAnsi" w:hAnsiTheme="majorHAnsi"/>
        </w:rPr>
        <w:t xml:space="preserve"> </w:t>
      </w:r>
      <w:proofErr w:type="spellStart"/>
      <w:r w:rsidRPr="00F64C1C">
        <w:rPr>
          <w:rFonts w:asciiTheme="majorHAnsi" w:hAnsiTheme="majorHAnsi"/>
        </w:rPr>
        <w:t>kepustakaan</w:t>
      </w:r>
      <w:proofErr w:type="spellEnd"/>
      <w:r w:rsidRPr="00F64C1C">
        <w:rPr>
          <w:rFonts w:asciiTheme="majorHAnsi" w:hAnsiTheme="majorHAnsi"/>
        </w:rPr>
        <w:t xml:space="preserve"> </w:t>
      </w:r>
      <w:proofErr w:type="spellStart"/>
      <w:r w:rsidRPr="00F64C1C">
        <w:rPr>
          <w:rFonts w:asciiTheme="majorHAnsi" w:hAnsiTheme="majorHAnsi"/>
        </w:rPr>
        <w:t>atau</w:t>
      </w:r>
      <w:proofErr w:type="spellEnd"/>
      <w:r w:rsidRPr="00F64C1C">
        <w:rPr>
          <w:rFonts w:asciiTheme="majorHAnsi" w:hAnsiTheme="majorHAnsi"/>
        </w:rPr>
        <w:t xml:space="preserve"> </w:t>
      </w:r>
      <w:proofErr w:type="spellStart"/>
      <w:r w:rsidRPr="00F64C1C">
        <w:rPr>
          <w:rFonts w:asciiTheme="majorHAnsi" w:hAnsiTheme="majorHAnsi"/>
        </w:rPr>
        <w:t>peraturan</w:t>
      </w:r>
      <w:proofErr w:type="spellEnd"/>
      <w:r w:rsidRPr="00F64C1C">
        <w:rPr>
          <w:rFonts w:asciiTheme="majorHAnsi" w:hAnsiTheme="majorHAnsi"/>
        </w:rPr>
        <w:t xml:space="preserve"> </w:t>
      </w:r>
      <w:proofErr w:type="spellStart"/>
      <w:r w:rsidRPr="00F64C1C">
        <w:rPr>
          <w:rFonts w:asciiTheme="majorHAnsi" w:hAnsiTheme="majorHAnsi"/>
        </w:rPr>
        <w:t>perundang-undangan</w:t>
      </w:r>
      <w:proofErr w:type="spellEnd"/>
      <w:r w:rsidRPr="00F64C1C">
        <w:rPr>
          <w:rFonts w:asciiTheme="majorHAnsi" w:hAnsiTheme="majorHAnsi"/>
        </w:rPr>
        <w:t xml:space="preserve"> </w:t>
      </w:r>
      <w:proofErr w:type="spellStart"/>
      <w:r w:rsidRPr="00F64C1C">
        <w:rPr>
          <w:rFonts w:asciiTheme="majorHAnsi" w:hAnsiTheme="majorHAnsi"/>
        </w:rPr>
        <w:t>terkait</w:t>
      </w:r>
      <w:proofErr w:type="spellEnd"/>
      <w:r w:rsidRPr="00F64C1C">
        <w:rPr>
          <w:rFonts w:asciiTheme="majorHAnsi" w:hAnsiTheme="majorHAnsi"/>
        </w:rPr>
        <w:t xml:space="preserve"> </w:t>
      </w:r>
      <w:proofErr w:type="spellStart"/>
      <w:r w:rsidRPr="00F64C1C">
        <w:rPr>
          <w:rFonts w:asciiTheme="majorHAnsi" w:hAnsiTheme="majorHAnsi"/>
        </w:rPr>
        <w:t>masalah</w:t>
      </w:r>
      <w:proofErr w:type="spellEnd"/>
      <w:r w:rsidRPr="00F64C1C">
        <w:rPr>
          <w:rFonts w:asciiTheme="majorHAnsi" w:hAnsiTheme="majorHAnsi"/>
        </w:rPr>
        <w:t xml:space="preserve"> yang </w:t>
      </w:r>
      <w:proofErr w:type="spellStart"/>
      <w:r w:rsidRPr="00F64C1C">
        <w:rPr>
          <w:rFonts w:asciiTheme="majorHAnsi" w:hAnsiTheme="majorHAnsi"/>
        </w:rPr>
        <w:t>peneliti</w:t>
      </w:r>
      <w:proofErr w:type="spellEnd"/>
      <w:r w:rsidRPr="00F64C1C">
        <w:rPr>
          <w:rFonts w:asciiTheme="majorHAnsi" w:hAnsiTheme="majorHAnsi"/>
        </w:rPr>
        <w:t xml:space="preserve"> </w:t>
      </w:r>
      <w:proofErr w:type="spellStart"/>
      <w:r w:rsidRPr="00F64C1C">
        <w:rPr>
          <w:rFonts w:asciiTheme="majorHAnsi" w:hAnsiTheme="majorHAnsi"/>
        </w:rPr>
        <w:t>lakukan</w:t>
      </w:r>
      <w:proofErr w:type="spellEnd"/>
      <w:r w:rsidRPr="00F64C1C">
        <w:rPr>
          <w:rFonts w:asciiTheme="majorHAnsi" w:hAnsiTheme="majorHAnsi"/>
        </w:rPr>
        <w:t xml:space="preserve"> </w:t>
      </w:r>
      <w:proofErr w:type="spellStart"/>
      <w:r w:rsidRPr="00F64C1C">
        <w:rPr>
          <w:rFonts w:asciiTheme="majorHAnsi" w:hAnsiTheme="majorHAnsi"/>
        </w:rPr>
        <w:t>dalam</w:t>
      </w:r>
      <w:proofErr w:type="spellEnd"/>
      <w:r w:rsidRPr="00F64C1C">
        <w:rPr>
          <w:rFonts w:asciiTheme="majorHAnsi" w:hAnsiTheme="majorHAnsi"/>
        </w:rPr>
        <w:t xml:space="preserve"> </w:t>
      </w:r>
      <w:proofErr w:type="spellStart"/>
      <w:r w:rsidRPr="00F64C1C">
        <w:rPr>
          <w:rFonts w:asciiTheme="majorHAnsi" w:hAnsiTheme="majorHAnsi"/>
        </w:rPr>
        <w:t>skripsi</w:t>
      </w:r>
      <w:proofErr w:type="spellEnd"/>
      <w:r w:rsidRPr="00F64C1C">
        <w:rPr>
          <w:rFonts w:asciiTheme="majorHAnsi" w:hAnsiTheme="majorHAnsi"/>
        </w:rPr>
        <w:t xml:space="preserve"> </w:t>
      </w:r>
      <w:proofErr w:type="spellStart"/>
      <w:r w:rsidRPr="00F64C1C">
        <w:rPr>
          <w:rFonts w:asciiTheme="majorHAnsi" w:hAnsiTheme="majorHAnsi"/>
        </w:rPr>
        <w:t>ini</w:t>
      </w:r>
      <w:proofErr w:type="spellEnd"/>
      <w:r w:rsidRPr="00F64C1C">
        <w:rPr>
          <w:rFonts w:asciiTheme="majorHAnsi" w:hAnsiTheme="majorHAnsi"/>
        </w:rPr>
        <w:t xml:space="preserve">. </w:t>
      </w:r>
      <w:proofErr w:type="spellStart"/>
      <w:r w:rsidRPr="00F64C1C">
        <w:rPr>
          <w:rFonts w:asciiTheme="majorHAnsi" w:hAnsiTheme="majorHAnsi"/>
        </w:rPr>
        <w:t>Dengan</w:t>
      </w:r>
      <w:proofErr w:type="spellEnd"/>
      <w:r w:rsidRPr="00F64C1C">
        <w:rPr>
          <w:rFonts w:asciiTheme="majorHAnsi" w:hAnsiTheme="majorHAnsi"/>
        </w:rPr>
        <w:t xml:space="preserve"> </w:t>
      </w:r>
      <w:proofErr w:type="spellStart"/>
      <w:proofErr w:type="gramStart"/>
      <w:r w:rsidRPr="00F64C1C">
        <w:rPr>
          <w:rFonts w:asciiTheme="majorHAnsi" w:hAnsiTheme="majorHAnsi"/>
        </w:rPr>
        <w:t>cara</w:t>
      </w:r>
      <w:proofErr w:type="spellEnd"/>
      <w:proofErr w:type="gramEnd"/>
      <w:r w:rsidRPr="00F64C1C">
        <w:rPr>
          <w:rFonts w:asciiTheme="majorHAnsi" w:hAnsiTheme="majorHAnsi"/>
        </w:rPr>
        <w:t xml:space="preserve"> </w:t>
      </w:r>
      <w:proofErr w:type="spellStart"/>
      <w:r w:rsidRPr="00F64C1C">
        <w:rPr>
          <w:rFonts w:asciiTheme="majorHAnsi" w:hAnsiTheme="majorHAnsi"/>
        </w:rPr>
        <w:t>ini</w:t>
      </w:r>
      <w:proofErr w:type="spellEnd"/>
      <w:r w:rsidRPr="00F64C1C">
        <w:rPr>
          <w:rFonts w:asciiTheme="majorHAnsi" w:hAnsiTheme="majorHAnsi"/>
        </w:rPr>
        <w:t xml:space="preserve"> </w:t>
      </w:r>
      <w:proofErr w:type="spellStart"/>
      <w:r w:rsidRPr="00F64C1C">
        <w:rPr>
          <w:rFonts w:asciiTheme="majorHAnsi" w:hAnsiTheme="majorHAnsi"/>
        </w:rPr>
        <w:t>maka</w:t>
      </w:r>
      <w:proofErr w:type="spellEnd"/>
      <w:r w:rsidRPr="00F64C1C">
        <w:rPr>
          <w:rFonts w:asciiTheme="majorHAnsi" w:hAnsiTheme="majorHAnsi"/>
        </w:rPr>
        <w:t xml:space="preserve"> </w:t>
      </w:r>
      <w:proofErr w:type="spellStart"/>
      <w:r w:rsidRPr="00F64C1C">
        <w:rPr>
          <w:rFonts w:asciiTheme="majorHAnsi" w:hAnsiTheme="majorHAnsi"/>
        </w:rPr>
        <w:t>peneliti</w:t>
      </w:r>
      <w:proofErr w:type="spellEnd"/>
      <w:r w:rsidRPr="00F64C1C">
        <w:rPr>
          <w:rFonts w:asciiTheme="majorHAnsi" w:hAnsiTheme="majorHAnsi"/>
        </w:rPr>
        <w:t xml:space="preserve"> </w:t>
      </w:r>
      <w:proofErr w:type="spellStart"/>
      <w:r w:rsidRPr="00F64C1C">
        <w:rPr>
          <w:rFonts w:asciiTheme="majorHAnsi" w:hAnsiTheme="majorHAnsi"/>
        </w:rPr>
        <w:t>akan</w:t>
      </w:r>
      <w:proofErr w:type="spellEnd"/>
      <w:r w:rsidRPr="00F64C1C">
        <w:rPr>
          <w:rFonts w:asciiTheme="majorHAnsi" w:hAnsiTheme="majorHAnsi"/>
        </w:rPr>
        <w:t xml:space="preserve"> </w:t>
      </w:r>
      <w:proofErr w:type="spellStart"/>
      <w:r w:rsidRPr="00F64C1C">
        <w:rPr>
          <w:rFonts w:asciiTheme="majorHAnsi" w:hAnsiTheme="majorHAnsi"/>
        </w:rPr>
        <w:t>mengetahui</w:t>
      </w:r>
      <w:proofErr w:type="spellEnd"/>
      <w:r w:rsidRPr="00F64C1C">
        <w:rPr>
          <w:rFonts w:asciiTheme="majorHAnsi" w:hAnsiTheme="majorHAnsi"/>
        </w:rPr>
        <w:t xml:space="preserve"> </w:t>
      </w:r>
      <w:proofErr w:type="spellStart"/>
      <w:r w:rsidRPr="00F64C1C">
        <w:rPr>
          <w:rFonts w:asciiTheme="majorHAnsi" w:hAnsiTheme="majorHAnsi"/>
        </w:rPr>
        <w:t>atau</w:t>
      </w:r>
      <w:proofErr w:type="spellEnd"/>
      <w:r w:rsidRPr="00F64C1C">
        <w:rPr>
          <w:rFonts w:asciiTheme="majorHAnsi" w:hAnsiTheme="majorHAnsi"/>
        </w:rPr>
        <w:t xml:space="preserve"> </w:t>
      </w:r>
      <w:proofErr w:type="spellStart"/>
      <w:r w:rsidRPr="00F64C1C">
        <w:rPr>
          <w:rFonts w:asciiTheme="majorHAnsi" w:hAnsiTheme="majorHAnsi"/>
        </w:rPr>
        <w:t>membandingkan</w:t>
      </w:r>
      <w:proofErr w:type="spellEnd"/>
      <w:r w:rsidRPr="00F64C1C">
        <w:rPr>
          <w:rFonts w:asciiTheme="majorHAnsi" w:hAnsiTheme="majorHAnsi"/>
        </w:rPr>
        <w:t xml:space="preserve"> </w:t>
      </w:r>
      <w:proofErr w:type="spellStart"/>
      <w:r w:rsidRPr="00F64C1C">
        <w:rPr>
          <w:rFonts w:asciiTheme="majorHAnsi" w:hAnsiTheme="majorHAnsi"/>
        </w:rPr>
        <w:t>temuan-temuan</w:t>
      </w:r>
      <w:proofErr w:type="spellEnd"/>
      <w:r w:rsidRPr="00F64C1C">
        <w:rPr>
          <w:rFonts w:asciiTheme="majorHAnsi" w:hAnsiTheme="majorHAnsi"/>
        </w:rPr>
        <w:t xml:space="preserve"> </w:t>
      </w:r>
      <w:proofErr w:type="spellStart"/>
      <w:r w:rsidRPr="00F64C1C">
        <w:rPr>
          <w:rFonts w:asciiTheme="majorHAnsi" w:hAnsiTheme="majorHAnsi"/>
        </w:rPr>
        <w:t>dilapangan</w:t>
      </w:r>
      <w:proofErr w:type="spellEnd"/>
      <w:r w:rsidRPr="00F64C1C">
        <w:rPr>
          <w:rFonts w:asciiTheme="majorHAnsi" w:hAnsiTheme="majorHAnsi"/>
        </w:rPr>
        <w:t xml:space="preserve"> </w:t>
      </w:r>
      <w:proofErr w:type="spellStart"/>
      <w:r w:rsidRPr="00F64C1C">
        <w:rPr>
          <w:rFonts w:asciiTheme="majorHAnsi" w:hAnsiTheme="majorHAnsi"/>
        </w:rPr>
        <w:t>dan</w:t>
      </w:r>
      <w:proofErr w:type="spellEnd"/>
      <w:r w:rsidRPr="00F64C1C">
        <w:rPr>
          <w:rFonts w:asciiTheme="majorHAnsi" w:hAnsiTheme="majorHAnsi"/>
        </w:rPr>
        <w:t xml:space="preserve"> </w:t>
      </w:r>
      <w:proofErr w:type="spellStart"/>
      <w:r w:rsidRPr="00F64C1C">
        <w:rPr>
          <w:rFonts w:asciiTheme="majorHAnsi" w:hAnsiTheme="majorHAnsi"/>
        </w:rPr>
        <w:t>didalam</w:t>
      </w:r>
      <w:proofErr w:type="spellEnd"/>
      <w:r w:rsidRPr="00F64C1C">
        <w:rPr>
          <w:rFonts w:asciiTheme="majorHAnsi" w:hAnsiTheme="majorHAnsi"/>
        </w:rPr>
        <w:t xml:space="preserve"> </w:t>
      </w:r>
      <w:proofErr w:type="spellStart"/>
      <w:r w:rsidRPr="00F64C1C">
        <w:rPr>
          <w:rFonts w:asciiTheme="majorHAnsi" w:hAnsiTheme="majorHAnsi"/>
        </w:rPr>
        <w:t>peraturan</w:t>
      </w:r>
      <w:proofErr w:type="spellEnd"/>
      <w:r w:rsidRPr="00F64C1C">
        <w:rPr>
          <w:rFonts w:asciiTheme="majorHAnsi" w:hAnsiTheme="majorHAnsi"/>
        </w:rPr>
        <w:t xml:space="preserve"> yang </w:t>
      </w:r>
      <w:proofErr w:type="spellStart"/>
      <w:r w:rsidRPr="00F64C1C">
        <w:rPr>
          <w:rFonts w:asciiTheme="majorHAnsi" w:hAnsiTheme="majorHAnsi"/>
        </w:rPr>
        <w:t>ada</w:t>
      </w:r>
      <w:proofErr w:type="spellEnd"/>
      <w:r w:rsidRPr="00F64C1C">
        <w:rPr>
          <w:rFonts w:asciiTheme="majorHAnsi" w:hAnsiTheme="majorHAnsi"/>
        </w:rPr>
        <w:t xml:space="preserve">. </w:t>
      </w:r>
    </w:p>
    <w:p w:rsidR="00CB6A3E" w:rsidRDefault="00CB6A3E" w:rsidP="009E439E">
      <w:pPr>
        <w:spacing w:line="360" w:lineRule="auto"/>
        <w:ind w:firstLine="720"/>
        <w:jc w:val="both"/>
        <w:rPr>
          <w:rFonts w:asciiTheme="majorHAnsi" w:hAnsiTheme="majorHAnsi"/>
        </w:rPr>
      </w:pPr>
      <w:proofErr w:type="spellStart"/>
      <w:proofErr w:type="gramStart"/>
      <w:r w:rsidRPr="00F64C1C">
        <w:rPr>
          <w:rFonts w:asciiTheme="majorHAnsi" w:hAnsiTheme="majorHAnsi"/>
        </w:rPr>
        <w:t>Teknik</w:t>
      </w:r>
      <w:proofErr w:type="spellEnd"/>
      <w:r w:rsidRPr="00F64C1C">
        <w:rPr>
          <w:rFonts w:asciiTheme="majorHAnsi" w:hAnsiTheme="majorHAnsi"/>
        </w:rPr>
        <w:t xml:space="preserve">  </w:t>
      </w:r>
      <w:proofErr w:type="spellStart"/>
      <w:r w:rsidRPr="00F64C1C">
        <w:rPr>
          <w:rFonts w:asciiTheme="majorHAnsi" w:hAnsiTheme="majorHAnsi"/>
        </w:rPr>
        <w:t>analisis</w:t>
      </w:r>
      <w:proofErr w:type="spellEnd"/>
      <w:proofErr w:type="gramEnd"/>
      <w:r w:rsidRPr="00F64C1C">
        <w:rPr>
          <w:rFonts w:asciiTheme="majorHAnsi" w:hAnsiTheme="majorHAnsi"/>
        </w:rPr>
        <w:t xml:space="preserve"> yang </w:t>
      </w:r>
      <w:proofErr w:type="spellStart"/>
      <w:r w:rsidRPr="00F64C1C">
        <w:rPr>
          <w:rFonts w:asciiTheme="majorHAnsi" w:hAnsiTheme="majorHAnsi"/>
        </w:rPr>
        <w:t>digunakan</w:t>
      </w:r>
      <w:proofErr w:type="spellEnd"/>
      <w:r w:rsidRPr="00F64C1C">
        <w:rPr>
          <w:rFonts w:asciiTheme="majorHAnsi" w:hAnsiTheme="majorHAnsi"/>
        </w:rPr>
        <w:t xml:space="preserve"> </w:t>
      </w:r>
      <w:proofErr w:type="spellStart"/>
      <w:r w:rsidRPr="00F64C1C">
        <w:rPr>
          <w:rFonts w:asciiTheme="majorHAnsi" w:hAnsiTheme="majorHAnsi"/>
        </w:rPr>
        <w:t>adalah</w:t>
      </w:r>
      <w:proofErr w:type="spellEnd"/>
      <w:r w:rsidRPr="00F64C1C">
        <w:rPr>
          <w:rFonts w:asciiTheme="majorHAnsi" w:hAnsiTheme="majorHAnsi"/>
        </w:rPr>
        <w:t xml:space="preserve"> </w:t>
      </w:r>
      <w:proofErr w:type="spellStart"/>
      <w:r w:rsidRPr="00F64C1C">
        <w:rPr>
          <w:rFonts w:asciiTheme="majorHAnsi" w:hAnsiTheme="majorHAnsi"/>
        </w:rPr>
        <w:t>reduksi</w:t>
      </w:r>
      <w:proofErr w:type="spellEnd"/>
      <w:r w:rsidRPr="00F64C1C">
        <w:rPr>
          <w:rFonts w:asciiTheme="majorHAnsi" w:hAnsiTheme="majorHAnsi"/>
        </w:rPr>
        <w:t xml:space="preserve"> data, display data </w:t>
      </w:r>
      <w:proofErr w:type="spellStart"/>
      <w:r w:rsidRPr="00F64C1C">
        <w:rPr>
          <w:rFonts w:asciiTheme="majorHAnsi" w:hAnsiTheme="majorHAnsi"/>
        </w:rPr>
        <w:t>dan</w:t>
      </w:r>
      <w:proofErr w:type="spellEnd"/>
      <w:r w:rsidRPr="00F64C1C">
        <w:rPr>
          <w:rFonts w:asciiTheme="majorHAnsi" w:hAnsiTheme="majorHAnsi"/>
        </w:rPr>
        <w:t xml:space="preserve"> </w:t>
      </w:r>
      <w:proofErr w:type="spellStart"/>
      <w:r w:rsidRPr="00F64C1C">
        <w:rPr>
          <w:rFonts w:asciiTheme="majorHAnsi" w:hAnsiTheme="majorHAnsi"/>
        </w:rPr>
        <w:t>penarikan</w:t>
      </w:r>
      <w:proofErr w:type="spellEnd"/>
      <w:r w:rsidRPr="00F64C1C">
        <w:rPr>
          <w:rFonts w:asciiTheme="majorHAnsi" w:hAnsiTheme="majorHAnsi"/>
        </w:rPr>
        <w:t xml:space="preserve"> </w:t>
      </w:r>
      <w:proofErr w:type="spellStart"/>
      <w:r w:rsidRPr="00F64C1C">
        <w:rPr>
          <w:rFonts w:asciiTheme="majorHAnsi" w:hAnsiTheme="majorHAnsi"/>
        </w:rPr>
        <w:t>atau</w:t>
      </w:r>
      <w:proofErr w:type="spellEnd"/>
      <w:r w:rsidRPr="00F64C1C">
        <w:rPr>
          <w:rFonts w:asciiTheme="majorHAnsi" w:hAnsiTheme="majorHAnsi"/>
        </w:rPr>
        <w:t xml:space="preserve"> </w:t>
      </w:r>
      <w:proofErr w:type="spellStart"/>
      <w:r w:rsidRPr="00F64C1C">
        <w:rPr>
          <w:rFonts w:asciiTheme="majorHAnsi" w:hAnsiTheme="majorHAnsi"/>
        </w:rPr>
        <w:t>verifikasi</w:t>
      </w:r>
      <w:proofErr w:type="spellEnd"/>
      <w:r w:rsidRPr="00F64C1C">
        <w:rPr>
          <w:rFonts w:asciiTheme="majorHAnsi" w:hAnsiTheme="majorHAnsi"/>
        </w:rPr>
        <w:t xml:space="preserve"> data. </w:t>
      </w:r>
      <w:proofErr w:type="gramStart"/>
      <w:r w:rsidRPr="00F64C1C">
        <w:rPr>
          <w:rFonts w:asciiTheme="majorHAnsi" w:hAnsiTheme="majorHAnsi"/>
        </w:rPr>
        <w:t xml:space="preserve">Serta </w:t>
      </w:r>
      <w:proofErr w:type="spellStart"/>
      <w:r w:rsidRPr="00F64C1C">
        <w:rPr>
          <w:rFonts w:asciiTheme="majorHAnsi" w:hAnsiTheme="majorHAnsi"/>
        </w:rPr>
        <w:t>pengecekan</w:t>
      </w:r>
      <w:proofErr w:type="spellEnd"/>
      <w:r w:rsidRPr="00F64C1C">
        <w:rPr>
          <w:rFonts w:asciiTheme="majorHAnsi" w:hAnsiTheme="majorHAnsi"/>
        </w:rPr>
        <w:t xml:space="preserve"> </w:t>
      </w:r>
      <w:proofErr w:type="spellStart"/>
      <w:r w:rsidRPr="00F64C1C">
        <w:rPr>
          <w:rFonts w:asciiTheme="majorHAnsi" w:hAnsiTheme="majorHAnsi"/>
        </w:rPr>
        <w:t>keabsahan</w:t>
      </w:r>
      <w:proofErr w:type="spellEnd"/>
      <w:r w:rsidRPr="00F64C1C">
        <w:rPr>
          <w:rFonts w:asciiTheme="majorHAnsi" w:hAnsiTheme="majorHAnsi"/>
        </w:rPr>
        <w:t xml:space="preserve"> data </w:t>
      </w:r>
      <w:proofErr w:type="spellStart"/>
      <w:r w:rsidRPr="00F64C1C">
        <w:rPr>
          <w:rFonts w:asciiTheme="majorHAnsi" w:hAnsiTheme="majorHAnsi"/>
        </w:rPr>
        <w:t>dengan</w:t>
      </w:r>
      <w:proofErr w:type="spellEnd"/>
      <w:r w:rsidRPr="00F64C1C">
        <w:rPr>
          <w:rFonts w:asciiTheme="majorHAnsi" w:hAnsiTheme="majorHAnsi"/>
        </w:rPr>
        <w:t xml:space="preserve"> </w:t>
      </w:r>
      <w:proofErr w:type="spellStart"/>
      <w:r w:rsidRPr="00F64C1C">
        <w:rPr>
          <w:rFonts w:asciiTheme="majorHAnsi" w:hAnsiTheme="majorHAnsi"/>
        </w:rPr>
        <w:t>menggunakan</w:t>
      </w:r>
      <w:proofErr w:type="spellEnd"/>
      <w:r w:rsidRPr="00F64C1C">
        <w:rPr>
          <w:rFonts w:asciiTheme="majorHAnsi" w:hAnsiTheme="majorHAnsi"/>
        </w:rPr>
        <w:t xml:space="preserve"> </w:t>
      </w:r>
      <w:proofErr w:type="spellStart"/>
      <w:r w:rsidRPr="00F64C1C">
        <w:rPr>
          <w:rFonts w:asciiTheme="majorHAnsi" w:hAnsiTheme="majorHAnsi"/>
        </w:rPr>
        <w:t>teknik</w:t>
      </w:r>
      <w:proofErr w:type="spellEnd"/>
      <w:r w:rsidRPr="00F64C1C">
        <w:rPr>
          <w:rFonts w:asciiTheme="majorHAnsi" w:hAnsiTheme="majorHAnsi"/>
        </w:rPr>
        <w:t xml:space="preserve"> </w:t>
      </w:r>
      <w:proofErr w:type="spellStart"/>
      <w:r w:rsidRPr="00F64C1C">
        <w:rPr>
          <w:rFonts w:asciiTheme="majorHAnsi" w:hAnsiTheme="majorHAnsi"/>
        </w:rPr>
        <w:t>triangulasi</w:t>
      </w:r>
      <w:proofErr w:type="spellEnd"/>
      <w:r w:rsidRPr="00F64C1C">
        <w:rPr>
          <w:rFonts w:asciiTheme="majorHAnsi" w:hAnsiTheme="majorHAnsi"/>
        </w:rPr>
        <w:t xml:space="preserve"> </w:t>
      </w:r>
      <w:proofErr w:type="spellStart"/>
      <w:r w:rsidRPr="00F64C1C">
        <w:rPr>
          <w:rFonts w:asciiTheme="majorHAnsi" w:hAnsiTheme="majorHAnsi"/>
        </w:rPr>
        <w:t>sumber</w:t>
      </w:r>
      <w:proofErr w:type="spellEnd"/>
      <w:r w:rsidRPr="00F64C1C">
        <w:rPr>
          <w:rFonts w:asciiTheme="majorHAnsi" w:hAnsiTheme="majorHAnsi"/>
        </w:rPr>
        <w:t xml:space="preserve">, </w:t>
      </w:r>
      <w:proofErr w:type="spellStart"/>
      <w:r w:rsidRPr="00F64C1C">
        <w:rPr>
          <w:rFonts w:asciiTheme="majorHAnsi" w:hAnsiTheme="majorHAnsi"/>
        </w:rPr>
        <w:t>waktu</w:t>
      </w:r>
      <w:proofErr w:type="spellEnd"/>
      <w:r w:rsidRPr="00F64C1C">
        <w:rPr>
          <w:rFonts w:asciiTheme="majorHAnsi" w:hAnsiTheme="majorHAnsi"/>
        </w:rPr>
        <w:t xml:space="preserve"> </w:t>
      </w:r>
      <w:proofErr w:type="spellStart"/>
      <w:r w:rsidRPr="00F64C1C">
        <w:rPr>
          <w:rFonts w:asciiTheme="majorHAnsi" w:hAnsiTheme="majorHAnsi"/>
        </w:rPr>
        <w:t>dan</w:t>
      </w:r>
      <w:proofErr w:type="spellEnd"/>
      <w:r w:rsidRPr="00F64C1C">
        <w:rPr>
          <w:rFonts w:asciiTheme="majorHAnsi" w:hAnsiTheme="majorHAnsi"/>
        </w:rPr>
        <w:t xml:space="preserve"> </w:t>
      </w:r>
      <w:proofErr w:type="spellStart"/>
      <w:r w:rsidRPr="00F64C1C">
        <w:rPr>
          <w:rFonts w:asciiTheme="majorHAnsi" w:hAnsiTheme="majorHAnsi"/>
        </w:rPr>
        <w:t>metode</w:t>
      </w:r>
      <w:proofErr w:type="spellEnd"/>
      <w:r w:rsidRPr="00F64C1C">
        <w:rPr>
          <w:rFonts w:asciiTheme="majorHAnsi" w:hAnsiTheme="majorHAnsi"/>
        </w:rPr>
        <w:t>.</w:t>
      </w:r>
      <w:proofErr w:type="gramEnd"/>
    </w:p>
    <w:p w:rsidR="00B93250" w:rsidRDefault="00B93250" w:rsidP="009E439E">
      <w:pPr>
        <w:spacing w:line="360" w:lineRule="auto"/>
        <w:ind w:firstLine="720"/>
        <w:jc w:val="both"/>
        <w:rPr>
          <w:rFonts w:asciiTheme="majorHAnsi" w:hAnsiTheme="majorHAnsi"/>
          <w:lang w:val="id-ID"/>
        </w:rPr>
      </w:pPr>
    </w:p>
    <w:p w:rsidR="00CB6A3E" w:rsidRPr="00F64C1C" w:rsidRDefault="00CB6A3E" w:rsidP="00B93250">
      <w:pPr>
        <w:pStyle w:val="ListParagraph"/>
        <w:numPr>
          <w:ilvl w:val="0"/>
          <w:numId w:val="1"/>
        </w:numPr>
        <w:shd w:val="clear" w:color="auto" w:fill="FFFFFF"/>
        <w:spacing w:after="0" w:line="360" w:lineRule="auto"/>
        <w:ind w:left="284" w:hanging="284"/>
        <w:contextualSpacing w:val="0"/>
        <w:jc w:val="both"/>
        <w:textAlignment w:val="baseline"/>
        <w:rPr>
          <w:rFonts w:asciiTheme="majorHAnsi" w:hAnsiTheme="majorHAnsi" w:cs="Times New Roman"/>
          <w:b/>
          <w:sz w:val="24"/>
          <w:szCs w:val="24"/>
        </w:rPr>
      </w:pPr>
      <w:r w:rsidRPr="00B93250">
        <w:rPr>
          <w:rFonts w:asciiTheme="majorHAnsi" w:hAnsiTheme="majorHAnsi"/>
          <w:b/>
          <w:sz w:val="24"/>
          <w:szCs w:val="24"/>
          <w:lang w:val="id-ID"/>
        </w:rPr>
        <w:t>Hasil</w:t>
      </w:r>
      <w:r w:rsidRPr="00F64C1C">
        <w:rPr>
          <w:rFonts w:asciiTheme="majorHAnsi" w:hAnsiTheme="majorHAnsi" w:cs="Times New Roman"/>
          <w:b/>
          <w:sz w:val="24"/>
          <w:szCs w:val="24"/>
        </w:rPr>
        <w:t xml:space="preserve"> </w:t>
      </w:r>
      <w:proofErr w:type="spellStart"/>
      <w:r w:rsidRPr="00F64C1C">
        <w:rPr>
          <w:rFonts w:asciiTheme="majorHAnsi" w:hAnsiTheme="majorHAnsi" w:cs="Times New Roman"/>
          <w:b/>
          <w:sz w:val="24"/>
          <w:szCs w:val="24"/>
        </w:rPr>
        <w:t>dan</w:t>
      </w:r>
      <w:proofErr w:type="spellEnd"/>
      <w:r w:rsidRPr="00F64C1C">
        <w:rPr>
          <w:rFonts w:asciiTheme="majorHAnsi" w:hAnsiTheme="majorHAnsi" w:cs="Times New Roman"/>
          <w:b/>
          <w:sz w:val="24"/>
          <w:szCs w:val="24"/>
        </w:rPr>
        <w:t xml:space="preserve"> </w:t>
      </w:r>
      <w:proofErr w:type="spellStart"/>
      <w:r w:rsidRPr="00F64C1C">
        <w:rPr>
          <w:rFonts w:asciiTheme="majorHAnsi" w:hAnsiTheme="majorHAnsi" w:cs="Times New Roman"/>
          <w:b/>
          <w:sz w:val="24"/>
          <w:szCs w:val="24"/>
        </w:rPr>
        <w:t>Pembahasan</w:t>
      </w:r>
      <w:proofErr w:type="spellEnd"/>
      <w:r w:rsidRPr="00F64C1C">
        <w:rPr>
          <w:rFonts w:asciiTheme="majorHAnsi" w:hAnsiTheme="majorHAnsi" w:cs="Times New Roman"/>
          <w:b/>
          <w:sz w:val="24"/>
          <w:szCs w:val="24"/>
        </w:rPr>
        <w:t xml:space="preserve"> </w:t>
      </w:r>
    </w:p>
    <w:p w:rsidR="00CB6A3E" w:rsidRPr="00F64C1C" w:rsidRDefault="000B646D" w:rsidP="003F0F4E">
      <w:pPr>
        <w:pStyle w:val="ListParagraph"/>
        <w:numPr>
          <w:ilvl w:val="0"/>
          <w:numId w:val="4"/>
        </w:numPr>
        <w:spacing w:after="0" w:line="360" w:lineRule="auto"/>
        <w:jc w:val="both"/>
        <w:rPr>
          <w:rFonts w:asciiTheme="majorHAnsi" w:hAnsiTheme="majorHAnsi" w:cs="Times New Roman"/>
          <w:b/>
          <w:sz w:val="24"/>
          <w:szCs w:val="24"/>
        </w:rPr>
      </w:pPr>
      <w:r>
        <w:rPr>
          <w:rFonts w:asciiTheme="majorHAnsi" w:hAnsiTheme="majorHAnsi" w:cs="Times New Roman"/>
          <w:b/>
          <w:sz w:val="24"/>
          <w:szCs w:val="24"/>
          <w:lang w:val="id-ID"/>
        </w:rPr>
        <w:t>Upaya Preventif/Pencegahan BNN Kota Kendari dalam Penanggulangan Penyalahgunaan Lem Fox  Kalangan Remaja</w:t>
      </w:r>
    </w:p>
    <w:p w:rsidR="00B01886" w:rsidRPr="009C4553" w:rsidRDefault="00B01886" w:rsidP="00253067">
      <w:pPr>
        <w:spacing w:line="360" w:lineRule="auto"/>
        <w:ind w:firstLine="720"/>
        <w:jc w:val="both"/>
        <w:rPr>
          <w:rFonts w:asciiTheme="majorHAnsi" w:hAnsiTheme="majorHAnsi"/>
        </w:rPr>
      </w:pPr>
      <w:r w:rsidRPr="009C4553">
        <w:rPr>
          <w:rFonts w:asciiTheme="majorHAnsi" w:hAnsiTheme="majorHAnsi"/>
          <w:lang w:val="id-ID"/>
        </w:rPr>
        <w:t>Upaya preventif adalah upaya pencegahan y</w:t>
      </w:r>
      <w:r w:rsidR="004E0C39">
        <w:rPr>
          <w:rFonts w:asciiTheme="majorHAnsi" w:hAnsiTheme="majorHAnsi"/>
          <w:lang w:val="id-ID"/>
        </w:rPr>
        <w:t xml:space="preserve">ang di lakukan secara dini, BNN </w:t>
      </w:r>
      <w:r w:rsidRPr="009C4553">
        <w:rPr>
          <w:rFonts w:asciiTheme="majorHAnsi" w:hAnsiTheme="majorHAnsi"/>
          <w:lang w:val="id-ID"/>
        </w:rPr>
        <w:t>melakukan upaya preventif dengan cara melakukan sosialisasi peraturan perundang-undangan narkoba, memberikan penyuluhan tentang jenis dan bahaya penyalahgunaan narkoba, dan mengajak masyarakat untuk turut berperan aktif dalam mengawasi orang-orang yang berada di sekelilingnya dan melaporkan apabila mengetahui adanya penyalahgunaan narkoba</w:t>
      </w:r>
      <w:r w:rsidR="00961D4B">
        <w:rPr>
          <w:rFonts w:asciiTheme="majorHAnsi" w:hAnsiTheme="majorHAnsi"/>
          <w:lang w:val="id-ID"/>
        </w:rPr>
        <w:t xml:space="preserve"> maupun peredaran gelap narkoba </w:t>
      </w:r>
      <w:r w:rsidRPr="009C4553">
        <w:rPr>
          <w:rFonts w:asciiTheme="majorHAnsi" w:hAnsiTheme="majorHAnsi"/>
          <w:lang w:val="id-ID"/>
        </w:rPr>
        <w:t>(Artikel</w:t>
      </w:r>
      <w:r w:rsidR="005F1F86">
        <w:rPr>
          <w:rFonts w:asciiTheme="majorHAnsi" w:hAnsiTheme="majorHAnsi"/>
          <w:lang w:val="id-ID"/>
        </w:rPr>
        <w:t xml:space="preserve"> BNN</w:t>
      </w:r>
      <w:r w:rsidRPr="009C4553">
        <w:rPr>
          <w:rFonts w:asciiTheme="majorHAnsi" w:hAnsiTheme="majorHAnsi"/>
          <w:lang w:val="id-ID"/>
        </w:rPr>
        <w:t>,2021)</w:t>
      </w:r>
      <w:r w:rsidR="00961D4B">
        <w:rPr>
          <w:rFonts w:asciiTheme="majorHAnsi" w:hAnsiTheme="majorHAnsi"/>
          <w:lang w:val="id-ID"/>
        </w:rPr>
        <w:t>.</w:t>
      </w:r>
    </w:p>
    <w:p w:rsidR="00B01886" w:rsidRPr="009C4553" w:rsidRDefault="00B01886" w:rsidP="00253067">
      <w:pPr>
        <w:spacing w:line="360" w:lineRule="auto"/>
        <w:ind w:firstLine="720"/>
        <w:jc w:val="both"/>
        <w:rPr>
          <w:rFonts w:asciiTheme="majorHAnsi" w:hAnsiTheme="majorHAnsi"/>
        </w:rPr>
      </w:pPr>
      <w:r w:rsidRPr="009C4553">
        <w:rPr>
          <w:rFonts w:asciiTheme="majorHAnsi" w:hAnsiTheme="majorHAnsi"/>
          <w:lang w:val="id-ID"/>
        </w:rPr>
        <w:t>Berdasarkan keterangan di atas, sejalan dengan wawancara bersama pegawai kantor Bnn Kota Kendari yakni bapak Nur Adnan Aga, SKM.,M.Kes selaku kepala seksi pencegahan dan pemberdayaan masyarakat mengatakan bahwa:</w:t>
      </w:r>
    </w:p>
    <w:p w:rsidR="00B01886" w:rsidRPr="00961D4B" w:rsidRDefault="00B01886" w:rsidP="00253067">
      <w:pPr>
        <w:ind w:left="567" w:right="4"/>
        <w:jc w:val="both"/>
        <w:rPr>
          <w:rFonts w:asciiTheme="majorHAnsi" w:hAnsiTheme="majorHAnsi"/>
          <w:lang w:val="id-ID"/>
        </w:rPr>
      </w:pPr>
      <w:r w:rsidRPr="009C4553">
        <w:rPr>
          <w:rFonts w:asciiTheme="majorHAnsi" w:hAnsiTheme="majorHAnsi"/>
          <w:i/>
          <w:lang w:val="id-ID"/>
        </w:rPr>
        <w:t>“Upaya kami dalam penanggulangan penyalahgunaan lem fox itu tidak ada pengkhususan, kami sama ratakan dengan penyalahgunaan narkoba, karena lemfox sendiri adalah bagian dari narkoba, maka upaya yang yang kami lakukan yaitu ada dua, yang pertama upaya preventif atau upaya pencegahan kami melakukan sosialisasi, penyuluhan, edukasi keliling dan menggelorakan mars bnn, kemudian yang kedua upaya represif atau upaya penindakan kami hanya melakukan rehabilitasi untuk penyalahgunaan lem fox”</w:t>
      </w:r>
      <w:r w:rsidR="00961D4B">
        <w:rPr>
          <w:rFonts w:asciiTheme="majorHAnsi" w:hAnsiTheme="majorHAnsi"/>
          <w:lang w:val="id-ID"/>
        </w:rPr>
        <w:t>.</w:t>
      </w:r>
    </w:p>
    <w:p w:rsidR="00961D4B" w:rsidRPr="009C4553" w:rsidRDefault="00961D4B" w:rsidP="00253067">
      <w:pPr>
        <w:ind w:left="567" w:right="4"/>
        <w:jc w:val="both"/>
        <w:rPr>
          <w:rFonts w:asciiTheme="majorHAnsi" w:hAnsiTheme="majorHAnsi"/>
          <w:i/>
        </w:rPr>
      </w:pPr>
    </w:p>
    <w:p w:rsidR="00B01886" w:rsidRPr="00EC3826" w:rsidRDefault="00B01886" w:rsidP="00EC44E1">
      <w:pPr>
        <w:pStyle w:val="ListParagraph"/>
        <w:widowControl w:val="0"/>
        <w:numPr>
          <w:ilvl w:val="0"/>
          <w:numId w:val="20"/>
        </w:numPr>
        <w:autoSpaceDE w:val="0"/>
        <w:autoSpaceDN w:val="0"/>
        <w:spacing w:after="0" w:line="360" w:lineRule="auto"/>
        <w:jc w:val="both"/>
        <w:rPr>
          <w:rFonts w:asciiTheme="majorHAnsi" w:hAnsiTheme="majorHAnsi"/>
          <w:b/>
          <w:lang w:val="id-ID"/>
        </w:rPr>
      </w:pPr>
      <w:r w:rsidRPr="00EC3826">
        <w:rPr>
          <w:rFonts w:asciiTheme="majorHAnsi" w:hAnsiTheme="majorHAnsi"/>
          <w:b/>
          <w:lang w:val="id-ID"/>
        </w:rPr>
        <w:t xml:space="preserve">Mengadakan Sosialisasi </w:t>
      </w:r>
    </w:p>
    <w:p w:rsidR="00790385" w:rsidRDefault="008F07FC" w:rsidP="00790385">
      <w:pPr>
        <w:spacing w:line="360" w:lineRule="auto"/>
        <w:ind w:firstLine="720"/>
        <w:jc w:val="both"/>
        <w:rPr>
          <w:rFonts w:asciiTheme="majorHAnsi" w:hAnsiTheme="majorHAnsi"/>
          <w:lang w:val="id-ID"/>
        </w:rPr>
      </w:pPr>
      <w:r>
        <w:rPr>
          <w:rFonts w:asciiTheme="majorHAnsi" w:hAnsiTheme="majorHAnsi"/>
          <w:lang w:val="id-ID"/>
        </w:rPr>
        <w:t>U</w:t>
      </w:r>
      <w:r w:rsidR="00B01886" w:rsidRPr="009C4553">
        <w:rPr>
          <w:rFonts w:asciiTheme="majorHAnsi" w:hAnsiTheme="majorHAnsi"/>
          <w:lang w:val="id-ID"/>
        </w:rPr>
        <w:t xml:space="preserve">paya penanggulangan penyalahgunaan lem fox sama halnya dengan penyalahgunaan narkoba, karena efek yang di timbulkan yaitu sama-sama memabukkan, maka upaya yang di lakukan oleh BNN Kota Kendari yaitu melakukan upaya preventif dan represif, upaya preventif atau upaya pencegahan </w:t>
      </w:r>
      <w:r w:rsidR="00B01886" w:rsidRPr="009C4553">
        <w:rPr>
          <w:rFonts w:asciiTheme="majorHAnsi" w:hAnsiTheme="majorHAnsi"/>
          <w:lang w:val="id-ID"/>
        </w:rPr>
        <w:lastRenderedPageBreak/>
        <w:t>yang di lakukan yaitu sosialisasi, sosialisasi terbagi menjadi dua yaitu sosialisasi secara langsung dan sosialisasi tidak langsung</w:t>
      </w:r>
      <w:r w:rsidR="00B01886" w:rsidRPr="009C4553">
        <w:rPr>
          <w:rFonts w:asciiTheme="majorHAnsi" w:hAnsiTheme="majorHAnsi"/>
        </w:rPr>
        <w:t xml:space="preserve">. </w:t>
      </w:r>
      <w:proofErr w:type="spellStart"/>
      <w:r w:rsidR="00B01886" w:rsidRPr="009C4553">
        <w:rPr>
          <w:rFonts w:asciiTheme="majorHAnsi" w:hAnsiTheme="majorHAnsi"/>
        </w:rPr>
        <w:t>Untuk</w:t>
      </w:r>
      <w:proofErr w:type="spellEnd"/>
      <w:r w:rsidR="00B01886" w:rsidRPr="009C4553">
        <w:rPr>
          <w:rFonts w:asciiTheme="majorHAnsi" w:hAnsiTheme="majorHAnsi"/>
        </w:rPr>
        <w:t xml:space="preserve"> s</w:t>
      </w:r>
      <w:r w:rsidR="00B01886" w:rsidRPr="009C4553">
        <w:rPr>
          <w:rFonts w:asciiTheme="majorHAnsi" w:hAnsiTheme="majorHAnsi"/>
          <w:lang w:val="id-ID"/>
        </w:rPr>
        <w:t xml:space="preserve">osialisasi </w:t>
      </w:r>
      <w:r w:rsidR="00B01886" w:rsidRPr="009C4553">
        <w:rPr>
          <w:rFonts w:asciiTheme="majorHAnsi" w:hAnsiTheme="majorHAnsi"/>
        </w:rPr>
        <w:t>s</w:t>
      </w:r>
      <w:r w:rsidR="00B01886" w:rsidRPr="009C4553">
        <w:rPr>
          <w:rFonts w:asciiTheme="majorHAnsi" w:hAnsiTheme="majorHAnsi"/>
          <w:lang w:val="id-ID"/>
        </w:rPr>
        <w:t xml:space="preserve">ecara </w:t>
      </w:r>
      <w:r w:rsidR="00B01886" w:rsidRPr="009C4553">
        <w:rPr>
          <w:rFonts w:asciiTheme="majorHAnsi" w:hAnsiTheme="majorHAnsi"/>
        </w:rPr>
        <w:t>l</w:t>
      </w:r>
      <w:r w:rsidR="00B01886" w:rsidRPr="009C4553">
        <w:rPr>
          <w:rFonts w:asciiTheme="majorHAnsi" w:hAnsiTheme="majorHAnsi"/>
          <w:lang w:val="id-ID"/>
        </w:rPr>
        <w:t xml:space="preserve">angsung, </w:t>
      </w:r>
      <w:proofErr w:type="spellStart"/>
      <w:r w:rsidR="00B01886" w:rsidRPr="009C4553">
        <w:rPr>
          <w:rFonts w:asciiTheme="majorHAnsi" w:hAnsiTheme="majorHAnsi"/>
        </w:rPr>
        <w:t>adalah</w:t>
      </w:r>
      <w:proofErr w:type="spellEnd"/>
      <w:r w:rsidR="00B01886" w:rsidRPr="009C4553">
        <w:rPr>
          <w:rFonts w:asciiTheme="majorHAnsi" w:hAnsiTheme="majorHAnsi"/>
        </w:rPr>
        <w:t xml:space="preserve"> </w:t>
      </w:r>
      <w:r w:rsidR="00B01886" w:rsidRPr="009C4553">
        <w:rPr>
          <w:rFonts w:asciiTheme="majorHAnsi" w:hAnsiTheme="majorHAnsi"/>
          <w:lang w:val="id-ID"/>
        </w:rPr>
        <w:t xml:space="preserve">bentuk sosialisasi yang di lakukan secara tatap muka (face to face), yakni penyuluh bertemu langsung dengan masyarakat atau audiens yang </w:t>
      </w:r>
      <w:proofErr w:type="gramStart"/>
      <w:r w:rsidR="00B01886" w:rsidRPr="009C4553">
        <w:rPr>
          <w:rFonts w:asciiTheme="majorHAnsi" w:hAnsiTheme="majorHAnsi"/>
          <w:lang w:val="id-ID"/>
        </w:rPr>
        <w:t>akan</w:t>
      </w:r>
      <w:proofErr w:type="gramEnd"/>
      <w:r w:rsidR="00B01886" w:rsidRPr="009C4553">
        <w:rPr>
          <w:rFonts w:asciiTheme="majorHAnsi" w:hAnsiTheme="majorHAnsi"/>
          <w:lang w:val="id-ID"/>
        </w:rPr>
        <w:t xml:space="preserve"> di berikan informasi secara langsung, adapun bentuk-bentuknya sebagai berikut:</w:t>
      </w:r>
    </w:p>
    <w:p w:rsidR="00B01886" w:rsidRPr="009C4553" w:rsidRDefault="00B01886" w:rsidP="000C4970">
      <w:pPr>
        <w:pStyle w:val="ListParagraph"/>
        <w:numPr>
          <w:ilvl w:val="0"/>
          <w:numId w:val="19"/>
        </w:numPr>
        <w:spacing w:after="0" w:line="360" w:lineRule="auto"/>
        <w:ind w:left="1134" w:hanging="425"/>
        <w:jc w:val="both"/>
        <w:rPr>
          <w:rFonts w:asciiTheme="majorHAnsi" w:hAnsiTheme="majorHAnsi"/>
          <w:b/>
          <w:sz w:val="24"/>
          <w:szCs w:val="24"/>
          <w:lang w:val="id-ID"/>
        </w:rPr>
      </w:pPr>
      <w:r w:rsidRPr="009C4553">
        <w:rPr>
          <w:rFonts w:asciiTheme="majorHAnsi" w:hAnsiTheme="majorHAnsi"/>
          <w:b/>
          <w:sz w:val="24"/>
          <w:szCs w:val="24"/>
          <w:lang w:val="id-ID"/>
        </w:rPr>
        <w:t xml:space="preserve">Penyuluhan </w:t>
      </w:r>
    </w:p>
    <w:p w:rsidR="00B01886" w:rsidRPr="00790385" w:rsidRDefault="00B01886" w:rsidP="00790385">
      <w:pPr>
        <w:spacing w:line="360" w:lineRule="auto"/>
        <w:ind w:firstLine="720"/>
        <w:jc w:val="both"/>
        <w:rPr>
          <w:rFonts w:asciiTheme="majorHAnsi" w:hAnsiTheme="majorHAnsi"/>
        </w:rPr>
      </w:pPr>
      <w:r w:rsidRPr="00790385">
        <w:rPr>
          <w:rFonts w:asciiTheme="majorHAnsi" w:hAnsiTheme="majorHAnsi"/>
          <w:lang w:val="id-ID"/>
        </w:rPr>
        <w:t xml:space="preserve">Penyuluhan adalah sistem pendidikan non formal dalam mengubah perilaku manusia yang didasarkan pada kebutuhan dan potensi klien dalam meningkatkan kehidupan ke arah yang lebih baik. Dalam hal ini penyuluhan yang dimaksud adalah kegiatan pendampingan terus menerus yang dilakukan secara sistematis untuk memberdayakan masyarakat menuju kehidupan yang lebih baik(humasbnn, 2021). </w:t>
      </w:r>
    </w:p>
    <w:p w:rsidR="00B01886" w:rsidRPr="00790385" w:rsidRDefault="00B01886" w:rsidP="00790385">
      <w:pPr>
        <w:spacing w:line="360" w:lineRule="auto"/>
        <w:ind w:firstLine="720"/>
        <w:jc w:val="both"/>
        <w:rPr>
          <w:rFonts w:asciiTheme="majorHAnsi" w:hAnsiTheme="majorHAnsi"/>
          <w:lang w:val="id-ID"/>
        </w:rPr>
      </w:pPr>
      <w:r w:rsidRPr="00790385">
        <w:rPr>
          <w:rFonts w:asciiTheme="majorHAnsi" w:hAnsiTheme="majorHAnsi"/>
          <w:lang w:val="id-ID"/>
        </w:rPr>
        <w:t xml:space="preserve">Berdasarkan keterangan di atas sejalan dengan hasil wawancara penulis bersama dengan pegawai kantor Bnn Kota Kendari bapak Nur Adnan sebagai kepala seksi pencegahan dan pemberdayaan masyarakat yang mengatakan bahwa: </w:t>
      </w:r>
    </w:p>
    <w:p w:rsidR="00B01886" w:rsidRPr="009C4553" w:rsidRDefault="00B01886" w:rsidP="007E1966">
      <w:pPr>
        <w:pStyle w:val="ListParagraph"/>
        <w:spacing w:after="0" w:line="240" w:lineRule="auto"/>
        <w:ind w:left="567" w:right="4"/>
        <w:jc w:val="both"/>
        <w:rPr>
          <w:rFonts w:asciiTheme="majorHAnsi" w:hAnsiTheme="majorHAnsi"/>
          <w:i/>
          <w:sz w:val="24"/>
          <w:szCs w:val="24"/>
        </w:rPr>
      </w:pPr>
      <w:r w:rsidRPr="009C4553">
        <w:rPr>
          <w:rFonts w:asciiTheme="majorHAnsi" w:hAnsiTheme="majorHAnsi"/>
          <w:i/>
          <w:sz w:val="24"/>
          <w:szCs w:val="24"/>
          <w:lang w:val="id-ID"/>
        </w:rPr>
        <w:t xml:space="preserve">“Penyuluhan BNN biasa dilakukan setidaknya dua kali seminggu, kemudian ketika ada sekolah yang minta untuk di adakan sosialisasi kami akan mengabulkan, sosialisasi ini juga dilakukan setiap tanggal 26 juni memperingati hari anti narkotika internasional, kemudian ketika mendapat arahan langsung dari BNN pusat apabila melihat perkembangan penyalahgunaan narkoba semakin meningkat.” </w:t>
      </w:r>
    </w:p>
    <w:p w:rsidR="00EF6A2D" w:rsidRPr="002C5FAC" w:rsidRDefault="00EF6A2D" w:rsidP="002C5FAC">
      <w:pPr>
        <w:ind w:right="4"/>
        <w:jc w:val="both"/>
        <w:rPr>
          <w:rFonts w:asciiTheme="majorHAnsi" w:hAnsiTheme="majorHAnsi"/>
          <w:i/>
          <w:lang w:val="id-ID"/>
        </w:rPr>
      </w:pPr>
    </w:p>
    <w:p w:rsidR="00B01886" w:rsidRPr="005F74E2" w:rsidRDefault="00B01886" w:rsidP="008D65D5">
      <w:pPr>
        <w:pStyle w:val="ListParagraph"/>
        <w:numPr>
          <w:ilvl w:val="0"/>
          <w:numId w:val="19"/>
        </w:numPr>
        <w:spacing w:after="0" w:line="360" w:lineRule="auto"/>
        <w:ind w:left="1134" w:hanging="425"/>
        <w:jc w:val="both"/>
        <w:rPr>
          <w:rFonts w:asciiTheme="majorHAnsi" w:hAnsiTheme="majorHAnsi"/>
          <w:b/>
          <w:lang w:val="id-ID"/>
        </w:rPr>
      </w:pPr>
      <w:r w:rsidRPr="005F74E2">
        <w:rPr>
          <w:rFonts w:asciiTheme="majorHAnsi" w:hAnsiTheme="majorHAnsi"/>
          <w:b/>
          <w:lang w:val="id-ID"/>
        </w:rPr>
        <w:t>Edukasi</w:t>
      </w:r>
    </w:p>
    <w:p w:rsidR="00B01886" w:rsidRPr="009C4553" w:rsidRDefault="00B01886" w:rsidP="00AD7BE5">
      <w:pPr>
        <w:spacing w:line="360" w:lineRule="auto"/>
        <w:ind w:firstLine="720"/>
        <w:jc w:val="both"/>
        <w:rPr>
          <w:rFonts w:asciiTheme="majorHAnsi" w:hAnsiTheme="majorHAnsi"/>
        </w:rPr>
      </w:pPr>
      <w:r w:rsidRPr="009C4553">
        <w:rPr>
          <w:rFonts w:asciiTheme="majorHAnsi" w:hAnsiTheme="majorHAnsi"/>
          <w:lang w:val="id-ID"/>
        </w:rPr>
        <w:t>Usia remaja merupakan saat yang paling rentan dan mudah terpengaruh dalam penyalahgunaan obat-obat terlarang dan zat adiktif lainnya. Oleh sebab itu edukasi mengenai pencegahan, pemberantasan, penyalahgunaan dan peredaran gelap narkoba terus disosialisasikan, sebagai upaya dalam memberikan daya imun kepada masyarakat utamanya remaja dan generasi muda, di harapkan dengan adanya kegiatan edukasi ini, sebagai generasi penerus bangsa yang hadir pada kegiatan ini dapat menciptakan daya tangkal bagi dirinya dan dapat mengendalikan diri, menghindar dan menolak segala bentuk penyelahgunaan narkoba.</w:t>
      </w:r>
    </w:p>
    <w:p w:rsidR="00B01886" w:rsidRPr="009C4553" w:rsidRDefault="00B01886" w:rsidP="00AD7BE5">
      <w:pPr>
        <w:spacing w:line="360" w:lineRule="auto"/>
        <w:ind w:firstLine="720"/>
        <w:jc w:val="both"/>
        <w:rPr>
          <w:rFonts w:asciiTheme="majorHAnsi" w:hAnsiTheme="majorHAnsi"/>
        </w:rPr>
      </w:pPr>
      <w:r w:rsidRPr="009C4553">
        <w:rPr>
          <w:rFonts w:asciiTheme="majorHAnsi" w:hAnsiTheme="majorHAnsi"/>
          <w:lang w:val="id-ID"/>
        </w:rPr>
        <w:t xml:space="preserve">Selain edukasi menggunakan metode pembawaan materi dan tanya jawab, juga ada sosialisasi komunikasi informasi dan edukasi keliling tentang bahaya </w:t>
      </w:r>
      <w:r w:rsidRPr="009C4553">
        <w:rPr>
          <w:rFonts w:asciiTheme="majorHAnsi" w:hAnsiTheme="majorHAnsi"/>
          <w:lang w:val="id-ID"/>
        </w:rPr>
        <w:lastRenderedPageBreak/>
        <w:t>penyalahgunaan Narkoba menggunakan mobil operasional yang menggunakan pengeras suara dan berkeliling di titik-titik keramaian sosialisasi ini biasa dilakukan minimal seminggu sekali, dalam rangka pencegahan penyalahgunaan narkoba dalam sosialisasi ini menghimbau dan mengajak masyarakat untuk menjauhi narkoba serta berpesan untuk menjadi perpanjangan tangan BNN dalam melaksanakan program Pencegahan dan Pemberantasan Penyalahgunaan dan Peredaran gelap Narkoba kepada lingkungan keluarga dan masyarakat.(Hartomo, 2009)</w:t>
      </w:r>
    </w:p>
    <w:p w:rsidR="00B01886" w:rsidRPr="009C4553" w:rsidRDefault="00B01886" w:rsidP="00AD7BE5">
      <w:pPr>
        <w:spacing w:line="360" w:lineRule="auto"/>
        <w:ind w:firstLine="720"/>
        <w:jc w:val="both"/>
        <w:rPr>
          <w:rFonts w:asciiTheme="majorHAnsi" w:hAnsiTheme="majorHAnsi"/>
          <w:lang w:val="id-ID"/>
        </w:rPr>
      </w:pPr>
      <w:r w:rsidRPr="009C4553">
        <w:rPr>
          <w:rFonts w:asciiTheme="majorHAnsi" w:hAnsiTheme="majorHAnsi"/>
          <w:lang w:val="id-ID"/>
        </w:rPr>
        <w:t>Keterangan di atas dibenarkan oleh bapak Nur Adnan selaku kepala seksi pencegahan dan pemberdayaan masyarakat yang mengatakan bahwa:</w:t>
      </w:r>
    </w:p>
    <w:p w:rsidR="00AC4BAA" w:rsidRDefault="00B01886" w:rsidP="00DE33D4">
      <w:pPr>
        <w:ind w:left="567" w:right="4"/>
        <w:jc w:val="both"/>
        <w:rPr>
          <w:rFonts w:asciiTheme="majorHAnsi" w:hAnsiTheme="majorHAnsi"/>
          <w:lang w:val="id-ID"/>
        </w:rPr>
      </w:pPr>
      <w:r w:rsidRPr="009C4553">
        <w:rPr>
          <w:rFonts w:asciiTheme="majorHAnsi" w:hAnsiTheme="majorHAnsi"/>
          <w:i/>
          <w:lang w:val="id-ID"/>
        </w:rPr>
        <w:t xml:space="preserve">”Upaya kami dalam sosialisasi secara langsung kami juga melakukan edukasi berupa pembawaan materi dan juga </w:t>
      </w:r>
      <w:proofErr w:type="spellStart"/>
      <w:r w:rsidRPr="009C4553">
        <w:rPr>
          <w:rFonts w:asciiTheme="majorHAnsi" w:hAnsiTheme="majorHAnsi"/>
          <w:i/>
        </w:rPr>
        <w:t>komunikasi</w:t>
      </w:r>
      <w:proofErr w:type="spellEnd"/>
      <w:r w:rsidRPr="009C4553">
        <w:rPr>
          <w:rFonts w:asciiTheme="majorHAnsi" w:hAnsiTheme="majorHAnsi"/>
          <w:i/>
          <w:lang w:val="id-ID"/>
        </w:rPr>
        <w:t xml:space="preserve"> informasi dan edukasi keliling biasa kita singkat dengan KIE, untuk sosialisasi KIE ini kami itu ada mobil operasional yang menggunakan pengeras suara dan berkeliling sekali dalam seminggu untuk memberikan informasi kepada masyarakat terkait bahaya narkoba”</w:t>
      </w:r>
      <w:r w:rsidR="00AC4BAA">
        <w:rPr>
          <w:rFonts w:asciiTheme="majorHAnsi" w:hAnsiTheme="majorHAnsi"/>
          <w:lang w:val="id-ID"/>
        </w:rPr>
        <w:t>.</w:t>
      </w:r>
    </w:p>
    <w:p w:rsidR="00B01886" w:rsidRPr="009C4553" w:rsidRDefault="00B01886" w:rsidP="00841F82">
      <w:pPr>
        <w:ind w:left="1134" w:right="4"/>
        <w:jc w:val="both"/>
        <w:rPr>
          <w:rFonts w:asciiTheme="majorHAnsi" w:hAnsiTheme="majorHAnsi"/>
          <w:i/>
          <w:lang w:val="id-ID"/>
        </w:rPr>
      </w:pPr>
      <w:r w:rsidRPr="009C4553">
        <w:rPr>
          <w:rFonts w:asciiTheme="majorHAnsi" w:hAnsiTheme="majorHAnsi"/>
          <w:i/>
          <w:lang w:val="id-ID"/>
        </w:rPr>
        <w:t xml:space="preserve"> </w:t>
      </w:r>
    </w:p>
    <w:p w:rsidR="00B01886" w:rsidRPr="009C4553" w:rsidRDefault="00B01886" w:rsidP="00D06251">
      <w:pPr>
        <w:pStyle w:val="Heading3"/>
        <w:numPr>
          <w:ilvl w:val="0"/>
          <w:numId w:val="4"/>
        </w:numPr>
        <w:spacing w:before="0" w:line="360" w:lineRule="auto"/>
        <w:rPr>
          <w:rFonts w:asciiTheme="majorHAnsi" w:hAnsiTheme="majorHAnsi"/>
          <w:sz w:val="24"/>
          <w:szCs w:val="24"/>
          <w:lang w:val="id-ID"/>
        </w:rPr>
      </w:pPr>
      <w:bookmarkStart w:id="1" w:name="_Toc106563311"/>
      <w:r w:rsidRPr="009C4553">
        <w:rPr>
          <w:rFonts w:asciiTheme="majorHAnsi" w:hAnsiTheme="majorHAnsi"/>
          <w:sz w:val="24"/>
          <w:szCs w:val="24"/>
          <w:lang w:val="id-ID"/>
        </w:rPr>
        <w:t>Upaya Represif/ Upaya Penindakan</w:t>
      </w:r>
      <w:bookmarkEnd w:id="1"/>
      <w:r w:rsidR="009F6D4B">
        <w:rPr>
          <w:rFonts w:asciiTheme="majorHAnsi" w:hAnsiTheme="majorHAnsi"/>
          <w:sz w:val="24"/>
          <w:szCs w:val="24"/>
          <w:lang w:val="id-ID"/>
        </w:rPr>
        <w:t xml:space="preserve"> </w:t>
      </w:r>
    </w:p>
    <w:p w:rsidR="00B01886" w:rsidRPr="009C4553" w:rsidRDefault="00B01886" w:rsidP="00C33FC0">
      <w:pPr>
        <w:spacing w:line="360" w:lineRule="auto"/>
        <w:ind w:firstLine="720"/>
        <w:jc w:val="both"/>
        <w:rPr>
          <w:rFonts w:asciiTheme="majorHAnsi" w:hAnsiTheme="majorHAnsi"/>
        </w:rPr>
      </w:pPr>
      <w:r w:rsidRPr="009C4553">
        <w:rPr>
          <w:rFonts w:asciiTheme="majorHAnsi" w:hAnsiTheme="majorHAnsi"/>
          <w:lang w:val="id-ID"/>
        </w:rPr>
        <w:t>Pada umumnya penyalahgunaan Uap solven (Lem Fox) tidaklah di atur secara khusus baik ketentuan maupun sanksi pidananya di dalam Kitab Undang-Undang Hukum Pidana (KUHP) maupun undang-undang di luar KUHP, seperti adanya ketentuan pada penyalahgunaan narkotika dan psikotropika yang masing-masing secara kongkret disebutkan dan diatur di dalam Undang-Undang Nomor 35 Tahun 2009 Tentang Narkotika dan Undang-Undang Nomor 5 Tahun 1997 Tentang Psikotropika.( M sahrul, 2021:45) Karena tidak adanya ketentuan khusus yang mengatur hal ini, penyalahgunaan zat adiktif (lem fox) seolah menjadi hal yang biasa dan lumrah dikalangan masyarakat. Padahal jika difikirkan lebih jauh, penyalahgunaan zat adiktif jenis ini juga memiliki dampak yang cukup besar terhadap fisik maupun mental seseorang terlebih lagi jika pelakunya adalah anak-anak di bawah umur(M sahrul, 2021)</w:t>
      </w:r>
    </w:p>
    <w:p w:rsidR="00B01886" w:rsidRPr="009C4553" w:rsidRDefault="00B01886" w:rsidP="00C64B59">
      <w:pPr>
        <w:spacing w:line="360" w:lineRule="auto"/>
        <w:ind w:firstLine="720"/>
        <w:jc w:val="both"/>
        <w:rPr>
          <w:rFonts w:asciiTheme="majorHAnsi" w:hAnsiTheme="majorHAnsi"/>
          <w:lang w:val="id-ID"/>
        </w:rPr>
      </w:pPr>
      <w:r w:rsidRPr="009C4553">
        <w:rPr>
          <w:rFonts w:asciiTheme="majorHAnsi" w:hAnsiTheme="majorHAnsi"/>
          <w:lang w:val="id-ID"/>
        </w:rPr>
        <w:t>Hal serupa dikatakan pula oleh ibu Ernawati pegawai kantor BNN Kota Kendari selaku kepala seksi penindakan yang mengatakan bahwa:</w:t>
      </w:r>
    </w:p>
    <w:p w:rsidR="00B01886" w:rsidRPr="007560E2" w:rsidRDefault="00B01886" w:rsidP="00B966AA">
      <w:pPr>
        <w:spacing w:after="240"/>
        <w:ind w:left="567" w:right="4"/>
        <w:jc w:val="both"/>
        <w:rPr>
          <w:rFonts w:asciiTheme="majorHAnsi" w:hAnsiTheme="majorHAnsi"/>
          <w:lang w:val="id-ID"/>
        </w:rPr>
      </w:pPr>
      <w:r w:rsidRPr="009C4553">
        <w:rPr>
          <w:rFonts w:asciiTheme="majorHAnsi" w:hAnsiTheme="majorHAnsi"/>
          <w:i/>
          <w:lang w:val="id-ID"/>
        </w:rPr>
        <w:t xml:space="preserve">“Untuk penindakan kasus lem fox kami tidak melakukan hukuman atau efek jera bagi penggunanya karena belum ada undang-undang yang mengatur secara jelas tentang penyalahgunaan lem fox, tapi melalui surat edaran </w:t>
      </w:r>
      <w:r w:rsidRPr="009C4553">
        <w:rPr>
          <w:rFonts w:asciiTheme="majorHAnsi" w:hAnsiTheme="majorHAnsi"/>
          <w:i/>
          <w:lang w:val="id-ID"/>
        </w:rPr>
        <w:lastRenderedPageBreak/>
        <w:t>walikota yang menerangkan bahwa jika ada penyalahgunaan lem fox yang di temui maka kami pihak bnn dan seluruh instansi terkait wajib memberikan rehabilitasi medis sampai pasien pulih”</w:t>
      </w:r>
      <w:r w:rsidR="007560E2">
        <w:rPr>
          <w:rFonts w:asciiTheme="majorHAnsi" w:hAnsiTheme="majorHAnsi"/>
          <w:lang w:val="id-ID"/>
        </w:rPr>
        <w:t>.</w:t>
      </w:r>
    </w:p>
    <w:p w:rsidR="00B01886" w:rsidRPr="009C4553" w:rsidRDefault="00B01886" w:rsidP="00B966AA">
      <w:pPr>
        <w:spacing w:after="240" w:line="360" w:lineRule="auto"/>
        <w:ind w:firstLine="720"/>
        <w:jc w:val="both"/>
        <w:rPr>
          <w:rFonts w:asciiTheme="majorHAnsi" w:hAnsiTheme="majorHAnsi"/>
          <w:lang w:val="id-ID"/>
        </w:rPr>
      </w:pPr>
      <w:r w:rsidRPr="009C4553">
        <w:rPr>
          <w:rFonts w:asciiTheme="majorHAnsi" w:hAnsiTheme="majorHAnsi"/>
        </w:rPr>
        <w:t>A</w:t>
      </w:r>
      <w:r w:rsidRPr="009C4553">
        <w:rPr>
          <w:rFonts w:asciiTheme="majorHAnsi" w:hAnsiTheme="majorHAnsi"/>
          <w:lang w:val="id-ID"/>
        </w:rPr>
        <w:t>dapun Grafik kasus penyalahgunaan lem fox dari tahun ke tahun di Kota Kendari sebagai berikut:</w:t>
      </w:r>
    </w:p>
    <w:p w:rsidR="00B01886" w:rsidRPr="009C4553" w:rsidRDefault="00B01886" w:rsidP="00B01886">
      <w:pPr>
        <w:pStyle w:val="Caption"/>
        <w:spacing w:after="0" w:line="360" w:lineRule="auto"/>
        <w:jc w:val="center"/>
        <w:rPr>
          <w:rFonts w:asciiTheme="majorHAnsi" w:hAnsiTheme="majorHAnsi" w:cs="Times New Roman"/>
          <w:bCs w:val="0"/>
          <w:color w:val="auto"/>
          <w:sz w:val="24"/>
          <w:szCs w:val="24"/>
          <w:lang w:val="id-ID"/>
        </w:rPr>
      </w:pPr>
      <w:bookmarkStart w:id="2" w:name="_Toc106751147"/>
      <w:proofErr w:type="spellStart"/>
      <w:proofErr w:type="gramStart"/>
      <w:r w:rsidRPr="009C4553">
        <w:rPr>
          <w:rFonts w:asciiTheme="majorHAnsi" w:hAnsiTheme="majorHAnsi" w:cs="Times New Roman"/>
          <w:bCs w:val="0"/>
          <w:color w:val="auto"/>
          <w:sz w:val="24"/>
          <w:szCs w:val="24"/>
        </w:rPr>
        <w:t>Grafik</w:t>
      </w:r>
      <w:proofErr w:type="spellEnd"/>
      <w:r w:rsidRPr="009C4553">
        <w:rPr>
          <w:rFonts w:asciiTheme="majorHAnsi" w:hAnsiTheme="majorHAnsi" w:cs="Times New Roman"/>
          <w:bCs w:val="0"/>
          <w:color w:val="auto"/>
          <w:sz w:val="24"/>
          <w:szCs w:val="24"/>
        </w:rPr>
        <w:t xml:space="preserve"> </w:t>
      </w:r>
      <w:r w:rsidR="006C1E1B" w:rsidRPr="009C4553">
        <w:rPr>
          <w:rFonts w:asciiTheme="majorHAnsi" w:hAnsiTheme="majorHAnsi"/>
          <w:sz w:val="24"/>
          <w:szCs w:val="24"/>
        </w:rPr>
        <w:fldChar w:fldCharType="begin"/>
      </w:r>
      <w:r w:rsidRPr="009C4553">
        <w:rPr>
          <w:rFonts w:asciiTheme="majorHAnsi" w:hAnsiTheme="majorHAnsi" w:cs="Times New Roman"/>
          <w:bCs w:val="0"/>
          <w:color w:val="auto"/>
          <w:sz w:val="24"/>
          <w:szCs w:val="24"/>
        </w:rPr>
        <w:instrText xml:space="preserve"> SEQ Grafik \* ARABIC </w:instrText>
      </w:r>
      <w:r w:rsidR="006C1E1B" w:rsidRPr="009C4553">
        <w:rPr>
          <w:rFonts w:asciiTheme="majorHAnsi" w:hAnsiTheme="majorHAnsi"/>
          <w:sz w:val="24"/>
          <w:szCs w:val="24"/>
        </w:rPr>
        <w:fldChar w:fldCharType="separate"/>
      </w:r>
      <w:r w:rsidRPr="009C4553">
        <w:rPr>
          <w:rFonts w:asciiTheme="majorHAnsi" w:hAnsiTheme="majorHAnsi" w:cs="Times New Roman"/>
          <w:bCs w:val="0"/>
          <w:noProof/>
          <w:color w:val="auto"/>
          <w:sz w:val="24"/>
          <w:szCs w:val="24"/>
        </w:rPr>
        <w:t>1</w:t>
      </w:r>
      <w:r w:rsidR="006C1E1B" w:rsidRPr="009C4553">
        <w:rPr>
          <w:rFonts w:asciiTheme="majorHAnsi" w:hAnsiTheme="majorHAnsi"/>
          <w:sz w:val="24"/>
          <w:szCs w:val="24"/>
        </w:rPr>
        <w:fldChar w:fldCharType="end"/>
      </w:r>
      <w:r w:rsidRPr="009C4553">
        <w:rPr>
          <w:rFonts w:asciiTheme="majorHAnsi" w:hAnsiTheme="majorHAnsi" w:cs="Times New Roman"/>
          <w:bCs w:val="0"/>
          <w:color w:val="auto"/>
          <w:sz w:val="24"/>
          <w:szCs w:val="24"/>
          <w:lang w:val="id-ID"/>
        </w:rPr>
        <w:t>.</w:t>
      </w:r>
      <w:proofErr w:type="gramEnd"/>
      <w:r w:rsidRPr="009C4553">
        <w:rPr>
          <w:rFonts w:asciiTheme="majorHAnsi" w:hAnsiTheme="majorHAnsi" w:cs="Times New Roman"/>
          <w:bCs w:val="0"/>
          <w:color w:val="auto"/>
          <w:sz w:val="24"/>
          <w:szCs w:val="24"/>
          <w:lang w:val="id-ID"/>
        </w:rPr>
        <w:t xml:space="preserve"> </w:t>
      </w:r>
      <w:r w:rsidRPr="009C4553">
        <w:rPr>
          <w:rFonts w:asciiTheme="majorHAnsi" w:hAnsiTheme="majorHAnsi" w:cs="Times New Roman"/>
          <w:bCs w:val="0"/>
          <w:color w:val="auto"/>
          <w:sz w:val="24"/>
          <w:szCs w:val="24"/>
        </w:rPr>
        <w:br/>
      </w:r>
      <w:r w:rsidRPr="009C4553">
        <w:rPr>
          <w:rFonts w:asciiTheme="majorHAnsi" w:hAnsiTheme="majorHAnsi" w:cs="Times New Roman"/>
          <w:bCs w:val="0"/>
          <w:color w:val="auto"/>
          <w:sz w:val="24"/>
          <w:szCs w:val="24"/>
          <w:lang w:val="id-ID"/>
        </w:rPr>
        <w:t>Penyalahguna Lem Fox Di Kota Kendari</w:t>
      </w:r>
    </w:p>
    <w:bookmarkEnd w:id="2"/>
    <w:p w:rsidR="00B01886" w:rsidRPr="009C4553" w:rsidRDefault="00B01886" w:rsidP="00B01886">
      <w:pPr>
        <w:pStyle w:val="Caption"/>
        <w:spacing w:after="0" w:line="360" w:lineRule="auto"/>
        <w:jc w:val="center"/>
        <w:rPr>
          <w:rFonts w:asciiTheme="majorHAnsi" w:hAnsiTheme="majorHAnsi" w:cs="Times New Roman"/>
          <w:sz w:val="24"/>
          <w:szCs w:val="24"/>
          <w:lang w:val="id-ID"/>
        </w:rPr>
      </w:pPr>
      <w:r w:rsidRPr="009C4553">
        <w:rPr>
          <w:rFonts w:asciiTheme="majorHAnsi" w:hAnsiTheme="majorHAnsi" w:cs="Times New Roman"/>
          <w:b w:val="0"/>
          <w:noProof/>
          <w:sz w:val="24"/>
          <w:szCs w:val="24"/>
          <w:lang w:val="en-ID" w:eastAsia="en-ID"/>
        </w:rPr>
        <w:drawing>
          <wp:anchor distT="0" distB="0" distL="114300" distR="114300" simplePos="0" relativeHeight="251660288" behindDoc="1" locked="0" layoutInCell="1" allowOverlap="1">
            <wp:simplePos x="0" y="0"/>
            <wp:positionH relativeFrom="column">
              <wp:posOffset>1238250</wp:posOffset>
            </wp:positionH>
            <wp:positionV relativeFrom="paragraph">
              <wp:posOffset>90805</wp:posOffset>
            </wp:positionV>
            <wp:extent cx="2800350" cy="1933575"/>
            <wp:effectExtent l="0" t="0" r="19050" b="9525"/>
            <wp:wrapThrough wrapText="bothSides">
              <wp:wrapPolygon edited="0">
                <wp:start x="0" y="0"/>
                <wp:lineTo x="0" y="21494"/>
                <wp:lineTo x="21600" y="21494"/>
                <wp:lineTo x="21600" y="0"/>
                <wp:lineTo x="0" y="0"/>
              </wp:wrapPolygon>
            </wp:wrapThrough>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B01886" w:rsidRPr="009C4553" w:rsidRDefault="00B01886" w:rsidP="00B01886">
      <w:pPr>
        <w:spacing w:line="360" w:lineRule="auto"/>
        <w:ind w:left="720" w:firstLine="294"/>
        <w:jc w:val="center"/>
        <w:rPr>
          <w:rFonts w:asciiTheme="majorHAnsi" w:hAnsiTheme="majorHAnsi"/>
          <w:lang w:val="id-ID"/>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B01886">
      <w:pPr>
        <w:spacing w:line="360" w:lineRule="auto"/>
        <w:ind w:left="567" w:firstLine="567"/>
        <w:jc w:val="both"/>
        <w:rPr>
          <w:rFonts w:asciiTheme="majorHAnsi" w:hAnsiTheme="majorHAnsi"/>
        </w:rPr>
      </w:pPr>
    </w:p>
    <w:p w:rsidR="00B01886" w:rsidRPr="009C4553" w:rsidRDefault="00B01886" w:rsidP="00F874E7">
      <w:pPr>
        <w:spacing w:line="360" w:lineRule="auto"/>
        <w:ind w:firstLine="720"/>
        <w:jc w:val="both"/>
        <w:rPr>
          <w:rFonts w:asciiTheme="majorHAnsi" w:hAnsiTheme="majorHAnsi"/>
          <w:lang w:val="id-ID"/>
        </w:rPr>
      </w:pPr>
      <w:r w:rsidRPr="009C4553">
        <w:rPr>
          <w:rFonts w:asciiTheme="majorHAnsi" w:hAnsiTheme="majorHAnsi"/>
          <w:lang w:val="id-ID"/>
        </w:rPr>
        <w:t>Berdasarkan grafik di atas menunjukan bahwa kasus penyalahgunaan lem fox setiap tahunnya mengalami penurunan, yakni pada tahun 2018 terdapat sebanyak 60 kasus, kemudian pada tahun 2019 terdapat sebnyak 35 kasus, di tahun 2020 kasus penyalahgunaan lem fox sangat menurun, terdapat 7 kasus, dan ditahun 2021 hanya terdapat 1 kasus. Berikut data penyalahgunaan lem fox berdasarkan Kecamatan dari tahun 2018 – 2021.</w:t>
      </w:r>
    </w:p>
    <w:p w:rsidR="00B01886" w:rsidRPr="009C4553" w:rsidRDefault="00B01886" w:rsidP="00B01886">
      <w:pPr>
        <w:pStyle w:val="Caption"/>
        <w:spacing w:after="0" w:line="360" w:lineRule="auto"/>
        <w:jc w:val="center"/>
        <w:rPr>
          <w:rFonts w:asciiTheme="majorHAnsi" w:hAnsiTheme="majorHAnsi" w:cs="Times New Roman"/>
          <w:bCs w:val="0"/>
          <w:color w:val="auto"/>
          <w:sz w:val="24"/>
          <w:szCs w:val="24"/>
          <w:lang w:val="id-ID"/>
        </w:rPr>
      </w:pPr>
      <w:bookmarkStart w:id="3" w:name="_Toc106562610"/>
      <w:proofErr w:type="spellStart"/>
      <w:proofErr w:type="gramStart"/>
      <w:r w:rsidRPr="009C4553">
        <w:rPr>
          <w:rFonts w:asciiTheme="majorHAnsi" w:hAnsiTheme="majorHAnsi" w:cs="Times New Roman"/>
          <w:bCs w:val="0"/>
          <w:color w:val="auto"/>
          <w:sz w:val="24"/>
          <w:szCs w:val="24"/>
        </w:rPr>
        <w:t>Tabel</w:t>
      </w:r>
      <w:proofErr w:type="spellEnd"/>
      <w:r w:rsidRPr="009C4553">
        <w:rPr>
          <w:rFonts w:asciiTheme="majorHAnsi" w:hAnsiTheme="majorHAnsi" w:cs="Times New Roman"/>
          <w:bCs w:val="0"/>
          <w:color w:val="auto"/>
          <w:sz w:val="24"/>
          <w:szCs w:val="24"/>
        </w:rPr>
        <w:t xml:space="preserve"> 1</w:t>
      </w:r>
      <w:r w:rsidRPr="009C4553">
        <w:rPr>
          <w:rFonts w:asciiTheme="majorHAnsi" w:hAnsiTheme="majorHAnsi" w:cs="Times New Roman"/>
          <w:bCs w:val="0"/>
          <w:color w:val="auto"/>
          <w:sz w:val="24"/>
          <w:szCs w:val="24"/>
          <w:lang w:val="id-ID"/>
        </w:rPr>
        <w:t>.</w:t>
      </w:r>
      <w:proofErr w:type="gramEnd"/>
      <w:r w:rsidRPr="009C4553">
        <w:rPr>
          <w:rFonts w:asciiTheme="majorHAnsi" w:hAnsiTheme="majorHAnsi" w:cs="Times New Roman"/>
          <w:bCs w:val="0"/>
          <w:color w:val="auto"/>
          <w:sz w:val="24"/>
          <w:szCs w:val="24"/>
          <w:lang w:val="id-ID"/>
        </w:rPr>
        <w:t xml:space="preserve"> </w:t>
      </w:r>
      <w:r w:rsidRPr="009C4553">
        <w:rPr>
          <w:rFonts w:asciiTheme="majorHAnsi" w:hAnsiTheme="majorHAnsi" w:cs="Times New Roman"/>
          <w:bCs w:val="0"/>
          <w:color w:val="auto"/>
          <w:sz w:val="24"/>
          <w:szCs w:val="24"/>
        </w:rPr>
        <w:br/>
      </w:r>
      <w:r w:rsidRPr="009C4553">
        <w:rPr>
          <w:rFonts w:asciiTheme="majorHAnsi" w:hAnsiTheme="majorHAnsi" w:cs="Times New Roman"/>
          <w:bCs w:val="0"/>
          <w:color w:val="auto"/>
          <w:sz w:val="24"/>
          <w:szCs w:val="24"/>
          <w:lang w:val="id-ID"/>
        </w:rPr>
        <w:t>Penyalahgunaan Lem Fox berdasarkan Kecamatan.</w:t>
      </w:r>
      <w:bookmarkEnd w:id="3"/>
    </w:p>
    <w:tbl>
      <w:tblPr>
        <w:tblStyle w:val="TableGrid"/>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849"/>
        <w:gridCol w:w="2680"/>
        <w:gridCol w:w="1271"/>
        <w:gridCol w:w="1130"/>
        <w:gridCol w:w="990"/>
        <w:gridCol w:w="1130"/>
      </w:tblGrid>
      <w:tr w:rsidR="00B01886" w:rsidRPr="009C4553" w:rsidTr="001E62FE">
        <w:tc>
          <w:tcPr>
            <w:tcW w:w="851" w:type="dxa"/>
            <w:vMerge w:val="restart"/>
            <w:vAlign w:val="center"/>
            <w:hideMark/>
          </w:tcPr>
          <w:p w:rsidR="00B01886" w:rsidRPr="009C4553" w:rsidRDefault="00B01886" w:rsidP="001E62FE">
            <w:pPr>
              <w:spacing w:line="360" w:lineRule="auto"/>
              <w:jc w:val="center"/>
              <w:rPr>
                <w:rFonts w:asciiTheme="majorHAnsi" w:hAnsiTheme="majorHAnsi"/>
                <w:b/>
                <w:bCs/>
              </w:rPr>
            </w:pPr>
            <w:r w:rsidRPr="009C4553">
              <w:rPr>
                <w:rFonts w:asciiTheme="majorHAnsi" w:hAnsiTheme="majorHAnsi"/>
                <w:b/>
                <w:bCs/>
              </w:rPr>
              <w:t>No</w:t>
            </w:r>
          </w:p>
        </w:tc>
        <w:tc>
          <w:tcPr>
            <w:tcW w:w="2693" w:type="dxa"/>
            <w:vMerge w:val="restart"/>
            <w:vAlign w:val="center"/>
            <w:hideMark/>
          </w:tcPr>
          <w:p w:rsidR="00B01886" w:rsidRPr="009C4553" w:rsidRDefault="00B01886" w:rsidP="001E62FE">
            <w:pPr>
              <w:spacing w:line="360" w:lineRule="auto"/>
              <w:jc w:val="center"/>
              <w:rPr>
                <w:rFonts w:asciiTheme="majorHAnsi" w:hAnsiTheme="majorHAnsi"/>
                <w:b/>
                <w:bCs/>
              </w:rPr>
            </w:pPr>
            <w:proofErr w:type="spellStart"/>
            <w:r w:rsidRPr="009C4553">
              <w:rPr>
                <w:rFonts w:asciiTheme="majorHAnsi" w:hAnsiTheme="majorHAnsi"/>
                <w:b/>
                <w:bCs/>
              </w:rPr>
              <w:t>Kecamatan</w:t>
            </w:r>
            <w:proofErr w:type="spellEnd"/>
          </w:p>
        </w:tc>
        <w:tc>
          <w:tcPr>
            <w:tcW w:w="4536" w:type="dxa"/>
            <w:gridSpan w:val="4"/>
            <w:vAlign w:val="center"/>
            <w:hideMark/>
          </w:tcPr>
          <w:p w:rsidR="00B01886" w:rsidRPr="009C4553" w:rsidRDefault="00B01886" w:rsidP="001E62FE">
            <w:pPr>
              <w:spacing w:line="360" w:lineRule="auto"/>
              <w:jc w:val="center"/>
              <w:rPr>
                <w:rFonts w:asciiTheme="majorHAnsi" w:hAnsiTheme="majorHAnsi"/>
                <w:b/>
                <w:bCs/>
              </w:rPr>
            </w:pPr>
            <w:proofErr w:type="spellStart"/>
            <w:r w:rsidRPr="009C4553">
              <w:rPr>
                <w:rFonts w:asciiTheme="majorHAnsi" w:hAnsiTheme="majorHAnsi"/>
                <w:b/>
                <w:bCs/>
              </w:rPr>
              <w:t>Tahun</w:t>
            </w:r>
            <w:proofErr w:type="spellEnd"/>
          </w:p>
        </w:tc>
      </w:tr>
      <w:tr w:rsidR="00B01886" w:rsidRPr="009C4553" w:rsidTr="001E62FE">
        <w:tc>
          <w:tcPr>
            <w:tcW w:w="851" w:type="dxa"/>
            <w:vMerge/>
            <w:vAlign w:val="center"/>
            <w:hideMark/>
          </w:tcPr>
          <w:p w:rsidR="00B01886" w:rsidRPr="009C4553" w:rsidRDefault="00B01886" w:rsidP="001E62FE">
            <w:pPr>
              <w:spacing w:line="360" w:lineRule="auto"/>
              <w:rPr>
                <w:rFonts w:asciiTheme="majorHAnsi" w:hAnsiTheme="majorHAnsi"/>
                <w:b/>
                <w:bCs/>
                <w:lang w:val="id-ID"/>
              </w:rPr>
            </w:pPr>
          </w:p>
        </w:tc>
        <w:tc>
          <w:tcPr>
            <w:tcW w:w="2693" w:type="dxa"/>
            <w:vMerge/>
            <w:vAlign w:val="center"/>
            <w:hideMark/>
          </w:tcPr>
          <w:p w:rsidR="00B01886" w:rsidRPr="009C4553" w:rsidRDefault="00B01886" w:rsidP="001E62FE">
            <w:pPr>
              <w:spacing w:line="360" w:lineRule="auto"/>
              <w:rPr>
                <w:rFonts w:asciiTheme="majorHAnsi" w:hAnsiTheme="majorHAnsi"/>
                <w:b/>
                <w:bCs/>
                <w:lang w:val="id-ID"/>
              </w:rPr>
            </w:pPr>
          </w:p>
        </w:tc>
        <w:tc>
          <w:tcPr>
            <w:tcW w:w="1276" w:type="dxa"/>
            <w:vAlign w:val="center"/>
            <w:hideMark/>
          </w:tcPr>
          <w:p w:rsidR="00B01886" w:rsidRPr="009C4553" w:rsidRDefault="00B01886" w:rsidP="001E62FE">
            <w:pPr>
              <w:spacing w:line="360" w:lineRule="auto"/>
              <w:jc w:val="center"/>
              <w:rPr>
                <w:rFonts w:asciiTheme="majorHAnsi" w:hAnsiTheme="majorHAnsi"/>
                <w:b/>
                <w:bCs/>
              </w:rPr>
            </w:pPr>
            <w:r w:rsidRPr="009C4553">
              <w:rPr>
                <w:rFonts w:asciiTheme="majorHAnsi" w:hAnsiTheme="majorHAnsi"/>
                <w:b/>
                <w:bCs/>
              </w:rPr>
              <w:t>2018</w:t>
            </w:r>
          </w:p>
        </w:tc>
        <w:tc>
          <w:tcPr>
            <w:tcW w:w="1134" w:type="dxa"/>
            <w:vAlign w:val="center"/>
            <w:hideMark/>
          </w:tcPr>
          <w:p w:rsidR="00B01886" w:rsidRPr="009C4553" w:rsidRDefault="00B01886" w:rsidP="001E62FE">
            <w:pPr>
              <w:spacing w:line="360" w:lineRule="auto"/>
              <w:jc w:val="center"/>
              <w:rPr>
                <w:rFonts w:asciiTheme="majorHAnsi" w:hAnsiTheme="majorHAnsi"/>
                <w:b/>
                <w:bCs/>
              </w:rPr>
            </w:pPr>
            <w:r w:rsidRPr="009C4553">
              <w:rPr>
                <w:rFonts w:asciiTheme="majorHAnsi" w:hAnsiTheme="majorHAnsi"/>
                <w:b/>
                <w:bCs/>
              </w:rPr>
              <w:t>2019</w:t>
            </w:r>
          </w:p>
        </w:tc>
        <w:tc>
          <w:tcPr>
            <w:tcW w:w="992" w:type="dxa"/>
            <w:vAlign w:val="center"/>
            <w:hideMark/>
          </w:tcPr>
          <w:p w:rsidR="00B01886" w:rsidRPr="009C4553" w:rsidRDefault="00B01886" w:rsidP="001E62FE">
            <w:pPr>
              <w:spacing w:line="360" w:lineRule="auto"/>
              <w:jc w:val="center"/>
              <w:rPr>
                <w:rFonts w:asciiTheme="majorHAnsi" w:hAnsiTheme="majorHAnsi"/>
                <w:b/>
                <w:bCs/>
              </w:rPr>
            </w:pPr>
            <w:r w:rsidRPr="009C4553">
              <w:rPr>
                <w:rFonts w:asciiTheme="majorHAnsi" w:hAnsiTheme="majorHAnsi"/>
                <w:b/>
                <w:bCs/>
              </w:rPr>
              <w:t>2020</w:t>
            </w:r>
          </w:p>
        </w:tc>
        <w:tc>
          <w:tcPr>
            <w:tcW w:w="1134" w:type="dxa"/>
            <w:vAlign w:val="center"/>
            <w:hideMark/>
          </w:tcPr>
          <w:p w:rsidR="00B01886" w:rsidRPr="009C4553" w:rsidRDefault="00B01886" w:rsidP="001E62FE">
            <w:pPr>
              <w:spacing w:line="360" w:lineRule="auto"/>
              <w:jc w:val="center"/>
              <w:rPr>
                <w:rFonts w:asciiTheme="majorHAnsi" w:hAnsiTheme="majorHAnsi"/>
                <w:b/>
                <w:bCs/>
              </w:rPr>
            </w:pPr>
            <w:r w:rsidRPr="009C4553">
              <w:rPr>
                <w:rFonts w:asciiTheme="majorHAnsi" w:hAnsiTheme="majorHAnsi"/>
                <w:b/>
                <w:bCs/>
              </w:rPr>
              <w:t>2021</w:t>
            </w:r>
          </w:p>
        </w:tc>
      </w:tr>
      <w:tr w:rsidR="00B01886" w:rsidRPr="009C4553" w:rsidTr="001E62FE">
        <w:tc>
          <w:tcPr>
            <w:tcW w:w="851"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1</w:t>
            </w:r>
          </w:p>
        </w:tc>
        <w:tc>
          <w:tcPr>
            <w:tcW w:w="2693" w:type="dxa"/>
            <w:hideMark/>
          </w:tcPr>
          <w:p w:rsidR="00B01886" w:rsidRPr="009C4553" w:rsidRDefault="00B01886" w:rsidP="001E62FE">
            <w:pPr>
              <w:spacing w:line="360" w:lineRule="auto"/>
              <w:jc w:val="both"/>
              <w:rPr>
                <w:rFonts w:asciiTheme="majorHAnsi" w:hAnsiTheme="majorHAnsi"/>
              </w:rPr>
            </w:pPr>
            <w:proofErr w:type="spellStart"/>
            <w:r w:rsidRPr="009C4553">
              <w:rPr>
                <w:rFonts w:asciiTheme="majorHAnsi" w:hAnsiTheme="majorHAnsi"/>
              </w:rPr>
              <w:t>Baruga</w:t>
            </w:r>
            <w:proofErr w:type="spellEnd"/>
          </w:p>
        </w:tc>
        <w:tc>
          <w:tcPr>
            <w:tcW w:w="1276"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19</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9</w:t>
            </w:r>
          </w:p>
        </w:tc>
        <w:tc>
          <w:tcPr>
            <w:tcW w:w="992"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w:t>
            </w:r>
          </w:p>
        </w:tc>
      </w:tr>
      <w:tr w:rsidR="00B01886" w:rsidRPr="009C4553" w:rsidTr="001E62FE">
        <w:tc>
          <w:tcPr>
            <w:tcW w:w="851"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2</w:t>
            </w:r>
          </w:p>
        </w:tc>
        <w:tc>
          <w:tcPr>
            <w:tcW w:w="2693" w:type="dxa"/>
            <w:hideMark/>
          </w:tcPr>
          <w:p w:rsidR="00B01886" w:rsidRPr="009C4553" w:rsidRDefault="00B01886" w:rsidP="001E62FE">
            <w:pPr>
              <w:spacing w:line="360" w:lineRule="auto"/>
              <w:jc w:val="both"/>
              <w:rPr>
                <w:rFonts w:asciiTheme="majorHAnsi" w:hAnsiTheme="majorHAnsi"/>
              </w:rPr>
            </w:pPr>
            <w:proofErr w:type="spellStart"/>
            <w:r w:rsidRPr="009C4553">
              <w:rPr>
                <w:rFonts w:asciiTheme="majorHAnsi" w:hAnsiTheme="majorHAnsi"/>
              </w:rPr>
              <w:t>Mandonga</w:t>
            </w:r>
            <w:proofErr w:type="spellEnd"/>
          </w:p>
        </w:tc>
        <w:tc>
          <w:tcPr>
            <w:tcW w:w="1276"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13</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8</w:t>
            </w:r>
          </w:p>
        </w:tc>
        <w:tc>
          <w:tcPr>
            <w:tcW w:w="992"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4</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1</w:t>
            </w:r>
          </w:p>
        </w:tc>
      </w:tr>
      <w:tr w:rsidR="00B01886" w:rsidRPr="009C4553" w:rsidTr="001E62FE">
        <w:tc>
          <w:tcPr>
            <w:tcW w:w="851"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3</w:t>
            </w:r>
          </w:p>
        </w:tc>
        <w:tc>
          <w:tcPr>
            <w:tcW w:w="2693" w:type="dxa"/>
            <w:hideMark/>
          </w:tcPr>
          <w:p w:rsidR="00B01886" w:rsidRPr="009C4553" w:rsidRDefault="00B01886" w:rsidP="001E62FE">
            <w:pPr>
              <w:spacing w:line="360" w:lineRule="auto"/>
              <w:jc w:val="both"/>
              <w:rPr>
                <w:rFonts w:asciiTheme="majorHAnsi" w:hAnsiTheme="majorHAnsi"/>
              </w:rPr>
            </w:pPr>
            <w:proofErr w:type="spellStart"/>
            <w:r w:rsidRPr="009C4553">
              <w:rPr>
                <w:rFonts w:asciiTheme="majorHAnsi" w:hAnsiTheme="majorHAnsi"/>
              </w:rPr>
              <w:t>Kadia</w:t>
            </w:r>
            <w:proofErr w:type="spellEnd"/>
          </w:p>
        </w:tc>
        <w:tc>
          <w:tcPr>
            <w:tcW w:w="1276"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15</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10</w:t>
            </w:r>
          </w:p>
        </w:tc>
        <w:tc>
          <w:tcPr>
            <w:tcW w:w="992"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3</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w:t>
            </w:r>
          </w:p>
        </w:tc>
      </w:tr>
      <w:tr w:rsidR="00B01886" w:rsidRPr="009C4553" w:rsidTr="001E62FE">
        <w:tc>
          <w:tcPr>
            <w:tcW w:w="851"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4</w:t>
            </w:r>
          </w:p>
        </w:tc>
        <w:tc>
          <w:tcPr>
            <w:tcW w:w="2693" w:type="dxa"/>
            <w:hideMark/>
          </w:tcPr>
          <w:p w:rsidR="00B01886" w:rsidRPr="009C4553" w:rsidRDefault="00B01886" w:rsidP="001E62FE">
            <w:pPr>
              <w:spacing w:line="360" w:lineRule="auto"/>
              <w:jc w:val="both"/>
              <w:rPr>
                <w:rFonts w:asciiTheme="majorHAnsi" w:hAnsiTheme="majorHAnsi"/>
              </w:rPr>
            </w:pPr>
            <w:proofErr w:type="spellStart"/>
            <w:r w:rsidRPr="009C4553">
              <w:rPr>
                <w:rFonts w:asciiTheme="majorHAnsi" w:hAnsiTheme="majorHAnsi"/>
              </w:rPr>
              <w:t>Wua-wua</w:t>
            </w:r>
            <w:proofErr w:type="spellEnd"/>
          </w:p>
        </w:tc>
        <w:tc>
          <w:tcPr>
            <w:tcW w:w="1276"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8</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8</w:t>
            </w:r>
          </w:p>
        </w:tc>
        <w:tc>
          <w:tcPr>
            <w:tcW w:w="992"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w:t>
            </w:r>
          </w:p>
        </w:tc>
        <w:tc>
          <w:tcPr>
            <w:tcW w:w="1134" w:type="dxa"/>
            <w:vAlign w:val="center"/>
            <w:hideMark/>
          </w:tcPr>
          <w:p w:rsidR="00B01886" w:rsidRPr="009C4553" w:rsidRDefault="00B01886" w:rsidP="001E62FE">
            <w:pPr>
              <w:spacing w:line="360" w:lineRule="auto"/>
              <w:jc w:val="center"/>
              <w:rPr>
                <w:rFonts w:asciiTheme="majorHAnsi" w:hAnsiTheme="majorHAnsi"/>
              </w:rPr>
            </w:pPr>
            <w:r w:rsidRPr="009C4553">
              <w:rPr>
                <w:rFonts w:asciiTheme="majorHAnsi" w:hAnsiTheme="majorHAnsi"/>
              </w:rPr>
              <w:t>-</w:t>
            </w:r>
          </w:p>
        </w:tc>
      </w:tr>
    </w:tbl>
    <w:p w:rsidR="00B01886" w:rsidRPr="009C4553" w:rsidRDefault="00B01886" w:rsidP="00D93187">
      <w:pPr>
        <w:spacing w:line="360" w:lineRule="auto"/>
        <w:ind w:firstLine="720"/>
        <w:jc w:val="both"/>
        <w:rPr>
          <w:rFonts w:asciiTheme="majorHAnsi" w:hAnsiTheme="majorHAnsi"/>
        </w:rPr>
      </w:pPr>
      <w:r w:rsidRPr="009C4553">
        <w:rPr>
          <w:rFonts w:asciiTheme="majorHAnsi" w:hAnsiTheme="majorHAnsi"/>
          <w:lang w:val="id-ID"/>
        </w:rPr>
        <w:lastRenderedPageBreak/>
        <w:t>Karena masih di temukannya kasus penyalahgunaan lem fox di tahun 2019 yang bisa dibilang lumayan banyak maka Bnn Kota Kendari melakukan Koordinasi bersama Walikota kendari sehingga walikota kendari mengeluarkan surat edaran nomor 700 tahun 2019 tentang pengawasan penjualan, penyalahgunaan lem fox dan jenisnya di Kota Kendari. Dalam surat edaran poin 5 dan 6 yaitu “Setiap warga yang mengetahui ada anggota masyarakat yang menyalahgunakan lem, wajib melaporkan ke Instansi Penerima Wajib Lapor (IPWL) yakni Rumah Sakit Jiwa Kendari, Rumah Sakit Daerah Kendari Rumah Sakit Bhayangkara Kendari dan BNN Kota Kendari, untuk mendapatkan rehabilitasi medis. Setiap IPWL, wajib memberikan layanan rehabilitasi medis sesuai ketentuan”.</w:t>
      </w:r>
    </w:p>
    <w:p w:rsidR="00B01886" w:rsidRPr="00C22677" w:rsidRDefault="00B01886" w:rsidP="00C22677">
      <w:pPr>
        <w:pStyle w:val="ListParagraph"/>
        <w:numPr>
          <w:ilvl w:val="0"/>
          <w:numId w:val="18"/>
        </w:numPr>
        <w:spacing w:after="0" w:line="360" w:lineRule="auto"/>
        <w:jc w:val="both"/>
        <w:rPr>
          <w:rFonts w:asciiTheme="majorHAnsi" w:hAnsiTheme="majorHAnsi"/>
          <w:lang w:val="id-ID"/>
        </w:rPr>
      </w:pPr>
      <w:r w:rsidRPr="00C22677">
        <w:rPr>
          <w:rFonts w:asciiTheme="majorHAnsi" w:hAnsiTheme="majorHAnsi"/>
          <w:b/>
          <w:lang w:val="id-ID"/>
        </w:rPr>
        <w:t>Screening</w:t>
      </w:r>
    </w:p>
    <w:p w:rsidR="00B01886" w:rsidRPr="00303F4B" w:rsidRDefault="00B01886" w:rsidP="00303F4B">
      <w:pPr>
        <w:spacing w:line="360" w:lineRule="auto"/>
        <w:ind w:firstLine="720"/>
        <w:jc w:val="both"/>
        <w:rPr>
          <w:rFonts w:asciiTheme="majorHAnsi" w:hAnsiTheme="majorHAnsi"/>
        </w:rPr>
      </w:pPr>
      <w:r w:rsidRPr="00303F4B">
        <w:rPr>
          <w:rFonts w:asciiTheme="majorHAnsi" w:hAnsiTheme="majorHAnsi"/>
        </w:rPr>
        <w:t>A</w:t>
      </w:r>
      <w:r w:rsidRPr="00303F4B">
        <w:rPr>
          <w:rFonts w:asciiTheme="majorHAnsi" w:hAnsiTheme="majorHAnsi"/>
          <w:lang w:val="id-ID"/>
        </w:rPr>
        <w:t>dalah tindakan awal yang dilakukan petugas kesehatan terhadap pasien (Primaya</w:t>
      </w:r>
      <w:r w:rsidR="008132ED">
        <w:rPr>
          <w:rFonts w:asciiTheme="majorHAnsi" w:hAnsiTheme="majorHAnsi"/>
          <w:lang w:val="id-ID"/>
        </w:rPr>
        <w:t>hospital), dalam tahapan ini BNN</w:t>
      </w:r>
      <w:r w:rsidRPr="00303F4B">
        <w:rPr>
          <w:rFonts w:asciiTheme="majorHAnsi" w:hAnsiTheme="majorHAnsi"/>
          <w:lang w:val="id-ID"/>
        </w:rPr>
        <w:t xml:space="preserve"> melakukan pengecekan terhadap pasien seberapa berat atau seberapa parah tingkat ketergan</w:t>
      </w:r>
      <w:r w:rsidR="00742415">
        <w:rPr>
          <w:rFonts w:asciiTheme="majorHAnsi" w:hAnsiTheme="majorHAnsi"/>
          <w:lang w:val="id-ID"/>
        </w:rPr>
        <w:t>t</w:t>
      </w:r>
      <w:r w:rsidRPr="00303F4B">
        <w:rPr>
          <w:rFonts w:asciiTheme="majorHAnsi" w:hAnsiTheme="majorHAnsi"/>
          <w:lang w:val="id-ID"/>
        </w:rPr>
        <w:t xml:space="preserve">ungannya terhadap lem fox, apakah masuk kategori ringan atau kategori berat. </w:t>
      </w:r>
    </w:p>
    <w:p w:rsidR="00B01886" w:rsidRPr="00303F4B" w:rsidRDefault="00B01886" w:rsidP="00C22677">
      <w:pPr>
        <w:ind w:firstLine="720"/>
        <w:jc w:val="both"/>
        <w:rPr>
          <w:rFonts w:asciiTheme="majorHAnsi" w:hAnsiTheme="majorHAnsi"/>
          <w:lang w:val="id-ID"/>
        </w:rPr>
      </w:pPr>
      <w:r w:rsidRPr="00303F4B">
        <w:rPr>
          <w:rFonts w:asciiTheme="majorHAnsi" w:hAnsiTheme="majorHAnsi"/>
          <w:lang w:val="id-ID"/>
        </w:rPr>
        <w:t>Berdasarkan hasil wawancara dengan pegawai kantor BNN Kota Kendari yaitu ibu dokter sunarni selaku kepala seksi rehabilitasi medis mengatakan bahwa:</w:t>
      </w:r>
    </w:p>
    <w:p w:rsidR="00B01886" w:rsidRPr="009C4553" w:rsidRDefault="00B01886" w:rsidP="00C22677">
      <w:pPr>
        <w:pStyle w:val="ListParagraph"/>
        <w:spacing w:before="240" w:line="240" w:lineRule="auto"/>
        <w:ind w:left="567" w:right="4"/>
        <w:jc w:val="both"/>
        <w:rPr>
          <w:rFonts w:asciiTheme="majorHAnsi" w:hAnsiTheme="majorHAnsi"/>
          <w:sz w:val="24"/>
          <w:szCs w:val="24"/>
        </w:rPr>
      </w:pPr>
      <w:r w:rsidRPr="009C4553">
        <w:rPr>
          <w:rFonts w:asciiTheme="majorHAnsi" w:hAnsiTheme="majorHAnsi"/>
          <w:sz w:val="24"/>
          <w:szCs w:val="24"/>
          <w:lang w:val="id-ID"/>
        </w:rPr>
        <w:t>“Untuk mengetahui pasien masuk kategori ringan atau berat kami melakukan wawancara kepada pasien, contoh pertanyaan yang diberikan yaitu: Selama 3 bulan terakhir seberapa sering zat tersebut menyebabkan masalah kesehatan? kemudian, seberapa sering anda gagal melakukan hal-hal yang biasa anda lakukan? Kemudian, seberapa sering anda menggunakan lem fox? Kemudian seberapa sering anda mempunyai keinginan yang kuat untuk menggunakan lem fox?”</w:t>
      </w:r>
    </w:p>
    <w:p w:rsidR="00B01886" w:rsidRPr="00C22677" w:rsidRDefault="00B01886" w:rsidP="00C22677">
      <w:pPr>
        <w:pStyle w:val="ListParagraph"/>
        <w:numPr>
          <w:ilvl w:val="0"/>
          <w:numId w:val="18"/>
        </w:numPr>
        <w:spacing w:before="240" w:line="360" w:lineRule="auto"/>
        <w:jc w:val="both"/>
        <w:rPr>
          <w:rFonts w:asciiTheme="majorHAnsi" w:hAnsiTheme="majorHAnsi"/>
          <w:lang w:val="id-ID"/>
        </w:rPr>
      </w:pPr>
      <w:r w:rsidRPr="00C22677">
        <w:rPr>
          <w:rFonts w:asciiTheme="majorHAnsi" w:hAnsiTheme="majorHAnsi"/>
          <w:b/>
          <w:lang w:val="id-ID"/>
        </w:rPr>
        <w:t>Asesmen Awal</w:t>
      </w:r>
    </w:p>
    <w:p w:rsidR="00B01886" w:rsidRPr="009C4553" w:rsidRDefault="00B01886" w:rsidP="00C22677">
      <w:pPr>
        <w:pStyle w:val="ListParagraph"/>
        <w:spacing w:before="240" w:line="360" w:lineRule="auto"/>
        <w:ind w:left="0" w:firstLine="567"/>
        <w:jc w:val="both"/>
        <w:rPr>
          <w:rFonts w:asciiTheme="majorHAnsi" w:hAnsiTheme="majorHAnsi"/>
          <w:sz w:val="24"/>
          <w:szCs w:val="24"/>
          <w:lang w:val="id-ID"/>
        </w:rPr>
      </w:pPr>
      <w:r w:rsidRPr="009C4553">
        <w:rPr>
          <w:rFonts w:asciiTheme="majorHAnsi" w:hAnsiTheme="majorHAnsi"/>
          <w:sz w:val="24"/>
          <w:szCs w:val="24"/>
          <w:lang w:val="id-ID"/>
        </w:rPr>
        <w:t>Asesmen awal yaitu asesmen yang dilakukan pada saat pasien berada pada tahap awal rehabilitasi, umumnya dilakukan dua minggu untuk melihat perkembangan pasien, setelah dua minggu melakukan rehabilitasi awal maka akan dialanjutkan dengan tahap konvensi kasus.</w:t>
      </w:r>
    </w:p>
    <w:p w:rsidR="00B01886" w:rsidRPr="009C4553" w:rsidRDefault="00B01886" w:rsidP="00C22677">
      <w:pPr>
        <w:pStyle w:val="ListParagraph"/>
        <w:numPr>
          <w:ilvl w:val="0"/>
          <w:numId w:val="18"/>
        </w:numPr>
        <w:spacing w:after="0" w:line="360" w:lineRule="auto"/>
        <w:jc w:val="both"/>
        <w:rPr>
          <w:rFonts w:asciiTheme="majorHAnsi" w:hAnsiTheme="majorHAnsi"/>
          <w:sz w:val="24"/>
          <w:szCs w:val="24"/>
          <w:lang w:val="id-ID"/>
        </w:rPr>
      </w:pPr>
      <w:r w:rsidRPr="009C4553">
        <w:rPr>
          <w:rFonts w:asciiTheme="majorHAnsi" w:hAnsiTheme="majorHAnsi"/>
          <w:b/>
          <w:sz w:val="24"/>
          <w:szCs w:val="24"/>
          <w:lang w:val="id-ID"/>
        </w:rPr>
        <w:t>Konvensi Kasus</w:t>
      </w:r>
    </w:p>
    <w:p w:rsidR="00B01886" w:rsidRPr="009C4553" w:rsidRDefault="00B01886" w:rsidP="00F16A95">
      <w:pPr>
        <w:pStyle w:val="ListParagraph"/>
        <w:spacing w:line="360" w:lineRule="auto"/>
        <w:ind w:left="0" w:firstLine="567"/>
        <w:jc w:val="both"/>
        <w:rPr>
          <w:rFonts w:asciiTheme="majorHAnsi" w:hAnsiTheme="majorHAnsi"/>
          <w:sz w:val="24"/>
          <w:szCs w:val="24"/>
          <w:lang w:val="id-ID"/>
        </w:rPr>
      </w:pPr>
      <w:r w:rsidRPr="009C4553">
        <w:rPr>
          <w:rFonts w:asciiTheme="majorHAnsi" w:hAnsiTheme="majorHAnsi"/>
          <w:sz w:val="24"/>
          <w:szCs w:val="24"/>
          <w:lang w:val="id-ID"/>
        </w:rPr>
        <w:t>Dalam konvensi kasus ini untuk membahas tentang proses terapi pasien, dan juga penetapan berapa lama rehabilitasi yang akan dijalankan. Sebagaimana di ungkapkan oleh dokter sunarni dalam wawancara sebagai berikut:</w:t>
      </w:r>
    </w:p>
    <w:p w:rsidR="00B01886" w:rsidRPr="009C4553" w:rsidRDefault="00B01886" w:rsidP="004C1967">
      <w:pPr>
        <w:pStyle w:val="ListParagraph"/>
        <w:spacing w:line="240" w:lineRule="auto"/>
        <w:ind w:left="567" w:right="4"/>
        <w:jc w:val="both"/>
        <w:rPr>
          <w:rFonts w:asciiTheme="majorHAnsi" w:hAnsiTheme="majorHAnsi"/>
          <w:sz w:val="24"/>
          <w:szCs w:val="24"/>
        </w:rPr>
      </w:pPr>
      <w:r w:rsidRPr="009C4553">
        <w:rPr>
          <w:rFonts w:asciiTheme="majorHAnsi" w:hAnsiTheme="majorHAnsi"/>
          <w:sz w:val="24"/>
          <w:szCs w:val="24"/>
          <w:lang w:val="id-ID"/>
        </w:rPr>
        <w:t xml:space="preserve">“dalam konvensi kasus tersebut akan di tentukan berapa lama pasien akan menjalankan rehabilitasi, dan apakah pasien akan menjalankan rehabilitasi </w:t>
      </w:r>
      <w:r w:rsidRPr="009C4553">
        <w:rPr>
          <w:rFonts w:asciiTheme="majorHAnsi" w:hAnsiTheme="majorHAnsi"/>
          <w:sz w:val="24"/>
          <w:szCs w:val="24"/>
          <w:lang w:val="id-ID"/>
        </w:rPr>
        <w:lastRenderedPageBreak/>
        <w:t>rawat inap atau rehabilitasi rawat jalan, kalau pasien akan menjalankan rehabilitasi rawat inap akan di mintai persetujuan dari pihak keluarga terlebih dahulu karna untuk rehabilitasi rawat inap penyalahguna lem fox di Bnn Kota Kendari itu belum ada.”</w:t>
      </w:r>
    </w:p>
    <w:p w:rsidR="00242A76" w:rsidRPr="009C4553" w:rsidRDefault="00242A76" w:rsidP="00F16A95">
      <w:pPr>
        <w:pStyle w:val="ListParagraph"/>
        <w:spacing w:line="240" w:lineRule="auto"/>
        <w:ind w:left="567" w:right="4"/>
        <w:jc w:val="both"/>
        <w:rPr>
          <w:rFonts w:asciiTheme="majorHAnsi" w:hAnsiTheme="majorHAnsi"/>
          <w:sz w:val="24"/>
          <w:szCs w:val="24"/>
          <w:lang w:val="id-ID"/>
        </w:rPr>
      </w:pPr>
    </w:p>
    <w:p w:rsidR="00B01886" w:rsidRPr="009C4553" w:rsidRDefault="00B01886" w:rsidP="00C22677">
      <w:pPr>
        <w:pStyle w:val="ListParagraph"/>
        <w:numPr>
          <w:ilvl w:val="0"/>
          <w:numId w:val="18"/>
        </w:numPr>
        <w:spacing w:after="0" w:line="360" w:lineRule="auto"/>
        <w:jc w:val="both"/>
        <w:rPr>
          <w:rFonts w:asciiTheme="majorHAnsi" w:hAnsiTheme="majorHAnsi"/>
          <w:sz w:val="24"/>
          <w:szCs w:val="24"/>
          <w:lang w:val="id-ID"/>
        </w:rPr>
      </w:pPr>
      <w:r w:rsidRPr="009C4553">
        <w:rPr>
          <w:rFonts w:asciiTheme="majorHAnsi" w:hAnsiTheme="majorHAnsi"/>
          <w:b/>
          <w:sz w:val="24"/>
          <w:szCs w:val="24"/>
          <w:lang w:val="id-ID"/>
        </w:rPr>
        <w:t>Konseling Adiksi</w:t>
      </w:r>
    </w:p>
    <w:p w:rsidR="00B01886" w:rsidRPr="00242A76" w:rsidRDefault="00B01886" w:rsidP="00242A76">
      <w:pPr>
        <w:spacing w:line="360" w:lineRule="auto"/>
        <w:ind w:firstLine="567"/>
        <w:jc w:val="both"/>
        <w:rPr>
          <w:rFonts w:asciiTheme="majorHAnsi" w:hAnsiTheme="majorHAnsi"/>
        </w:rPr>
      </w:pPr>
      <w:r w:rsidRPr="00242A76">
        <w:rPr>
          <w:rFonts w:asciiTheme="majorHAnsi" w:hAnsiTheme="majorHAnsi"/>
          <w:lang w:val="id-ID"/>
        </w:rPr>
        <w:t>Konseling Adiksi merupakan bagian dari rangkaian proses rehabilitasi yang harus dijalani oleh pecandu atau penyalahguna lem fox secara konsisten dan berkesinambungan untuk dapat terlepas dari kecanduan zat yang di gunakan (adminbnn, 2021) dalam konseling, untuk terapi medisnya  pasien akan di berikan obat-obatan sesuai dengan keluhannya pada saat itu kemudian juga setiap kali konseling akan diberikan penguatan-penguatan tentang efek dari penyalahgunaan narkoba, konseling yang dilakukan akan berlangsung selama 3-6 kali pertemuan sampai pasien pulih.</w:t>
      </w:r>
    </w:p>
    <w:p w:rsidR="00B01886" w:rsidRPr="009171EA" w:rsidRDefault="00B01886" w:rsidP="009171EA">
      <w:pPr>
        <w:spacing w:line="360" w:lineRule="auto"/>
        <w:ind w:firstLine="567"/>
        <w:jc w:val="both"/>
        <w:rPr>
          <w:rFonts w:asciiTheme="majorHAnsi" w:hAnsiTheme="majorHAnsi"/>
          <w:lang w:val="id-ID"/>
        </w:rPr>
      </w:pPr>
      <w:r w:rsidRPr="009171EA">
        <w:rPr>
          <w:rFonts w:asciiTheme="majorHAnsi" w:hAnsiTheme="majorHAnsi"/>
          <w:lang w:val="id-ID"/>
        </w:rPr>
        <w:t>Adapun pasien penyalahgunaan lem fox yang telah menjalankan rehabilitasi medis di Klinik Pratama BNN Kota Kendari dari tahun 2018-2021 dapat di lihat pada grafik 2 di bawah ini.</w:t>
      </w:r>
    </w:p>
    <w:p w:rsidR="00B01886" w:rsidRPr="009C4553" w:rsidRDefault="00B01886" w:rsidP="00B01886">
      <w:pPr>
        <w:pStyle w:val="Caption"/>
        <w:spacing w:after="0" w:line="360" w:lineRule="auto"/>
        <w:ind w:left="567"/>
        <w:jc w:val="center"/>
        <w:rPr>
          <w:rFonts w:asciiTheme="majorHAnsi" w:hAnsiTheme="majorHAnsi" w:cs="Times New Roman"/>
          <w:bCs w:val="0"/>
          <w:color w:val="auto"/>
          <w:sz w:val="24"/>
          <w:szCs w:val="24"/>
          <w:lang w:val="id-ID"/>
        </w:rPr>
      </w:pPr>
      <w:bookmarkStart w:id="4" w:name="_Toc106751148"/>
      <w:proofErr w:type="spellStart"/>
      <w:proofErr w:type="gramStart"/>
      <w:r w:rsidRPr="009C4553">
        <w:rPr>
          <w:rFonts w:asciiTheme="majorHAnsi" w:hAnsiTheme="majorHAnsi" w:cs="Times New Roman"/>
          <w:bCs w:val="0"/>
          <w:color w:val="auto"/>
          <w:sz w:val="24"/>
          <w:szCs w:val="24"/>
        </w:rPr>
        <w:t>Grafik</w:t>
      </w:r>
      <w:proofErr w:type="spellEnd"/>
      <w:r w:rsidRPr="009C4553">
        <w:rPr>
          <w:rFonts w:asciiTheme="majorHAnsi" w:hAnsiTheme="majorHAnsi" w:cs="Times New Roman"/>
          <w:bCs w:val="0"/>
          <w:color w:val="auto"/>
          <w:sz w:val="24"/>
          <w:szCs w:val="24"/>
        </w:rPr>
        <w:t xml:space="preserve"> </w:t>
      </w:r>
      <w:r w:rsidR="006C1E1B" w:rsidRPr="009C4553">
        <w:rPr>
          <w:rFonts w:asciiTheme="majorHAnsi" w:hAnsiTheme="majorHAnsi"/>
          <w:sz w:val="24"/>
          <w:szCs w:val="24"/>
        </w:rPr>
        <w:fldChar w:fldCharType="begin"/>
      </w:r>
      <w:r w:rsidRPr="009C4553">
        <w:rPr>
          <w:rFonts w:asciiTheme="majorHAnsi" w:hAnsiTheme="majorHAnsi" w:cs="Times New Roman"/>
          <w:bCs w:val="0"/>
          <w:color w:val="auto"/>
          <w:sz w:val="24"/>
          <w:szCs w:val="24"/>
        </w:rPr>
        <w:instrText xml:space="preserve"> SEQ Grafik \* ARABIC </w:instrText>
      </w:r>
      <w:r w:rsidR="006C1E1B" w:rsidRPr="009C4553">
        <w:rPr>
          <w:rFonts w:asciiTheme="majorHAnsi" w:hAnsiTheme="majorHAnsi"/>
          <w:sz w:val="24"/>
          <w:szCs w:val="24"/>
        </w:rPr>
        <w:fldChar w:fldCharType="separate"/>
      </w:r>
      <w:r w:rsidRPr="009C4553">
        <w:rPr>
          <w:rFonts w:asciiTheme="majorHAnsi" w:hAnsiTheme="majorHAnsi" w:cs="Times New Roman"/>
          <w:bCs w:val="0"/>
          <w:noProof/>
          <w:color w:val="auto"/>
          <w:sz w:val="24"/>
          <w:szCs w:val="24"/>
        </w:rPr>
        <w:t>2</w:t>
      </w:r>
      <w:r w:rsidR="006C1E1B" w:rsidRPr="009C4553">
        <w:rPr>
          <w:rFonts w:asciiTheme="majorHAnsi" w:hAnsiTheme="majorHAnsi"/>
          <w:sz w:val="24"/>
          <w:szCs w:val="24"/>
        </w:rPr>
        <w:fldChar w:fldCharType="end"/>
      </w:r>
      <w:r w:rsidRPr="009C4553">
        <w:rPr>
          <w:rFonts w:asciiTheme="majorHAnsi" w:hAnsiTheme="majorHAnsi" w:cs="Times New Roman"/>
          <w:bCs w:val="0"/>
          <w:color w:val="auto"/>
          <w:sz w:val="24"/>
          <w:szCs w:val="24"/>
          <w:lang w:val="id-ID"/>
        </w:rPr>
        <w:t>.</w:t>
      </w:r>
      <w:proofErr w:type="gramEnd"/>
      <w:r w:rsidRPr="009C4553">
        <w:rPr>
          <w:rFonts w:asciiTheme="majorHAnsi" w:hAnsiTheme="majorHAnsi" w:cs="Times New Roman"/>
          <w:bCs w:val="0"/>
          <w:color w:val="auto"/>
          <w:sz w:val="24"/>
          <w:szCs w:val="24"/>
          <w:lang w:val="id-ID"/>
        </w:rPr>
        <w:t xml:space="preserve"> </w:t>
      </w:r>
      <w:r w:rsidRPr="009C4553">
        <w:rPr>
          <w:rFonts w:asciiTheme="majorHAnsi" w:hAnsiTheme="majorHAnsi" w:cs="Times New Roman"/>
          <w:bCs w:val="0"/>
          <w:color w:val="auto"/>
          <w:sz w:val="24"/>
          <w:szCs w:val="24"/>
        </w:rPr>
        <w:br/>
      </w:r>
      <w:r w:rsidRPr="009C4553">
        <w:rPr>
          <w:rFonts w:asciiTheme="majorHAnsi" w:hAnsiTheme="majorHAnsi" w:cs="Times New Roman"/>
          <w:bCs w:val="0"/>
          <w:color w:val="auto"/>
          <w:sz w:val="24"/>
          <w:szCs w:val="24"/>
          <w:lang w:val="id-ID"/>
        </w:rPr>
        <w:t>Penyalahguna Lem Fox Yang Menjalani Rehabilitasi Di Klinik Pratama BNN Kota Kendari.</w:t>
      </w:r>
      <w:bookmarkEnd w:id="4"/>
    </w:p>
    <w:p w:rsidR="00B01886" w:rsidRPr="009C4553" w:rsidRDefault="00B01886" w:rsidP="00B01886">
      <w:pPr>
        <w:spacing w:line="360" w:lineRule="auto"/>
        <w:ind w:left="720" w:firstLine="294"/>
        <w:rPr>
          <w:rFonts w:asciiTheme="majorHAnsi" w:hAnsiTheme="majorHAnsi"/>
          <w:lang w:val="id-ID"/>
        </w:rPr>
      </w:pPr>
      <w:r w:rsidRPr="009C4553">
        <w:rPr>
          <w:rFonts w:asciiTheme="majorHAnsi" w:hAnsiTheme="majorHAnsi"/>
          <w:noProof/>
          <w:lang w:val="en-ID" w:eastAsia="en-ID"/>
        </w:rPr>
        <w:drawing>
          <wp:inline distT="0" distB="0" distL="0" distR="0">
            <wp:extent cx="3648075" cy="180975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01886" w:rsidRPr="009C4553" w:rsidRDefault="00B01886" w:rsidP="0057192A">
      <w:pPr>
        <w:spacing w:line="360" w:lineRule="auto"/>
        <w:ind w:firstLine="720"/>
        <w:jc w:val="both"/>
        <w:rPr>
          <w:rFonts w:asciiTheme="majorHAnsi" w:hAnsiTheme="majorHAnsi"/>
        </w:rPr>
      </w:pPr>
      <w:r w:rsidRPr="009C4553">
        <w:rPr>
          <w:rFonts w:asciiTheme="majorHAnsi" w:hAnsiTheme="majorHAnsi"/>
          <w:lang w:val="id-ID"/>
        </w:rPr>
        <w:t>Berdasarkan grafik di atas menunjukan bahwa minat orang tua dan anak untuk menjalani proses penyembuhan dari zat adiktif  lem fox cukup besar yakni pada tahun 2018 terdapat 60 kasus penyalahgunaan lem fox yang menjalani rehabilitasi, kemudian pada tahun 2019 terdapat 35, pada tahun 2020 terdapat 7 kasus dan 2021 terdapat 1 kasus.</w:t>
      </w:r>
    </w:p>
    <w:p w:rsidR="00B01886" w:rsidRPr="009C4553" w:rsidRDefault="00B01886" w:rsidP="00992BE3">
      <w:pPr>
        <w:spacing w:line="360" w:lineRule="auto"/>
        <w:ind w:firstLine="720"/>
        <w:jc w:val="both"/>
        <w:rPr>
          <w:rFonts w:asciiTheme="majorHAnsi" w:hAnsiTheme="majorHAnsi"/>
          <w:lang w:val="id-ID"/>
        </w:rPr>
      </w:pPr>
      <w:r w:rsidRPr="009C4553">
        <w:rPr>
          <w:rFonts w:asciiTheme="majorHAnsi" w:hAnsiTheme="majorHAnsi"/>
          <w:lang w:val="id-ID"/>
        </w:rPr>
        <w:lastRenderedPageBreak/>
        <w:t xml:space="preserve">Menurut Lawrance M Friedman yang di kutip oleh Soerjono Soekanto dalam teori  sistem hukum mengemukakan bahwa agar suatu hukum dapat bekerja secara maksimal maka harus tercapai ketiga sistem hukum, diantaranya yaitu : </w:t>
      </w:r>
    </w:p>
    <w:p w:rsidR="00B01886" w:rsidRPr="009C4553" w:rsidRDefault="00B01886" w:rsidP="00B01886">
      <w:pPr>
        <w:pStyle w:val="ListParagraph"/>
        <w:numPr>
          <w:ilvl w:val="0"/>
          <w:numId w:val="10"/>
        </w:numPr>
        <w:spacing w:after="0" w:line="360" w:lineRule="auto"/>
        <w:ind w:left="1134" w:hanging="567"/>
        <w:jc w:val="both"/>
        <w:rPr>
          <w:rFonts w:asciiTheme="majorHAnsi" w:hAnsiTheme="majorHAnsi"/>
          <w:sz w:val="24"/>
          <w:szCs w:val="24"/>
          <w:lang w:val="id-ID"/>
        </w:rPr>
      </w:pPr>
      <w:r w:rsidRPr="009C4553">
        <w:rPr>
          <w:rFonts w:asciiTheme="majorHAnsi" w:hAnsiTheme="majorHAnsi"/>
          <w:sz w:val="24"/>
          <w:szCs w:val="24"/>
          <w:lang w:val="id-ID"/>
        </w:rPr>
        <w:t>Substansi Hukum dapat dikatakan sebagai norma, aturan dan perilaku nyata manusia yang berada pada suatu sistem hukum, diartikan pula sebagai pola atau isi suatu hukum (Lawrance, 2009:12)</w:t>
      </w:r>
    </w:p>
    <w:p w:rsidR="00B01886" w:rsidRPr="009C4553" w:rsidRDefault="00B01886" w:rsidP="00B01886">
      <w:pPr>
        <w:pStyle w:val="ListParagraph"/>
        <w:numPr>
          <w:ilvl w:val="0"/>
          <w:numId w:val="10"/>
        </w:numPr>
        <w:spacing w:after="0" w:line="360" w:lineRule="auto"/>
        <w:ind w:left="1134" w:hanging="567"/>
        <w:jc w:val="both"/>
        <w:rPr>
          <w:rFonts w:asciiTheme="majorHAnsi" w:hAnsiTheme="majorHAnsi"/>
          <w:sz w:val="24"/>
          <w:szCs w:val="24"/>
          <w:lang w:val="id-ID"/>
        </w:rPr>
      </w:pPr>
      <w:r w:rsidRPr="009C4553">
        <w:rPr>
          <w:rFonts w:asciiTheme="majorHAnsi" w:hAnsiTheme="majorHAnsi"/>
          <w:sz w:val="24"/>
          <w:szCs w:val="24"/>
          <w:lang w:val="id-ID"/>
        </w:rPr>
        <w:t xml:space="preserve">Struktur Hukum dapat diartikan sebagai aparat penegak hukum. Struktur ini menunjukkan bagaimana badan hukum dan pembuat hukum serta proses hukum itu berjalan dan dijalankan </w:t>
      </w:r>
    </w:p>
    <w:p w:rsidR="00B01886" w:rsidRPr="009C4553" w:rsidRDefault="00B01886" w:rsidP="00B01886">
      <w:pPr>
        <w:pStyle w:val="ListParagraph"/>
        <w:numPr>
          <w:ilvl w:val="0"/>
          <w:numId w:val="10"/>
        </w:numPr>
        <w:spacing w:after="0" w:line="360" w:lineRule="auto"/>
        <w:ind w:left="1134" w:hanging="567"/>
        <w:jc w:val="both"/>
        <w:rPr>
          <w:rFonts w:asciiTheme="majorHAnsi" w:hAnsiTheme="majorHAnsi"/>
          <w:sz w:val="24"/>
          <w:szCs w:val="24"/>
          <w:lang w:val="id-ID"/>
        </w:rPr>
      </w:pPr>
      <w:r w:rsidRPr="009C4553">
        <w:rPr>
          <w:rFonts w:asciiTheme="majorHAnsi" w:hAnsiTheme="majorHAnsi"/>
          <w:sz w:val="24"/>
          <w:szCs w:val="24"/>
          <w:lang w:val="id-ID"/>
        </w:rPr>
        <w:t>Kultur Hukum dapat diartikan sebagai pengetahuan, sikap dan prilaku sekelompok masyarakat terhadap sebuah sistem hukum. Dari kultur hukum ini dapat dilihat sejauh mana suatu masyarakat bisa memahami dan menerima keberadaan suatu sitem hukum.</w:t>
      </w:r>
    </w:p>
    <w:p w:rsidR="00B01886" w:rsidRDefault="00B01886" w:rsidP="004814B7">
      <w:pPr>
        <w:spacing w:line="360" w:lineRule="auto"/>
        <w:ind w:firstLine="720"/>
        <w:jc w:val="both"/>
        <w:rPr>
          <w:rFonts w:asciiTheme="majorHAnsi" w:hAnsiTheme="majorHAnsi"/>
        </w:rPr>
      </w:pPr>
      <w:r w:rsidRPr="009C4553">
        <w:rPr>
          <w:rFonts w:asciiTheme="majorHAnsi" w:hAnsiTheme="majorHAnsi"/>
          <w:lang w:val="id-ID"/>
        </w:rPr>
        <w:t xml:space="preserve">Dari ketiga sistem hukum di atas, dapat dilihat bahwa BNN sebagai struktur hukum atau penegak hukum sudah menjalankan perannya dengan sangat baik. akan tetapi pada sistem hukum yang pertama atau subtansi hukum, BNN mengaku bahwa ini adalah kelemahannya, karena untuk penyalahgunaan lem fox sendiri belum memiliki aturan secara jelas, dalam hal ini belum ada undang-undang yang mengatur secara khusus bagaimana cara menanggulangi penyalahgunaan lem fox, dan juga bagaimana cara penindakannya. </w:t>
      </w:r>
    </w:p>
    <w:p w:rsidR="00B93250" w:rsidRPr="00B93250" w:rsidRDefault="00B93250" w:rsidP="004814B7">
      <w:pPr>
        <w:spacing w:line="360" w:lineRule="auto"/>
        <w:ind w:firstLine="720"/>
        <w:jc w:val="both"/>
        <w:rPr>
          <w:rFonts w:asciiTheme="majorHAnsi" w:hAnsiTheme="majorHAnsi"/>
          <w:i/>
        </w:rPr>
      </w:pPr>
    </w:p>
    <w:p w:rsidR="00B01886" w:rsidRPr="004814B7" w:rsidRDefault="00B01886" w:rsidP="00B93250">
      <w:pPr>
        <w:pStyle w:val="ListParagraph"/>
        <w:numPr>
          <w:ilvl w:val="0"/>
          <w:numId w:val="4"/>
        </w:numPr>
        <w:spacing w:after="0" w:line="360" w:lineRule="auto"/>
        <w:jc w:val="both"/>
        <w:rPr>
          <w:rFonts w:asciiTheme="majorHAnsi" w:hAnsiTheme="majorHAnsi"/>
          <w:b/>
          <w:lang w:val="id-ID"/>
        </w:rPr>
      </w:pPr>
      <w:bookmarkStart w:id="5" w:name="_Toc106563312"/>
      <w:r w:rsidRPr="00B93250">
        <w:rPr>
          <w:rFonts w:asciiTheme="majorHAnsi" w:hAnsiTheme="majorHAnsi" w:cs="Times New Roman"/>
          <w:b/>
          <w:sz w:val="24"/>
          <w:szCs w:val="24"/>
          <w:lang w:val="id-ID"/>
        </w:rPr>
        <w:t>Perspektif</w:t>
      </w:r>
      <w:r w:rsidRPr="004814B7">
        <w:rPr>
          <w:rFonts w:asciiTheme="majorHAnsi" w:hAnsiTheme="majorHAnsi"/>
          <w:b/>
          <w:lang w:val="id-ID"/>
        </w:rPr>
        <w:t xml:space="preserve"> Maqasid Syari’ah Terhadap Peran BNN Kota Kendari Dalam Penanggulangan Penyalahgunaan Lem Fox Pada Kalangan Remaja Di Kecamatan Kadia</w:t>
      </w:r>
      <w:bookmarkEnd w:id="5"/>
    </w:p>
    <w:p w:rsidR="00B01886" w:rsidRPr="009C4553" w:rsidRDefault="00B01886" w:rsidP="003E2754">
      <w:pPr>
        <w:spacing w:line="360" w:lineRule="auto"/>
        <w:ind w:firstLine="720"/>
        <w:jc w:val="both"/>
        <w:rPr>
          <w:rFonts w:asciiTheme="majorHAnsi" w:hAnsiTheme="majorHAnsi"/>
        </w:rPr>
      </w:pPr>
      <w:r w:rsidRPr="009C4553">
        <w:rPr>
          <w:rFonts w:asciiTheme="majorHAnsi" w:hAnsiTheme="majorHAnsi"/>
          <w:lang w:val="id-ID"/>
        </w:rPr>
        <w:t xml:space="preserve">Zat adiktif lem fox dalam hukum islam, pada dasarnya tidak di sebutkan secara langsung baik di dalam Al-Qur’an maupun di dalam Hadis. Al-Qur’an hanya menyebutkan istilah khamar yaitu sejenis minuman keras yang memabukkan. Khamar sendiri secara etimologi berasal dari bahasa Arab </w:t>
      </w:r>
      <w:r w:rsidRPr="009C4553">
        <w:rPr>
          <w:rFonts w:asciiTheme="majorHAnsi" w:hAnsiTheme="majorHAnsi"/>
          <w:i/>
          <w:lang w:val="id-ID"/>
        </w:rPr>
        <w:t xml:space="preserve">“khamara” </w:t>
      </w:r>
      <w:r w:rsidRPr="009C4553">
        <w:rPr>
          <w:rFonts w:asciiTheme="majorHAnsi" w:hAnsiTheme="majorHAnsi"/>
          <w:lang w:val="id-ID"/>
        </w:rPr>
        <w:t>yang berarti menututpi. Menurut  Mahmud Syaltut, yang dimaksud dengan khamar ialah “Nama untuk setiap yang menututp akal dan menghilangkannya, khususnya zat yang dijadikan untuk minuman keras, terkadang terbuat dari anggur dan zat lainnya.</w:t>
      </w:r>
    </w:p>
    <w:p w:rsidR="00B01886" w:rsidRPr="009C4553" w:rsidRDefault="00B01886" w:rsidP="003E2754">
      <w:pPr>
        <w:spacing w:line="360" w:lineRule="auto"/>
        <w:ind w:firstLine="720"/>
        <w:jc w:val="both"/>
        <w:rPr>
          <w:rFonts w:asciiTheme="majorHAnsi" w:hAnsiTheme="majorHAnsi"/>
        </w:rPr>
      </w:pPr>
      <w:r w:rsidRPr="009C4553">
        <w:rPr>
          <w:rFonts w:asciiTheme="majorHAnsi" w:hAnsiTheme="majorHAnsi"/>
          <w:lang w:val="id-ID"/>
        </w:rPr>
        <w:lastRenderedPageBreak/>
        <w:t xml:space="preserve">Menurut Ulama narkoba adalah sesuatu yang bersifat </w:t>
      </w:r>
      <w:r w:rsidRPr="009C4553">
        <w:rPr>
          <w:rFonts w:asciiTheme="majorHAnsi" w:hAnsiTheme="majorHAnsi"/>
          <w:i/>
          <w:iCs/>
          <w:lang w:val="id-ID"/>
        </w:rPr>
        <w:t>mukhaddirat</w:t>
      </w:r>
      <w:r w:rsidR="00DD6BB9">
        <w:rPr>
          <w:rFonts w:asciiTheme="majorHAnsi" w:hAnsiTheme="majorHAnsi"/>
          <w:lang w:val="id-ID"/>
        </w:rPr>
        <w:t xml:space="preserve"> (</w:t>
      </w:r>
      <w:r w:rsidRPr="009C4553">
        <w:rPr>
          <w:rFonts w:asciiTheme="majorHAnsi" w:hAnsiTheme="majorHAnsi"/>
          <w:lang w:val="id-ID"/>
        </w:rPr>
        <w:t xml:space="preserve">mati rasa) dan </w:t>
      </w:r>
      <w:r w:rsidRPr="009C4553">
        <w:rPr>
          <w:rFonts w:asciiTheme="majorHAnsi" w:hAnsiTheme="majorHAnsi"/>
          <w:i/>
          <w:iCs/>
          <w:lang w:val="id-ID"/>
        </w:rPr>
        <w:t>mufattirot</w:t>
      </w:r>
      <w:r w:rsidRPr="009C4553">
        <w:rPr>
          <w:rFonts w:asciiTheme="majorHAnsi" w:hAnsiTheme="majorHAnsi"/>
          <w:lang w:val="id-ID"/>
        </w:rPr>
        <w:t xml:space="preserve"> (membuat lemah) selain itu, narkoba juga merusak jasmani, menganggu mental bahkan mengancam nyawa, Mahmud al-Hamsyari mengupas tuntas tentang hukum narkoba menurut pandangan empat mazhab yang menyamakan khamr dan muskir (perkara yang memabukkan). Imam abu hanifah berpendapat bahwa minum khamar adalah haram, terlepas dari apa dan dari mana datangnya khamr tersebut. Narkoba pula haram apabila memabukkan. Imam Malik berpendapat pengharaman khamr dalam islam ialah pengharaman narkoba secara itlaq bahkan jika namanya bukan khamr, apabila ia memabukkan maka hukumnya haram. Pendapat ini adalah serupa dengan pendapat dua imam yang lain yaitu Imam Syafi’i dan Imam Ahmad.(Lateefa dkk, 2017:48) </w:t>
      </w:r>
    </w:p>
    <w:p w:rsidR="00B01886" w:rsidRPr="009C4553" w:rsidRDefault="00B01886" w:rsidP="00BB03C1">
      <w:pPr>
        <w:spacing w:line="360" w:lineRule="auto"/>
        <w:ind w:firstLine="720"/>
        <w:jc w:val="both"/>
        <w:rPr>
          <w:rFonts w:asciiTheme="majorHAnsi" w:hAnsiTheme="majorHAnsi"/>
          <w:lang w:val="id-ID"/>
        </w:rPr>
      </w:pPr>
      <w:r w:rsidRPr="009C4553">
        <w:rPr>
          <w:rFonts w:asciiTheme="majorHAnsi" w:hAnsiTheme="majorHAnsi"/>
          <w:lang w:val="id-ID"/>
        </w:rPr>
        <w:t>Berdasarkan keterangan di atas telah di jelaskan oleh Imam Malik yang mengatakan bahwa Khamr dalam islam ialah pengharaman narkoba secara itlaq bahkan jika namanya bukan khamr apabila ia memabukkan maka hukumnya haram, narkoba sama halnya dengan lem fox karena sama-sama memabukkan maka hukum dari lem fox adalah haram sesuai dengan pendapat Imam Malik. Sesuai pula dengan hadis riwayat muslim di bawah ini:</w:t>
      </w:r>
    </w:p>
    <w:p w:rsidR="00B01886" w:rsidRPr="009C4553" w:rsidRDefault="00B01886" w:rsidP="00B01886">
      <w:pPr>
        <w:pStyle w:val="NormalWeb"/>
        <w:shd w:val="clear" w:color="auto" w:fill="FFFFFF"/>
        <w:spacing w:before="0" w:beforeAutospacing="0" w:after="0" w:afterAutospacing="0" w:line="360" w:lineRule="auto"/>
        <w:ind w:left="4386" w:firstLine="294"/>
        <w:jc w:val="center"/>
        <w:rPr>
          <w:rFonts w:asciiTheme="majorHAnsi" w:hAnsiTheme="majorHAnsi"/>
          <w:b/>
          <w:color w:val="191919"/>
          <w:lang w:val="id-ID"/>
        </w:rPr>
      </w:pPr>
      <w:r w:rsidRPr="009C4553">
        <w:rPr>
          <w:rFonts w:asciiTheme="majorHAnsi" w:hAnsiTheme="majorHAnsi"/>
          <w:b/>
          <w:bCs/>
          <w:color w:val="333333"/>
          <w:rtl/>
        </w:rPr>
        <w:t>كُلُّ مُسْكِرٍ خَمْرٌ، وَكُلُّ مُسْكِرٍ حَرَامٌ</w:t>
      </w:r>
    </w:p>
    <w:p w:rsidR="00B01886" w:rsidRPr="009C4553" w:rsidRDefault="00B01886" w:rsidP="00B93250">
      <w:pPr>
        <w:ind w:left="567"/>
        <w:jc w:val="both"/>
        <w:rPr>
          <w:rFonts w:asciiTheme="majorHAnsi" w:hAnsiTheme="majorHAnsi"/>
          <w:i/>
        </w:rPr>
      </w:pPr>
      <w:r w:rsidRPr="009C4553">
        <w:rPr>
          <w:rFonts w:asciiTheme="majorHAnsi" w:hAnsiTheme="majorHAnsi"/>
          <w:i/>
          <w:lang w:val="id-ID"/>
        </w:rPr>
        <w:t>Terjemahnya: Setiap yang memabukkan adalah khamr dan setiap yangmemabukkan hukumnya haram.(HR. Muslim).</w:t>
      </w:r>
    </w:p>
    <w:p w:rsidR="00B01886" w:rsidRPr="009C4553" w:rsidRDefault="00B01886" w:rsidP="00F71FC1">
      <w:pPr>
        <w:spacing w:line="360" w:lineRule="auto"/>
        <w:ind w:firstLine="567"/>
        <w:jc w:val="both"/>
        <w:rPr>
          <w:rFonts w:asciiTheme="majorHAnsi" w:hAnsiTheme="majorHAnsi"/>
        </w:rPr>
      </w:pPr>
      <w:r w:rsidRPr="009C4553">
        <w:rPr>
          <w:rFonts w:asciiTheme="majorHAnsi" w:hAnsiTheme="majorHAnsi"/>
          <w:lang w:val="id-ID"/>
        </w:rPr>
        <w:t xml:space="preserve">Hadis di atas menunjukan bahwa setiap yang memabukkan adalah khamr dan setiap yang memabukkan hukumnya haram, termaksud pula lem fox bisa menjadi haram apabila di salahgunakan dan menimbulkan efek mabuk. </w:t>
      </w:r>
    </w:p>
    <w:p w:rsidR="00B01886" w:rsidRPr="009C4553" w:rsidRDefault="00B01886" w:rsidP="00004E83">
      <w:pPr>
        <w:pStyle w:val="ListParagraph"/>
        <w:numPr>
          <w:ilvl w:val="0"/>
          <w:numId w:val="11"/>
        </w:numPr>
        <w:spacing w:after="0" w:line="360" w:lineRule="auto"/>
        <w:ind w:left="1276" w:hanging="567"/>
        <w:jc w:val="both"/>
        <w:rPr>
          <w:rFonts w:asciiTheme="majorHAnsi" w:hAnsiTheme="majorHAnsi"/>
          <w:b/>
          <w:sz w:val="24"/>
          <w:szCs w:val="24"/>
          <w:lang w:val="id-ID"/>
        </w:rPr>
      </w:pPr>
      <w:r w:rsidRPr="009C4553">
        <w:rPr>
          <w:rFonts w:asciiTheme="majorHAnsi" w:hAnsiTheme="majorHAnsi"/>
          <w:b/>
          <w:sz w:val="24"/>
          <w:szCs w:val="24"/>
          <w:lang w:val="id-ID"/>
        </w:rPr>
        <w:t>Memelihara Agama</w:t>
      </w:r>
    </w:p>
    <w:p w:rsidR="00B01886" w:rsidRPr="009C4553" w:rsidRDefault="00B01886" w:rsidP="00902967">
      <w:pPr>
        <w:spacing w:line="360" w:lineRule="auto"/>
        <w:ind w:firstLine="720"/>
        <w:jc w:val="both"/>
        <w:rPr>
          <w:rFonts w:asciiTheme="majorHAnsi" w:hAnsiTheme="majorHAnsi"/>
          <w:lang w:val="id-ID"/>
        </w:rPr>
      </w:pPr>
      <w:r w:rsidRPr="009C4553">
        <w:rPr>
          <w:rFonts w:asciiTheme="majorHAnsi" w:hAnsiTheme="majorHAnsi"/>
          <w:lang w:val="id-ID"/>
        </w:rPr>
        <w:t xml:space="preserve">Dalam memelihara agama tidak hanya melingkupi bagaimana seseorang memeluk islam melainkan bagaimana seseorang melibatkan diri dalam berbagai sikap keagamaan yang salah satunya adalah beribadah, berdasarkan penelitian yang dilakukan di kecamatan kadia terkait dalam pandangan maqasid syariah dalam memelihara agama, para remaja di kecamatan kadia belum mampu memelihara agama dengan baik, hal ini terkait dengan sikap para pelaku ngelem dalam melaksanakan ibadah, sebab para pelaku ngelem belum mampu memelihara agama dengan cara taat beribadah karena sedang dalam kondisi mabuk, hal ini </w:t>
      </w:r>
      <w:r w:rsidRPr="009C4553">
        <w:rPr>
          <w:rFonts w:asciiTheme="majorHAnsi" w:hAnsiTheme="majorHAnsi"/>
          <w:lang w:val="id-ID"/>
        </w:rPr>
        <w:lastRenderedPageBreak/>
        <w:t>dapat di hubungkan dengan peran BNN yaitu melakukan sosialisasi dengan menggunakan metode ceramah yang menjelaskan tentang hukum memakai lem fox. Dalam surah An-Nis</w:t>
      </w:r>
      <w:r w:rsidRPr="009C4553">
        <w:rPr>
          <w:rFonts w:asciiTheme="majorHAnsi" w:hAnsiTheme="majorHAnsi"/>
        </w:rPr>
        <w:t>A/5:</w:t>
      </w:r>
      <w:r w:rsidRPr="009C4553">
        <w:rPr>
          <w:rFonts w:asciiTheme="majorHAnsi" w:hAnsiTheme="majorHAnsi"/>
          <w:lang w:val="id-ID"/>
        </w:rPr>
        <w:t>43 sudah jelas bahwa kita dilarang mendekati shalat dalam keadaan mabuk, yang berbunyi :</w:t>
      </w:r>
    </w:p>
    <w:p w:rsidR="00B01886" w:rsidRPr="009C4553" w:rsidRDefault="00B01886" w:rsidP="00B01886">
      <w:pPr>
        <w:adjustRightInd w:val="0"/>
        <w:spacing w:line="360" w:lineRule="auto"/>
        <w:jc w:val="right"/>
        <w:rPr>
          <w:rFonts w:asciiTheme="majorHAnsi" w:hAnsiTheme="majorHAnsi"/>
          <w:bCs/>
        </w:rPr>
      </w:pPr>
      <w:r w:rsidRPr="009C4553">
        <w:rPr>
          <w:rFonts w:asciiTheme="majorHAnsi" w:hAnsiTheme="majorHAnsi"/>
          <w:bCs/>
          <w:rtl/>
          <w:lang w:val="id-ID"/>
        </w:rPr>
        <w:t>يٰٓاَيُّهَا الَّذِيْنَ اٰمَنُوْا لَا تَقْرَبُوا الصَّلٰوةَ وَاَنْتُمْ سُكَارٰى</w:t>
      </w:r>
    </w:p>
    <w:p w:rsidR="00B01886" w:rsidRPr="009C4553" w:rsidRDefault="00B01886" w:rsidP="00B93250">
      <w:pPr>
        <w:ind w:left="709"/>
        <w:jc w:val="both"/>
        <w:rPr>
          <w:rFonts w:asciiTheme="majorHAnsi" w:hAnsiTheme="majorHAnsi"/>
          <w:i/>
          <w:color w:val="000000"/>
          <w:lang w:val="id-ID"/>
        </w:rPr>
      </w:pPr>
      <w:r w:rsidRPr="009C4553">
        <w:rPr>
          <w:rFonts w:asciiTheme="majorHAnsi" w:hAnsiTheme="majorHAnsi"/>
          <w:i/>
          <w:lang w:val="id-ID"/>
        </w:rPr>
        <w:t>Terjemahnya:  “</w:t>
      </w:r>
      <w:proofErr w:type="spellStart"/>
      <w:r w:rsidRPr="009C4553">
        <w:rPr>
          <w:rFonts w:asciiTheme="majorHAnsi" w:hAnsiTheme="majorHAnsi"/>
          <w:i/>
          <w:color w:val="000000"/>
        </w:rPr>
        <w:t>Wahai</w:t>
      </w:r>
      <w:proofErr w:type="spellEnd"/>
      <w:r w:rsidRPr="009C4553">
        <w:rPr>
          <w:rFonts w:asciiTheme="majorHAnsi" w:hAnsiTheme="majorHAnsi"/>
          <w:i/>
          <w:color w:val="000000"/>
        </w:rPr>
        <w:t xml:space="preserve"> orang yang </w:t>
      </w:r>
      <w:proofErr w:type="spellStart"/>
      <w:r w:rsidRPr="009C4553">
        <w:rPr>
          <w:rFonts w:asciiTheme="majorHAnsi" w:hAnsiTheme="majorHAnsi"/>
          <w:i/>
          <w:color w:val="000000"/>
        </w:rPr>
        <w:t>beriman</w:t>
      </w:r>
      <w:proofErr w:type="spellEnd"/>
      <w:r w:rsidRPr="009C4553">
        <w:rPr>
          <w:rFonts w:asciiTheme="majorHAnsi" w:hAnsiTheme="majorHAnsi"/>
          <w:i/>
          <w:color w:val="000000"/>
        </w:rPr>
        <w:t xml:space="preserve">! </w:t>
      </w:r>
      <w:proofErr w:type="spellStart"/>
      <w:proofErr w:type="gramStart"/>
      <w:r w:rsidRPr="009C4553">
        <w:rPr>
          <w:rFonts w:asciiTheme="majorHAnsi" w:hAnsiTheme="majorHAnsi"/>
          <w:i/>
          <w:color w:val="000000"/>
        </w:rPr>
        <w:t>Janganlah</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kamu</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mendekati</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salat</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ketika</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kamu</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dalam</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keadaan</w:t>
      </w:r>
      <w:proofErr w:type="spellEnd"/>
      <w:r w:rsidRPr="009C4553">
        <w:rPr>
          <w:rFonts w:asciiTheme="majorHAnsi" w:hAnsiTheme="majorHAnsi"/>
          <w:i/>
          <w:color w:val="000000"/>
        </w:rPr>
        <w:t xml:space="preserve"> </w:t>
      </w:r>
      <w:proofErr w:type="spellStart"/>
      <w:r w:rsidRPr="009C4553">
        <w:rPr>
          <w:rFonts w:asciiTheme="majorHAnsi" w:hAnsiTheme="majorHAnsi"/>
          <w:i/>
          <w:color w:val="000000"/>
        </w:rPr>
        <w:t>mabuk</w:t>
      </w:r>
      <w:proofErr w:type="spellEnd"/>
      <w:r w:rsidRPr="009C4553">
        <w:rPr>
          <w:rFonts w:asciiTheme="majorHAnsi" w:hAnsiTheme="majorHAnsi"/>
          <w:i/>
          <w:color w:val="000000"/>
          <w:lang w:val="id-ID"/>
        </w:rPr>
        <w:t>.”</w:t>
      </w:r>
      <w:proofErr w:type="gramEnd"/>
    </w:p>
    <w:p w:rsidR="00B01886" w:rsidRPr="009C4553" w:rsidRDefault="00B01886" w:rsidP="00407C3F">
      <w:pPr>
        <w:spacing w:line="360" w:lineRule="auto"/>
        <w:ind w:firstLine="720"/>
        <w:jc w:val="both"/>
        <w:rPr>
          <w:rFonts w:asciiTheme="majorHAnsi" w:hAnsiTheme="majorHAnsi"/>
          <w:iCs/>
          <w:color w:val="000000"/>
          <w:lang w:val="id-ID"/>
        </w:rPr>
      </w:pPr>
      <w:r w:rsidRPr="009C4553">
        <w:rPr>
          <w:rFonts w:asciiTheme="majorHAnsi" w:hAnsiTheme="majorHAnsi"/>
          <w:iCs/>
          <w:lang w:val="id-ID"/>
        </w:rPr>
        <w:t>Berdasarkan ayat di atas menjelaskan tentang larangan beribadah saat mabuk. Asbabun nuzul ayat ini di karenakan adanya sahabat nabi yang salah membaca ayat alqur’an saat shalat, sehingga membuat arti dalam kandungan ayat melenceng dari yang dimaksud. Orang dalam keadaan mabuk tentunya kehilangan kontrol diri sehingga tidak dapat menghadirkan rasa khusyuk ketika menghadap allah.( Simaaulannisa, 2021)</w:t>
      </w:r>
    </w:p>
    <w:p w:rsidR="00B01886" w:rsidRPr="009C4553" w:rsidRDefault="00B01886" w:rsidP="00AE6137">
      <w:pPr>
        <w:pStyle w:val="ListParagraph"/>
        <w:numPr>
          <w:ilvl w:val="0"/>
          <w:numId w:val="11"/>
        </w:numPr>
        <w:spacing w:after="0" w:line="360" w:lineRule="auto"/>
        <w:ind w:left="993" w:hanging="426"/>
        <w:jc w:val="both"/>
        <w:rPr>
          <w:rFonts w:asciiTheme="majorHAnsi" w:hAnsiTheme="majorHAnsi"/>
          <w:b/>
          <w:sz w:val="24"/>
          <w:szCs w:val="24"/>
          <w:lang w:val="id-ID"/>
        </w:rPr>
      </w:pPr>
      <w:r w:rsidRPr="009C4553">
        <w:rPr>
          <w:rFonts w:asciiTheme="majorHAnsi" w:hAnsiTheme="majorHAnsi"/>
          <w:b/>
          <w:sz w:val="24"/>
          <w:szCs w:val="24"/>
          <w:lang w:val="id-ID"/>
        </w:rPr>
        <w:t>Memelihara Akal dan Jiwa</w:t>
      </w:r>
    </w:p>
    <w:p w:rsidR="00B01886" w:rsidRPr="009C4553" w:rsidRDefault="00B01886" w:rsidP="00B00DEE">
      <w:pPr>
        <w:spacing w:line="360" w:lineRule="auto"/>
        <w:ind w:firstLine="567"/>
        <w:jc w:val="both"/>
        <w:rPr>
          <w:rFonts w:asciiTheme="majorHAnsi" w:hAnsiTheme="majorHAnsi"/>
          <w:b/>
        </w:rPr>
      </w:pPr>
      <w:r w:rsidRPr="009C4553">
        <w:rPr>
          <w:rFonts w:asciiTheme="majorHAnsi" w:hAnsiTheme="majorHAnsi"/>
          <w:lang w:val="id-ID"/>
        </w:rPr>
        <w:t>Menjaga jiwa juga termasuk dharuriyatul khamsi, dan agama tidak akan bisa tegak jika tidak ada jiwa-jiwa yang menegakkannya. Apabila hendak menegakkan agama, artinya harus menjaga jiwa-jiwa yang akan menegakkan agama ini, untuk tujuan ini, islam melarang orang-orang  melakukan perbuatan yang dapat merusak jiwa dan akal yang akan berdampak fatal.</w:t>
      </w:r>
    </w:p>
    <w:p w:rsidR="00B01886" w:rsidRPr="009C4553" w:rsidRDefault="00B01886" w:rsidP="00B00DEE">
      <w:pPr>
        <w:spacing w:line="360" w:lineRule="auto"/>
        <w:ind w:firstLine="567"/>
        <w:jc w:val="both"/>
        <w:rPr>
          <w:rFonts w:asciiTheme="majorHAnsi" w:hAnsiTheme="majorHAnsi"/>
          <w:b/>
          <w:lang w:val="id-ID"/>
        </w:rPr>
      </w:pPr>
      <w:r w:rsidRPr="009C4553">
        <w:rPr>
          <w:rFonts w:asciiTheme="majorHAnsi" w:hAnsiTheme="majorHAnsi"/>
          <w:lang w:val="id-ID"/>
        </w:rPr>
        <w:t>Berdasarkan penelitian yang penulis lakukan di kecamatan kadia dalam hal ini para pelaku ngelem belum mampu menjaga jiwa dan akalnya, karena menghirup lem fox dapat menyebabkan terganggunya kesehatan fisik dan mental pada penggunanya, hal ini dapat di hubungkan dengan peran bnn yaitu bnn mempunyai tugas untuk melakukan rehabilitasi medis kepada penyalahguna lem fox.</w:t>
      </w:r>
    </w:p>
    <w:p w:rsidR="00B01886" w:rsidRPr="009C4553" w:rsidRDefault="00B01886" w:rsidP="00AE6137">
      <w:pPr>
        <w:pStyle w:val="ListParagraph"/>
        <w:numPr>
          <w:ilvl w:val="0"/>
          <w:numId w:val="11"/>
        </w:numPr>
        <w:spacing w:after="0" w:line="360" w:lineRule="auto"/>
        <w:ind w:left="1134" w:hanging="567"/>
        <w:jc w:val="both"/>
        <w:rPr>
          <w:rFonts w:asciiTheme="majorHAnsi" w:hAnsiTheme="majorHAnsi"/>
          <w:b/>
          <w:sz w:val="24"/>
          <w:szCs w:val="24"/>
          <w:lang w:val="id-ID"/>
        </w:rPr>
      </w:pPr>
      <w:r w:rsidRPr="009C4553">
        <w:rPr>
          <w:rFonts w:asciiTheme="majorHAnsi" w:hAnsiTheme="majorHAnsi"/>
          <w:b/>
          <w:sz w:val="24"/>
          <w:szCs w:val="24"/>
          <w:lang w:val="id-ID"/>
        </w:rPr>
        <w:t>Memelihara Harta</w:t>
      </w:r>
    </w:p>
    <w:p w:rsidR="00B01886" w:rsidRPr="005B35C7" w:rsidRDefault="00B01886" w:rsidP="00AE6137">
      <w:pPr>
        <w:spacing w:line="360" w:lineRule="auto"/>
        <w:ind w:firstLine="567"/>
        <w:jc w:val="both"/>
        <w:rPr>
          <w:rFonts w:asciiTheme="majorHAnsi" w:hAnsiTheme="majorHAnsi"/>
          <w:b/>
          <w:sz w:val="28"/>
          <w:szCs w:val="28"/>
          <w:lang w:val="id-ID"/>
        </w:rPr>
      </w:pPr>
      <w:r w:rsidRPr="009C4553">
        <w:rPr>
          <w:rFonts w:asciiTheme="majorHAnsi" w:hAnsiTheme="majorHAnsi"/>
          <w:lang w:val="id-ID"/>
        </w:rPr>
        <w:t>Pecandu lem fox termasuk orang yang menghamburkan harta, karena membeli barang yang tidak bermanfaat bagi dirinya dan hanya menyebabkan kerusakan. Hal ini sudah di jelaskan dalam surah Al-Baqarah</w:t>
      </w:r>
      <w:r w:rsidRPr="009C4553">
        <w:rPr>
          <w:rFonts w:asciiTheme="majorHAnsi" w:hAnsiTheme="majorHAnsi"/>
        </w:rPr>
        <w:t>/2:</w:t>
      </w:r>
      <w:r w:rsidRPr="009C4553">
        <w:rPr>
          <w:rFonts w:asciiTheme="majorHAnsi" w:hAnsiTheme="majorHAnsi"/>
          <w:lang w:val="id-ID"/>
        </w:rPr>
        <w:t xml:space="preserve">219 yang berbunyi: </w:t>
      </w:r>
    </w:p>
    <w:p w:rsidR="00B01886" w:rsidRPr="005B35C7" w:rsidRDefault="00B01886" w:rsidP="00B01886">
      <w:pPr>
        <w:pStyle w:val="arabic"/>
        <w:shd w:val="clear" w:color="auto" w:fill="FFFFFF"/>
        <w:bidi/>
        <w:spacing w:before="0" w:beforeAutospacing="0" w:after="0" w:afterAutospacing="0" w:line="360" w:lineRule="auto"/>
        <w:ind w:right="567"/>
        <w:jc w:val="both"/>
        <w:rPr>
          <w:rFonts w:asciiTheme="majorHAnsi" w:hAnsiTheme="majorHAnsi"/>
          <w:b/>
          <w:color w:val="000000"/>
          <w:sz w:val="28"/>
          <w:szCs w:val="28"/>
          <w:lang w:val="id-ID"/>
        </w:rPr>
      </w:pPr>
      <w:r w:rsidRPr="005B35C7">
        <w:rPr>
          <w:rFonts w:asciiTheme="majorHAnsi" w:hAnsiTheme="majorHAnsi"/>
          <w:b/>
          <w:color w:val="000000"/>
          <w:sz w:val="28"/>
          <w:szCs w:val="28"/>
          <w:rtl/>
        </w:rPr>
        <w:t>يَسْـَٔلُوْنَكَ عَنِ الْخَمْرِ وَالْمَيْسِرِۗ قُلْ فِيْهِمَآ اِثْمٌ كَبِيْرٌ وَّمَنَافِعُ لِلنَّاسِۖ وَاِثْمُهُمَآ اَكْبَرُ مِنْ نَّفْعِهِمَاۗ وَيَسْـَٔلُوْنَكَ مَاذَا يُنْفِقُوْنَ ەۗ قُلِ الْعَفْوَۗ كَذٰلِكَ يُبَيِّنُ اللّٰهُ لَكُمُ الْاٰيٰتِ لَعَلَّكُمْ تَتَفَكَّرُوْنَۙ</w:t>
      </w:r>
    </w:p>
    <w:p w:rsidR="00B01886" w:rsidRPr="009C4553" w:rsidRDefault="00B01886" w:rsidP="00E8443B">
      <w:pPr>
        <w:spacing w:after="240"/>
        <w:ind w:left="567"/>
        <w:jc w:val="both"/>
        <w:rPr>
          <w:rFonts w:asciiTheme="majorHAnsi" w:hAnsiTheme="majorHAnsi"/>
          <w:i/>
          <w:lang w:val="id-ID"/>
        </w:rPr>
      </w:pPr>
      <w:r w:rsidRPr="009C4553">
        <w:rPr>
          <w:rFonts w:asciiTheme="majorHAnsi" w:hAnsiTheme="majorHAnsi"/>
          <w:i/>
          <w:lang w:val="id-ID"/>
        </w:rPr>
        <w:lastRenderedPageBreak/>
        <w:t xml:space="preserve">Terjemahnya: “ </w:t>
      </w:r>
      <w:proofErr w:type="spellStart"/>
      <w:r w:rsidRPr="009C4553">
        <w:rPr>
          <w:rFonts w:asciiTheme="majorHAnsi" w:hAnsiTheme="majorHAnsi"/>
          <w:i/>
        </w:rPr>
        <w:t>Mereka</w:t>
      </w:r>
      <w:proofErr w:type="spellEnd"/>
      <w:r w:rsidRPr="009C4553">
        <w:rPr>
          <w:rFonts w:asciiTheme="majorHAnsi" w:hAnsiTheme="majorHAnsi"/>
          <w:i/>
        </w:rPr>
        <w:t xml:space="preserve"> </w:t>
      </w:r>
      <w:proofErr w:type="spellStart"/>
      <w:r w:rsidRPr="009C4553">
        <w:rPr>
          <w:rFonts w:asciiTheme="majorHAnsi" w:hAnsiTheme="majorHAnsi"/>
          <w:i/>
        </w:rPr>
        <w:t>menanyakan</w:t>
      </w:r>
      <w:proofErr w:type="spellEnd"/>
      <w:r w:rsidRPr="009C4553">
        <w:rPr>
          <w:rFonts w:asciiTheme="majorHAnsi" w:hAnsiTheme="majorHAnsi"/>
          <w:i/>
        </w:rPr>
        <w:t xml:space="preserve"> </w:t>
      </w:r>
      <w:proofErr w:type="spellStart"/>
      <w:r w:rsidRPr="009C4553">
        <w:rPr>
          <w:rFonts w:asciiTheme="majorHAnsi" w:hAnsiTheme="majorHAnsi"/>
          <w:i/>
        </w:rPr>
        <w:t>kepadamu</w:t>
      </w:r>
      <w:proofErr w:type="spellEnd"/>
      <w:r w:rsidRPr="009C4553">
        <w:rPr>
          <w:rFonts w:asciiTheme="majorHAnsi" w:hAnsiTheme="majorHAnsi"/>
          <w:i/>
        </w:rPr>
        <w:t xml:space="preserve"> (Muhammad) </w:t>
      </w:r>
      <w:proofErr w:type="spellStart"/>
      <w:r w:rsidRPr="009C4553">
        <w:rPr>
          <w:rFonts w:asciiTheme="majorHAnsi" w:hAnsiTheme="majorHAnsi"/>
          <w:i/>
        </w:rPr>
        <w:t>tentang</w:t>
      </w:r>
      <w:proofErr w:type="spellEnd"/>
      <w:r w:rsidRPr="009C4553">
        <w:rPr>
          <w:rFonts w:asciiTheme="majorHAnsi" w:hAnsiTheme="majorHAnsi"/>
          <w:i/>
        </w:rPr>
        <w:t xml:space="preserve"> </w:t>
      </w:r>
      <w:proofErr w:type="spellStart"/>
      <w:r w:rsidRPr="009C4553">
        <w:rPr>
          <w:rFonts w:asciiTheme="majorHAnsi" w:hAnsiTheme="majorHAnsi"/>
          <w:i/>
        </w:rPr>
        <w:t>khamar</w:t>
      </w:r>
      <w:proofErr w:type="spellEnd"/>
      <w:r w:rsidRPr="009C4553">
        <w:rPr>
          <w:rFonts w:asciiTheme="majorHAnsi" w:hAnsiTheme="majorHAnsi"/>
          <w:i/>
        </w:rPr>
        <w:t xml:space="preserve"> </w:t>
      </w:r>
      <w:proofErr w:type="spellStart"/>
      <w:r w:rsidRPr="009C4553">
        <w:rPr>
          <w:rFonts w:asciiTheme="majorHAnsi" w:hAnsiTheme="majorHAnsi"/>
          <w:i/>
        </w:rPr>
        <w:t>dan</w:t>
      </w:r>
      <w:proofErr w:type="spellEnd"/>
      <w:r w:rsidRPr="009C4553">
        <w:rPr>
          <w:rFonts w:asciiTheme="majorHAnsi" w:hAnsiTheme="majorHAnsi"/>
          <w:i/>
        </w:rPr>
        <w:t xml:space="preserve"> </w:t>
      </w:r>
      <w:proofErr w:type="spellStart"/>
      <w:r w:rsidRPr="009C4553">
        <w:rPr>
          <w:rFonts w:asciiTheme="majorHAnsi" w:hAnsiTheme="majorHAnsi"/>
          <w:i/>
        </w:rPr>
        <w:t>judi</w:t>
      </w:r>
      <w:proofErr w:type="spellEnd"/>
      <w:r w:rsidRPr="009C4553">
        <w:rPr>
          <w:rFonts w:asciiTheme="majorHAnsi" w:hAnsiTheme="majorHAnsi"/>
          <w:i/>
        </w:rPr>
        <w:t xml:space="preserve">. </w:t>
      </w:r>
      <w:proofErr w:type="spellStart"/>
      <w:proofErr w:type="gramStart"/>
      <w:r w:rsidRPr="009C4553">
        <w:rPr>
          <w:rFonts w:asciiTheme="majorHAnsi" w:hAnsiTheme="majorHAnsi"/>
          <w:i/>
        </w:rPr>
        <w:t>Katakanlah</w:t>
      </w:r>
      <w:proofErr w:type="spellEnd"/>
      <w:r w:rsidRPr="009C4553">
        <w:rPr>
          <w:rFonts w:asciiTheme="majorHAnsi" w:hAnsiTheme="majorHAnsi"/>
          <w:i/>
        </w:rPr>
        <w:t>, “</w:t>
      </w:r>
      <w:proofErr w:type="spellStart"/>
      <w:r w:rsidRPr="009C4553">
        <w:rPr>
          <w:rFonts w:asciiTheme="majorHAnsi" w:hAnsiTheme="majorHAnsi"/>
          <w:i/>
        </w:rPr>
        <w:t>Pada</w:t>
      </w:r>
      <w:proofErr w:type="spellEnd"/>
      <w:r w:rsidRPr="009C4553">
        <w:rPr>
          <w:rFonts w:asciiTheme="majorHAnsi" w:hAnsiTheme="majorHAnsi"/>
          <w:i/>
        </w:rPr>
        <w:t xml:space="preserve"> </w:t>
      </w:r>
      <w:proofErr w:type="spellStart"/>
      <w:r w:rsidRPr="009C4553">
        <w:rPr>
          <w:rFonts w:asciiTheme="majorHAnsi" w:hAnsiTheme="majorHAnsi"/>
          <w:i/>
        </w:rPr>
        <w:t>keduanya</w:t>
      </w:r>
      <w:proofErr w:type="spellEnd"/>
      <w:r w:rsidRPr="009C4553">
        <w:rPr>
          <w:rFonts w:asciiTheme="majorHAnsi" w:hAnsiTheme="majorHAnsi"/>
          <w:i/>
        </w:rPr>
        <w:t xml:space="preserve"> </w:t>
      </w:r>
      <w:proofErr w:type="spellStart"/>
      <w:r w:rsidRPr="009C4553">
        <w:rPr>
          <w:rFonts w:asciiTheme="majorHAnsi" w:hAnsiTheme="majorHAnsi"/>
          <w:i/>
        </w:rPr>
        <w:t>terdapat</w:t>
      </w:r>
      <w:proofErr w:type="spellEnd"/>
      <w:r w:rsidRPr="009C4553">
        <w:rPr>
          <w:rFonts w:asciiTheme="majorHAnsi" w:hAnsiTheme="majorHAnsi"/>
          <w:i/>
        </w:rPr>
        <w:t xml:space="preserve"> </w:t>
      </w:r>
      <w:proofErr w:type="spellStart"/>
      <w:r w:rsidRPr="009C4553">
        <w:rPr>
          <w:rFonts w:asciiTheme="majorHAnsi" w:hAnsiTheme="majorHAnsi"/>
          <w:i/>
        </w:rPr>
        <w:t>dosa</w:t>
      </w:r>
      <w:proofErr w:type="spellEnd"/>
      <w:r w:rsidRPr="009C4553">
        <w:rPr>
          <w:rFonts w:asciiTheme="majorHAnsi" w:hAnsiTheme="majorHAnsi"/>
          <w:i/>
        </w:rPr>
        <w:t xml:space="preserve"> </w:t>
      </w:r>
      <w:proofErr w:type="spellStart"/>
      <w:r w:rsidRPr="009C4553">
        <w:rPr>
          <w:rFonts w:asciiTheme="majorHAnsi" w:hAnsiTheme="majorHAnsi"/>
          <w:i/>
        </w:rPr>
        <w:t>besar</w:t>
      </w:r>
      <w:proofErr w:type="spellEnd"/>
      <w:r w:rsidRPr="009C4553">
        <w:rPr>
          <w:rFonts w:asciiTheme="majorHAnsi" w:hAnsiTheme="majorHAnsi"/>
          <w:i/>
        </w:rPr>
        <w:t xml:space="preserve"> </w:t>
      </w:r>
      <w:proofErr w:type="spellStart"/>
      <w:r w:rsidRPr="009C4553">
        <w:rPr>
          <w:rFonts w:asciiTheme="majorHAnsi" w:hAnsiTheme="majorHAnsi"/>
          <w:i/>
        </w:rPr>
        <w:t>dan</w:t>
      </w:r>
      <w:proofErr w:type="spellEnd"/>
      <w:r w:rsidRPr="009C4553">
        <w:rPr>
          <w:rFonts w:asciiTheme="majorHAnsi" w:hAnsiTheme="majorHAnsi"/>
          <w:i/>
        </w:rPr>
        <w:t xml:space="preserve"> </w:t>
      </w:r>
      <w:proofErr w:type="spellStart"/>
      <w:r w:rsidRPr="009C4553">
        <w:rPr>
          <w:rFonts w:asciiTheme="majorHAnsi" w:hAnsiTheme="majorHAnsi"/>
          <w:i/>
        </w:rPr>
        <w:t>beberapa</w:t>
      </w:r>
      <w:proofErr w:type="spellEnd"/>
      <w:r w:rsidRPr="009C4553">
        <w:rPr>
          <w:rFonts w:asciiTheme="majorHAnsi" w:hAnsiTheme="majorHAnsi"/>
          <w:i/>
        </w:rPr>
        <w:t xml:space="preserve"> </w:t>
      </w:r>
      <w:proofErr w:type="spellStart"/>
      <w:r w:rsidRPr="009C4553">
        <w:rPr>
          <w:rFonts w:asciiTheme="majorHAnsi" w:hAnsiTheme="majorHAnsi"/>
          <w:i/>
        </w:rPr>
        <w:t>manfaat</w:t>
      </w:r>
      <w:proofErr w:type="spellEnd"/>
      <w:r w:rsidRPr="009C4553">
        <w:rPr>
          <w:rFonts w:asciiTheme="majorHAnsi" w:hAnsiTheme="majorHAnsi"/>
          <w:i/>
        </w:rPr>
        <w:t xml:space="preserve"> </w:t>
      </w:r>
      <w:proofErr w:type="spellStart"/>
      <w:r w:rsidRPr="009C4553">
        <w:rPr>
          <w:rFonts w:asciiTheme="majorHAnsi" w:hAnsiTheme="majorHAnsi"/>
          <w:i/>
        </w:rPr>
        <w:t>bagi</w:t>
      </w:r>
      <w:proofErr w:type="spellEnd"/>
      <w:r w:rsidRPr="009C4553">
        <w:rPr>
          <w:rFonts w:asciiTheme="majorHAnsi" w:hAnsiTheme="majorHAnsi"/>
          <w:i/>
        </w:rPr>
        <w:t xml:space="preserve"> </w:t>
      </w:r>
      <w:proofErr w:type="spellStart"/>
      <w:r w:rsidRPr="009C4553">
        <w:rPr>
          <w:rFonts w:asciiTheme="majorHAnsi" w:hAnsiTheme="majorHAnsi"/>
          <w:i/>
        </w:rPr>
        <w:t>manusia</w:t>
      </w:r>
      <w:proofErr w:type="spellEnd"/>
      <w:r w:rsidRPr="009C4553">
        <w:rPr>
          <w:rFonts w:asciiTheme="majorHAnsi" w:hAnsiTheme="majorHAnsi"/>
          <w:i/>
        </w:rPr>
        <w:t>.</w:t>
      </w:r>
      <w:proofErr w:type="gramEnd"/>
      <w:r w:rsidRPr="009C4553">
        <w:rPr>
          <w:rFonts w:asciiTheme="majorHAnsi" w:hAnsiTheme="majorHAnsi"/>
          <w:i/>
        </w:rPr>
        <w:t xml:space="preserve"> </w:t>
      </w:r>
      <w:proofErr w:type="spellStart"/>
      <w:proofErr w:type="gramStart"/>
      <w:r w:rsidRPr="009C4553">
        <w:rPr>
          <w:rFonts w:asciiTheme="majorHAnsi" w:hAnsiTheme="majorHAnsi"/>
          <w:i/>
        </w:rPr>
        <w:t>Tetapi</w:t>
      </w:r>
      <w:proofErr w:type="spellEnd"/>
      <w:r w:rsidRPr="009C4553">
        <w:rPr>
          <w:rFonts w:asciiTheme="majorHAnsi" w:hAnsiTheme="majorHAnsi"/>
          <w:i/>
        </w:rPr>
        <w:t xml:space="preserve"> </w:t>
      </w:r>
      <w:proofErr w:type="spellStart"/>
      <w:r w:rsidRPr="009C4553">
        <w:rPr>
          <w:rFonts w:asciiTheme="majorHAnsi" w:hAnsiTheme="majorHAnsi"/>
          <w:i/>
        </w:rPr>
        <w:t>dosanya</w:t>
      </w:r>
      <w:proofErr w:type="spellEnd"/>
      <w:r w:rsidRPr="009C4553">
        <w:rPr>
          <w:rFonts w:asciiTheme="majorHAnsi" w:hAnsiTheme="majorHAnsi"/>
          <w:i/>
        </w:rPr>
        <w:t xml:space="preserve"> </w:t>
      </w:r>
      <w:proofErr w:type="spellStart"/>
      <w:r w:rsidRPr="009C4553">
        <w:rPr>
          <w:rFonts w:asciiTheme="majorHAnsi" w:hAnsiTheme="majorHAnsi"/>
          <w:i/>
        </w:rPr>
        <w:t>lebih</w:t>
      </w:r>
      <w:proofErr w:type="spellEnd"/>
      <w:r w:rsidRPr="009C4553">
        <w:rPr>
          <w:rFonts w:asciiTheme="majorHAnsi" w:hAnsiTheme="majorHAnsi"/>
          <w:i/>
        </w:rPr>
        <w:t xml:space="preserve"> </w:t>
      </w:r>
      <w:proofErr w:type="spellStart"/>
      <w:r w:rsidRPr="009C4553">
        <w:rPr>
          <w:rFonts w:asciiTheme="majorHAnsi" w:hAnsiTheme="majorHAnsi"/>
          <w:i/>
        </w:rPr>
        <w:t>besar</w:t>
      </w:r>
      <w:proofErr w:type="spellEnd"/>
      <w:r w:rsidRPr="009C4553">
        <w:rPr>
          <w:rFonts w:asciiTheme="majorHAnsi" w:hAnsiTheme="majorHAnsi"/>
          <w:i/>
        </w:rPr>
        <w:t xml:space="preserve"> </w:t>
      </w:r>
      <w:proofErr w:type="spellStart"/>
      <w:r w:rsidRPr="009C4553">
        <w:rPr>
          <w:rFonts w:asciiTheme="majorHAnsi" w:hAnsiTheme="majorHAnsi"/>
          <w:i/>
        </w:rPr>
        <w:t>dari</w:t>
      </w:r>
      <w:proofErr w:type="spellEnd"/>
      <w:r w:rsidRPr="009C4553">
        <w:rPr>
          <w:rFonts w:asciiTheme="majorHAnsi" w:hAnsiTheme="majorHAnsi"/>
          <w:i/>
        </w:rPr>
        <w:t xml:space="preserve"> </w:t>
      </w:r>
      <w:proofErr w:type="spellStart"/>
      <w:r w:rsidRPr="009C4553">
        <w:rPr>
          <w:rFonts w:asciiTheme="majorHAnsi" w:hAnsiTheme="majorHAnsi"/>
          <w:i/>
        </w:rPr>
        <w:t>pada</w:t>
      </w:r>
      <w:proofErr w:type="spellEnd"/>
      <w:r w:rsidRPr="009C4553">
        <w:rPr>
          <w:rFonts w:asciiTheme="majorHAnsi" w:hAnsiTheme="majorHAnsi"/>
          <w:i/>
        </w:rPr>
        <w:t xml:space="preserve"> </w:t>
      </w:r>
      <w:proofErr w:type="spellStart"/>
      <w:r w:rsidRPr="009C4553">
        <w:rPr>
          <w:rFonts w:asciiTheme="majorHAnsi" w:hAnsiTheme="majorHAnsi"/>
          <w:i/>
        </w:rPr>
        <w:t>manfaatnya</w:t>
      </w:r>
      <w:proofErr w:type="spellEnd"/>
      <w:r w:rsidRPr="009C4553">
        <w:rPr>
          <w:rFonts w:asciiTheme="majorHAnsi" w:hAnsiTheme="majorHAnsi"/>
          <w:i/>
        </w:rPr>
        <w:t>.”</w:t>
      </w:r>
      <w:proofErr w:type="gramEnd"/>
      <w:r w:rsidRPr="009C4553">
        <w:rPr>
          <w:rFonts w:asciiTheme="majorHAnsi" w:hAnsiTheme="majorHAnsi"/>
          <w:i/>
        </w:rPr>
        <w:t xml:space="preserve"> Dan </w:t>
      </w:r>
      <w:proofErr w:type="spellStart"/>
      <w:r w:rsidRPr="009C4553">
        <w:rPr>
          <w:rFonts w:asciiTheme="majorHAnsi" w:hAnsiTheme="majorHAnsi"/>
          <w:i/>
        </w:rPr>
        <w:t>mereka</w:t>
      </w:r>
      <w:proofErr w:type="spellEnd"/>
      <w:r w:rsidRPr="009C4553">
        <w:rPr>
          <w:rFonts w:asciiTheme="majorHAnsi" w:hAnsiTheme="majorHAnsi"/>
          <w:i/>
        </w:rPr>
        <w:t xml:space="preserve"> </w:t>
      </w:r>
      <w:proofErr w:type="spellStart"/>
      <w:r w:rsidRPr="009C4553">
        <w:rPr>
          <w:rFonts w:asciiTheme="majorHAnsi" w:hAnsiTheme="majorHAnsi"/>
          <w:i/>
        </w:rPr>
        <w:t>menanyakan</w:t>
      </w:r>
      <w:proofErr w:type="spellEnd"/>
      <w:r w:rsidRPr="009C4553">
        <w:rPr>
          <w:rFonts w:asciiTheme="majorHAnsi" w:hAnsiTheme="majorHAnsi"/>
          <w:i/>
        </w:rPr>
        <w:t xml:space="preserve"> </w:t>
      </w:r>
      <w:proofErr w:type="spellStart"/>
      <w:r w:rsidRPr="009C4553">
        <w:rPr>
          <w:rFonts w:asciiTheme="majorHAnsi" w:hAnsiTheme="majorHAnsi"/>
          <w:i/>
        </w:rPr>
        <w:t>kepadamu</w:t>
      </w:r>
      <w:proofErr w:type="spellEnd"/>
      <w:r w:rsidRPr="009C4553">
        <w:rPr>
          <w:rFonts w:asciiTheme="majorHAnsi" w:hAnsiTheme="majorHAnsi"/>
          <w:i/>
        </w:rPr>
        <w:t xml:space="preserve"> (</w:t>
      </w:r>
      <w:proofErr w:type="spellStart"/>
      <w:r w:rsidRPr="009C4553">
        <w:rPr>
          <w:rFonts w:asciiTheme="majorHAnsi" w:hAnsiTheme="majorHAnsi"/>
          <w:i/>
        </w:rPr>
        <w:t>tentang</w:t>
      </w:r>
      <w:proofErr w:type="spellEnd"/>
      <w:r w:rsidRPr="009C4553">
        <w:rPr>
          <w:rFonts w:asciiTheme="majorHAnsi" w:hAnsiTheme="majorHAnsi"/>
          <w:i/>
        </w:rPr>
        <w:t xml:space="preserve">) </w:t>
      </w:r>
      <w:proofErr w:type="spellStart"/>
      <w:proofErr w:type="gramStart"/>
      <w:r w:rsidRPr="009C4553">
        <w:rPr>
          <w:rFonts w:asciiTheme="majorHAnsi" w:hAnsiTheme="majorHAnsi"/>
          <w:i/>
        </w:rPr>
        <w:t>apa</w:t>
      </w:r>
      <w:proofErr w:type="spellEnd"/>
      <w:proofErr w:type="gramEnd"/>
      <w:r w:rsidRPr="009C4553">
        <w:rPr>
          <w:rFonts w:asciiTheme="majorHAnsi" w:hAnsiTheme="majorHAnsi"/>
          <w:i/>
        </w:rPr>
        <w:t xml:space="preserve"> yang (</w:t>
      </w:r>
      <w:proofErr w:type="spellStart"/>
      <w:r w:rsidRPr="009C4553">
        <w:rPr>
          <w:rFonts w:asciiTheme="majorHAnsi" w:hAnsiTheme="majorHAnsi"/>
          <w:i/>
        </w:rPr>
        <w:t>harus</w:t>
      </w:r>
      <w:proofErr w:type="spellEnd"/>
      <w:r w:rsidRPr="009C4553">
        <w:rPr>
          <w:rFonts w:asciiTheme="majorHAnsi" w:hAnsiTheme="majorHAnsi"/>
          <w:i/>
        </w:rPr>
        <w:t xml:space="preserve">) </w:t>
      </w:r>
      <w:proofErr w:type="spellStart"/>
      <w:r w:rsidRPr="009C4553">
        <w:rPr>
          <w:rFonts w:asciiTheme="majorHAnsi" w:hAnsiTheme="majorHAnsi"/>
          <w:i/>
        </w:rPr>
        <w:t>mereka</w:t>
      </w:r>
      <w:proofErr w:type="spellEnd"/>
      <w:r w:rsidRPr="009C4553">
        <w:rPr>
          <w:rFonts w:asciiTheme="majorHAnsi" w:hAnsiTheme="majorHAnsi"/>
          <w:i/>
        </w:rPr>
        <w:t xml:space="preserve"> </w:t>
      </w:r>
      <w:proofErr w:type="spellStart"/>
      <w:r w:rsidRPr="009C4553">
        <w:rPr>
          <w:rFonts w:asciiTheme="majorHAnsi" w:hAnsiTheme="majorHAnsi"/>
          <w:i/>
        </w:rPr>
        <w:t>infakkan</w:t>
      </w:r>
      <w:proofErr w:type="spellEnd"/>
      <w:r w:rsidRPr="009C4553">
        <w:rPr>
          <w:rFonts w:asciiTheme="majorHAnsi" w:hAnsiTheme="majorHAnsi"/>
          <w:i/>
        </w:rPr>
        <w:t xml:space="preserve">. </w:t>
      </w:r>
      <w:proofErr w:type="spellStart"/>
      <w:r w:rsidRPr="009C4553">
        <w:rPr>
          <w:rFonts w:asciiTheme="majorHAnsi" w:hAnsiTheme="majorHAnsi"/>
          <w:i/>
        </w:rPr>
        <w:t>Katakanlah</w:t>
      </w:r>
      <w:proofErr w:type="spellEnd"/>
      <w:r w:rsidRPr="009C4553">
        <w:rPr>
          <w:rFonts w:asciiTheme="majorHAnsi" w:hAnsiTheme="majorHAnsi"/>
          <w:i/>
        </w:rPr>
        <w:t>, “</w:t>
      </w:r>
      <w:proofErr w:type="spellStart"/>
      <w:r w:rsidRPr="009C4553">
        <w:rPr>
          <w:rFonts w:asciiTheme="majorHAnsi" w:hAnsiTheme="majorHAnsi"/>
          <w:i/>
        </w:rPr>
        <w:t>Kelebihan</w:t>
      </w:r>
      <w:proofErr w:type="spellEnd"/>
      <w:r w:rsidRPr="009C4553">
        <w:rPr>
          <w:rFonts w:asciiTheme="majorHAnsi" w:hAnsiTheme="majorHAnsi"/>
          <w:i/>
        </w:rPr>
        <w:t xml:space="preserve"> (</w:t>
      </w:r>
      <w:proofErr w:type="spellStart"/>
      <w:r w:rsidRPr="009C4553">
        <w:rPr>
          <w:rFonts w:asciiTheme="majorHAnsi" w:hAnsiTheme="majorHAnsi"/>
          <w:i/>
        </w:rPr>
        <w:t>dari</w:t>
      </w:r>
      <w:proofErr w:type="spellEnd"/>
      <w:r w:rsidRPr="009C4553">
        <w:rPr>
          <w:rFonts w:asciiTheme="majorHAnsi" w:hAnsiTheme="majorHAnsi"/>
          <w:i/>
        </w:rPr>
        <w:t xml:space="preserve"> </w:t>
      </w:r>
      <w:proofErr w:type="spellStart"/>
      <w:r w:rsidRPr="009C4553">
        <w:rPr>
          <w:rFonts w:asciiTheme="majorHAnsi" w:hAnsiTheme="majorHAnsi"/>
          <w:i/>
        </w:rPr>
        <w:t>apa</w:t>
      </w:r>
      <w:proofErr w:type="spellEnd"/>
      <w:r w:rsidRPr="009C4553">
        <w:rPr>
          <w:rFonts w:asciiTheme="majorHAnsi" w:hAnsiTheme="majorHAnsi"/>
          <w:i/>
        </w:rPr>
        <w:t xml:space="preserve"> yang </w:t>
      </w:r>
      <w:proofErr w:type="spellStart"/>
      <w:r w:rsidRPr="009C4553">
        <w:rPr>
          <w:rFonts w:asciiTheme="majorHAnsi" w:hAnsiTheme="majorHAnsi"/>
          <w:i/>
        </w:rPr>
        <w:t>diperlukan</w:t>
      </w:r>
      <w:proofErr w:type="spellEnd"/>
      <w:r w:rsidRPr="009C4553">
        <w:rPr>
          <w:rFonts w:asciiTheme="majorHAnsi" w:hAnsiTheme="majorHAnsi"/>
          <w:i/>
        </w:rPr>
        <w:t xml:space="preserve">).” </w:t>
      </w:r>
      <w:proofErr w:type="spellStart"/>
      <w:r w:rsidRPr="009C4553">
        <w:rPr>
          <w:rFonts w:asciiTheme="majorHAnsi" w:hAnsiTheme="majorHAnsi"/>
          <w:i/>
        </w:rPr>
        <w:t>Demikianlah</w:t>
      </w:r>
      <w:proofErr w:type="spellEnd"/>
      <w:r w:rsidRPr="009C4553">
        <w:rPr>
          <w:rFonts w:asciiTheme="majorHAnsi" w:hAnsiTheme="majorHAnsi"/>
          <w:i/>
        </w:rPr>
        <w:t xml:space="preserve"> Allah </w:t>
      </w:r>
      <w:proofErr w:type="spellStart"/>
      <w:r w:rsidRPr="009C4553">
        <w:rPr>
          <w:rFonts w:asciiTheme="majorHAnsi" w:hAnsiTheme="majorHAnsi"/>
          <w:i/>
        </w:rPr>
        <w:t>menerangkan</w:t>
      </w:r>
      <w:proofErr w:type="spellEnd"/>
      <w:r w:rsidRPr="009C4553">
        <w:rPr>
          <w:rFonts w:asciiTheme="majorHAnsi" w:hAnsiTheme="majorHAnsi"/>
          <w:i/>
        </w:rPr>
        <w:t xml:space="preserve"> </w:t>
      </w:r>
      <w:proofErr w:type="spellStart"/>
      <w:r w:rsidRPr="009C4553">
        <w:rPr>
          <w:rFonts w:asciiTheme="majorHAnsi" w:hAnsiTheme="majorHAnsi"/>
          <w:i/>
        </w:rPr>
        <w:t>ayat-ayat-Nya</w:t>
      </w:r>
      <w:proofErr w:type="spellEnd"/>
      <w:r w:rsidRPr="009C4553">
        <w:rPr>
          <w:rFonts w:asciiTheme="majorHAnsi" w:hAnsiTheme="majorHAnsi"/>
          <w:i/>
        </w:rPr>
        <w:t xml:space="preserve"> </w:t>
      </w:r>
      <w:proofErr w:type="spellStart"/>
      <w:r w:rsidRPr="009C4553">
        <w:rPr>
          <w:rFonts w:asciiTheme="majorHAnsi" w:hAnsiTheme="majorHAnsi"/>
          <w:i/>
        </w:rPr>
        <w:t>kepadamu</w:t>
      </w:r>
      <w:proofErr w:type="spellEnd"/>
      <w:r w:rsidRPr="009C4553">
        <w:rPr>
          <w:rFonts w:asciiTheme="majorHAnsi" w:hAnsiTheme="majorHAnsi"/>
          <w:i/>
        </w:rPr>
        <w:t xml:space="preserve"> agar </w:t>
      </w:r>
      <w:proofErr w:type="spellStart"/>
      <w:r w:rsidRPr="009C4553">
        <w:rPr>
          <w:rFonts w:asciiTheme="majorHAnsi" w:hAnsiTheme="majorHAnsi"/>
          <w:i/>
        </w:rPr>
        <w:t>kamu</w:t>
      </w:r>
      <w:proofErr w:type="spellEnd"/>
      <w:r w:rsidRPr="009C4553">
        <w:rPr>
          <w:rFonts w:asciiTheme="majorHAnsi" w:hAnsiTheme="majorHAnsi"/>
          <w:i/>
        </w:rPr>
        <w:t xml:space="preserve"> </w:t>
      </w:r>
      <w:proofErr w:type="spellStart"/>
      <w:r w:rsidRPr="009C4553">
        <w:rPr>
          <w:rFonts w:asciiTheme="majorHAnsi" w:hAnsiTheme="majorHAnsi"/>
          <w:i/>
        </w:rPr>
        <w:t>memikirkan</w:t>
      </w:r>
      <w:proofErr w:type="spellEnd"/>
      <w:r w:rsidRPr="009C4553">
        <w:rPr>
          <w:rFonts w:asciiTheme="majorHAnsi" w:hAnsiTheme="majorHAnsi"/>
          <w:i/>
        </w:rPr>
        <w:t>,</w:t>
      </w:r>
      <w:r w:rsidRPr="009C4553">
        <w:rPr>
          <w:rFonts w:asciiTheme="majorHAnsi" w:hAnsiTheme="majorHAnsi"/>
          <w:i/>
          <w:lang w:val="id-ID"/>
        </w:rPr>
        <w:t>”</w:t>
      </w:r>
    </w:p>
    <w:p w:rsidR="00B01886" w:rsidRPr="009C4553" w:rsidRDefault="00B01886" w:rsidP="00E8443B">
      <w:pPr>
        <w:spacing w:after="240" w:line="360" w:lineRule="auto"/>
        <w:ind w:firstLine="567"/>
        <w:jc w:val="both"/>
        <w:rPr>
          <w:rFonts w:asciiTheme="majorHAnsi" w:hAnsiTheme="majorHAnsi"/>
        </w:rPr>
      </w:pPr>
      <w:r w:rsidRPr="009C4553">
        <w:rPr>
          <w:rFonts w:asciiTheme="majorHAnsi" w:hAnsiTheme="majorHAnsi"/>
          <w:lang w:val="id-ID"/>
        </w:rPr>
        <w:t>Maksud dari ayat diatas adalah pada</w:t>
      </w:r>
      <w:r w:rsidR="004D363C">
        <w:rPr>
          <w:rFonts w:asciiTheme="majorHAnsi" w:hAnsiTheme="majorHAnsi"/>
          <w:lang w:val="id-ID"/>
        </w:rPr>
        <w:t xml:space="preserve"> </w:t>
      </w:r>
      <w:r w:rsidRPr="009C4553">
        <w:rPr>
          <w:rFonts w:asciiTheme="majorHAnsi" w:hAnsiTheme="majorHAnsi"/>
          <w:lang w:val="id-ID"/>
        </w:rPr>
        <w:t xml:space="preserve">minuman keras dan berjudi terdapat dosa besar, untuk sebagian orang menganggap bahwa keduanya terdapat manfaat karena meminum khamr akan membuatnya tenang, begitu pula dengan judi, sebagian orang menganggap bahwa judi membawa manfaat untuk dirinya karena dapat memperoleh uang dengan mudah. Tetapi kemudaratan dari keduanya lebih besar dari padamanfaatnya. Dan juga larangan untuk menafkahkan harta untuk yang tidak di perlukan. </w:t>
      </w:r>
    </w:p>
    <w:p w:rsidR="002B3649" w:rsidRPr="002B3649" w:rsidRDefault="00B93250" w:rsidP="00B93250">
      <w:pPr>
        <w:pStyle w:val="ListParagraph"/>
        <w:numPr>
          <w:ilvl w:val="0"/>
          <w:numId w:val="1"/>
        </w:numPr>
        <w:shd w:val="clear" w:color="auto" w:fill="FFFFFF"/>
        <w:spacing w:after="0" w:line="360" w:lineRule="auto"/>
        <w:ind w:left="284" w:hanging="284"/>
        <w:contextualSpacing w:val="0"/>
        <w:jc w:val="both"/>
        <w:textAlignment w:val="baseline"/>
        <w:rPr>
          <w:rFonts w:asciiTheme="majorHAnsi" w:hAnsiTheme="majorHAnsi"/>
          <w:b/>
          <w:sz w:val="24"/>
          <w:szCs w:val="24"/>
        </w:rPr>
      </w:pPr>
      <w:bookmarkStart w:id="6" w:name="C._Penutup"/>
      <w:bookmarkEnd w:id="6"/>
      <w:r w:rsidRPr="003819A9">
        <w:rPr>
          <w:rFonts w:ascii="Cambria" w:hAnsi="Cambria" w:cs="Times New Roman"/>
          <w:b/>
          <w:bCs/>
          <w:sz w:val="24"/>
          <w:szCs w:val="24"/>
        </w:rPr>
        <w:t>Penutup</w:t>
      </w:r>
    </w:p>
    <w:p w:rsidR="00B01886" w:rsidRPr="002B3649" w:rsidRDefault="00B01886" w:rsidP="002B3649">
      <w:pPr>
        <w:spacing w:line="360" w:lineRule="auto"/>
        <w:ind w:firstLine="591"/>
        <w:jc w:val="both"/>
        <w:rPr>
          <w:rFonts w:asciiTheme="majorHAnsi" w:hAnsiTheme="majorHAnsi"/>
        </w:rPr>
      </w:pPr>
      <w:r w:rsidRPr="002B3649">
        <w:rPr>
          <w:rFonts w:asciiTheme="majorHAnsi" w:hAnsiTheme="majorHAnsi"/>
          <w:lang w:val="id-ID"/>
        </w:rPr>
        <w:t>Bedasarkan hasil penelitian dan pembahasan di atas, dapat ditarik kesimpulan sebagai berikut</w:t>
      </w:r>
      <w:r w:rsidRPr="002B3649">
        <w:rPr>
          <w:rFonts w:asciiTheme="majorHAnsi" w:hAnsiTheme="majorHAnsi"/>
        </w:rPr>
        <w:t xml:space="preserve">; </w:t>
      </w:r>
      <w:r w:rsidRPr="002B3649">
        <w:rPr>
          <w:rFonts w:asciiTheme="majorHAnsi" w:hAnsiTheme="majorHAnsi"/>
          <w:lang w:val="id-ID"/>
        </w:rPr>
        <w:t>Peran BNN Kota Kendari dalam penanggulangan penyalahgunaan Lem Fox dikalangan remaja di kecamatan kadia terbagi dalam 2  bentuk yaitu 1) Bentuk Preventif, dalam bentuk preventif  BNN melakukan sosialisasi, sosialisasi terbagi menjadi dua yaitu A) Sosialisasi langs</w:t>
      </w:r>
      <w:r w:rsidR="00F02800" w:rsidRPr="002B3649">
        <w:rPr>
          <w:rFonts w:asciiTheme="majorHAnsi" w:hAnsiTheme="majorHAnsi"/>
          <w:lang w:val="id-ID"/>
        </w:rPr>
        <w:t xml:space="preserve">ung contohnya yaitu penyuluhan dan </w:t>
      </w:r>
      <w:r w:rsidRPr="002B3649">
        <w:rPr>
          <w:rFonts w:asciiTheme="majorHAnsi" w:hAnsiTheme="majorHAnsi"/>
          <w:lang w:val="id-ID"/>
        </w:rPr>
        <w:t>edukasi</w:t>
      </w:r>
      <w:r w:rsidR="00F02800" w:rsidRPr="002B3649">
        <w:rPr>
          <w:rFonts w:asciiTheme="majorHAnsi" w:hAnsiTheme="majorHAnsi"/>
          <w:lang w:val="id-ID"/>
        </w:rPr>
        <w:t xml:space="preserve">. </w:t>
      </w:r>
      <w:r w:rsidRPr="002B3649">
        <w:rPr>
          <w:rFonts w:asciiTheme="majorHAnsi" w:hAnsiTheme="majorHAnsi"/>
          <w:lang w:val="id-ID"/>
        </w:rPr>
        <w:t>2) Bentuk represif yaitu BNN melakukan Rehabilitasi untuk penyalahgunaan lem fox, tahapan rehabilitasi untuk penyalahgunaan lem fox yaitu, screening, Asesmen awal, konvensi kasus, dan konseling, rehabilitasi ini berlangsug selama 3-6 kali pertemuan di klinik pratama BNN Kota Kendari.</w:t>
      </w:r>
    </w:p>
    <w:p w:rsidR="00B01886" w:rsidRPr="009C4553" w:rsidRDefault="00B01886" w:rsidP="008446AD">
      <w:pPr>
        <w:spacing w:after="240" w:line="360" w:lineRule="auto"/>
        <w:ind w:firstLine="591"/>
        <w:jc w:val="both"/>
        <w:rPr>
          <w:rFonts w:asciiTheme="majorHAnsi" w:hAnsiTheme="majorHAnsi"/>
        </w:rPr>
      </w:pPr>
      <w:r w:rsidRPr="009C4553">
        <w:rPr>
          <w:rFonts w:asciiTheme="majorHAnsi" w:hAnsiTheme="majorHAnsi"/>
          <w:lang w:val="id-ID"/>
        </w:rPr>
        <w:t>Perspektif Maqasid Syariah terhadap peran BNN Kota Kendari dalam penanggulangan penyalahgunaan lem fox pada kalangan remaja di kecamatan kadia, Maqasid Syariah terbagi menjadi 5 yaitu memelihara agama, jiwa, akal, keturunan dan harta. BNN Kota Kendari menjalankan perannya dengan melakukan sosialisasi dengan pemahaman agama maka sejalan dengan tujuan hukum islam yaitu untuk membantu memelihara yang sudah rusak karena pengaruh lem fox, kemudian juga BNN melakukan rehabilitasi medis sesuai  dengan tujuan hukum islam yakni memelihara akal dan jiwa, maka dengan adanya rehabiliasi medis penyalahguna lem fox dapat diperbaiki jiwa dan akalnya.</w:t>
      </w:r>
    </w:p>
    <w:p w:rsidR="00B01886" w:rsidRPr="00B93250" w:rsidRDefault="00B93250" w:rsidP="00B93250">
      <w:pPr>
        <w:shd w:val="clear" w:color="auto" w:fill="FFFFFF"/>
        <w:spacing w:line="360" w:lineRule="auto"/>
        <w:jc w:val="both"/>
        <w:textAlignment w:val="baseline"/>
        <w:rPr>
          <w:rFonts w:asciiTheme="majorHAnsi" w:hAnsiTheme="majorHAnsi"/>
          <w:b/>
        </w:rPr>
      </w:pPr>
      <w:proofErr w:type="spellStart"/>
      <w:r w:rsidRPr="00B93250">
        <w:rPr>
          <w:rFonts w:asciiTheme="majorHAnsi" w:hAnsiTheme="majorHAnsi"/>
          <w:b/>
        </w:rPr>
        <w:lastRenderedPageBreak/>
        <w:t>Daftar</w:t>
      </w:r>
      <w:proofErr w:type="spellEnd"/>
      <w:r w:rsidRPr="00B93250">
        <w:rPr>
          <w:rFonts w:asciiTheme="majorHAnsi" w:hAnsiTheme="majorHAnsi"/>
          <w:b/>
        </w:rPr>
        <w:t xml:space="preserve"> </w:t>
      </w:r>
      <w:r w:rsidRPr="00B93250">
        <w:rPr>
          <w:rFonts w:asciiTheme="majorHAnsi" w:hAnsiTheme="majorHAnsi"/>
          <w:b/>
          <w:lang w:val="id-ID"/>
        </w:rPr>
        <w:t>Pustaka</w:t>
      </w:r>
    </w:p>
    <w:p w:rsidR="00B01886" w:rsidRPr="009C4553" w:rsidRDefault="00B01886" w:rsidP="00E15F48">
      <w:pPr>
        <w:spacing w:before="240"/>
        <w:ind w:left="567" w:hanging="567"/>
        <w:jc w:val="both"/>
        <w:rPr>
          <w:rFonts w:asciiTheme="majorHAnsi" w:hAnsiTheme="majorHAnsi"/>
          <w:lang w:val="id-ID"/>
        </w:rPr>
      </w:pPr>
      <w:r w:rsidRPr="009C4553">
        <w:rPr>
          <w:rFonts w:asciiTheme="majorHAnsi" w:hAnsiTheme="majorHAnsi"/>
          <w:lang w:val="id-ID"/>
        </w:rPr>
        <w:t>BUKU</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Amiruddin. 2019. </w:t>
      </w:r>
      <w:r w:rsidRPr="009C4553">
        <w:rPr>
          <w:rFonts w:asciiTheme="majorHAnsi" w:hAnsiTheme="majorHAnsi"/>
          <w:i/>
          <w:lang w:val="id-ID"/>
        </w:rPr>
        <w:t xml:space="preserve">Pengntar Metode Penelitian Hukum. </w:t>
      </w:r>
      <w:r w:rsidRPr="009C4553">
        <w:rPr>
          <w:rFonts w:asciiTheme="majorHAnsi" w:hAnsiTheme="majorHAnsi"/>
          <w:lang w:val="id-ID"/>
        </w:rPr>
        <w:t>PT Rajagrafindo Persada.</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Badan Narkotika Nasional Republik I ndonesia. </w:t>
      </w:r>
      <w:r w:rsidRPr="009C4553">
        <w:rPr>
          <w:rFonts w:asciiTheme="majorHAnsi" w:hAnsiTheme="majorHAnsi"/>
          <w:i/>
          <w:iCs/>
          <w:lang w:val="id-ID"/>
        </w:rPr>
        <w:t xml:space="preserve">Buku Panduan Pencegahan </w:t>
      </w:r>
      <w:r w:rsidRPr="009C4553">
        <w:rPr>
          <w:rFonts w:asciiTheme="majorHAnsi" w:hAnsiTheme="majorHAnsi"/>
          <w:i/>
          <w:iCs/>
        </w:rPr>
        <w:tab/>
      </w:r>
      <w:r w:rsidRPr="009C4553">
        <w:rPr>
          <w:rFonts w:asciiTheme="majorHAnsi" w:hAnsiTheme="majorHAnsi"/>
          <w:i/>
          <w:iCs/>
          <w:lang w:val="id-ID"/>
        </w:rPr>
        <w:t xml:space="preserve">Penyalahgunaan Narkoba Sejak Dini. </w:t>
      </w:r>
      <w:r w:rsidRPr="009C4553">
        <w:rPr>
          <w:rFonts w:asciiTheme="majorHAnsi" w:hAnsiTheme="majorHAnsi"/>
          <w:lang w:val="id-ID"/>
        </w:rPr>
        <w:t xml:space="preserve">Jakarta: Direktorat Diseminasi </w:t>
      </w:r>
      <w:r w:rsidRPr="009C4553">
        <w:rPr>
          <w:rFonts w:asciiTheme="majorHAnsi" w:hAnsiTheme="majorHAnsi"/>
        </w:rPr>
        <w:tab/>
      </w:r>
      <w:r w:rsidRPr="009C4553">
        <w:rPr>
          <w:rFonts w:asciiTheme="majorHAnsi" w:hAnsiTheme="majorHAnsi"/>
          <w:lang w:val="id-ID"/>
        </w:rPr>
        <w:t>Informasi, Deputi Pencegahan, 2012.</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Daud Muhammad. 2019. </w:t>
      </w:r>
      <w:r w:rsidRPr="009C4553">
        <w:rPr>
          <w:rFonts w:asciiTheme="majorHAnsi" w:hAnsiTheme="majorHAnsi"/>
          <w:i/>
          <w:lang w:val="id-ID"/>
        </w:rPr>
        <w:t>Hukum Islam</w:t>
      </w:r>
      <w:r w:rsidRPr="009C4553">
        <w:rPr>
          <w:rFonts w:asciiTheme="majorHAnsi" w:hAnsiTheme="majorHAnsi"/>
          <w:lang w:val="id-ID"/>
        </w:rPr>
        <w:t>. PT Rajagrafindo Persada.</w:t>
      </w:r>
    </w:p>
    <w:p w:rsidR="00B01886" w:rsidRPr="009C4553" w:rsidRDefault="00B01886" w:rsidP="00B93250">
      <w:pPr>
        <w:adjustRightInd w:val="0"/>
        <w:spacing w:before="120"/>
        <w:ind w:left="567" w:hanging="567"/>
        <w:jc w:val="both"/>
        <w:rPr>
          <w:rFonts w:asciiTheme="majorHAnsi" w:hAnsiTheme="majorHAnsi"/>
        </w:rPr>
      </w:pPr>
      <w:r w:rsidRPr="009C4553">
        <w:rPr>
          <w:rFonts w:asciiTheme="majorHAnsi" w:hAnsiTheme="majorHAnsi"/>
          <w:lang w:val="id-ID"/>
        </w:rPr>
        <w:t xml:space="preserve">Darda Syahrizal. 2013. </w:t>
      </w:r>
      <w:r w:rsidRPr="009C4553">
        <w:rPr>
          <w:rFonts w:asciiTheme="majorHAnsi" w:hAnsiTheme="majorHAnsi"/>
          <w:i/>
          <w:iCs/>
          <w:lang w:val="id-ID"/>
        </w:rPr>
        <w:t xml:space="preserve">Undang-Undang Narkotika &amp; Aplikasinya. </w:t>
      </w:r>
      <w:r w:rsidRPr="009C4553">
        <w:rPr>
          <w:rFonts w:asciiTheme="majorHAnsi" w:hAnsiTheme="majorHAnsi"/>
          <w:lang w:val="id-ID"/>
        </w:rPr>
        <w:t xml:space="preserve">Jakarta:Laskar </w:t>
      </w:r>
      <w:r w:rsidRPr="009C4553">
        <w:rPr>
          <w:rFonts w:asciiTheme="majorHAnsi" w:hAnsiTheme="majorHAnsi"/>
        </w:rPr>
        <w:tab/>
      </w:r>
      <w:r w:rsidRPr="009C4553">
        <w:rPr>
          <w:rFonts w:asciiTheme="majorHAnsi" w:hAnsiTheme="majorHAnsi"/>
          <w:lang w:val="id-ID"/>
        </w:rPr>
        <w:t>Aksara.</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Departemen Pendidikan Nasional RI. </w:t>
      </w:r>
      <w:r w:rsidRPr="009C4553">
        <w:rPr>
          <w:rFonts w:asciiTheme="majorHAnsi" w:hAnsiTheme="majorHAnsi"/>
          <w:i/>
          <w:iCs/>
          <w:lang w:val="id-ID"/>
        </w:rPr>
        <w:t>Kamus Besar Bahasa Indonesia.</w:t>
      </w:r>
      <w:r w:rsidRPr="009C4553">
        <w:rPr>
          <w:rFonts w:asciiTheme="majorHAnsi" w:hAnsiTheme="majorHAnsi"/>
          <w:lang w:val="id-ID"/>
        </w:rPr>
        <w:t>Ed. IV. Cet. 2. Jakarta: PT. Gramedia Pustaka Utama, 2008.</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Fajar mukti, </w:t>
      </w:r>
      <w:r w:rsidRPr="009C4553">
        <w:rPr>
          <w:rFonts w:asciiTheme="majorHAnsi" w:hAnsiTheme="majorHAnsi"/>
          <w:i/>
          <w:lang w:val="id-ID"/>
        </w:rPr>
        <w:t>Dualisme penelitian hukum normatif dan empiris</w:t>
      </w:r>
      <w:r w:rsidRPr="009C4553">
        <w:rPr>
          <w:rFonts w:asciiTheme="majorHAnsi" w:hAnsiTheme="majorHAnsi"/>
          <w:lang w:val="id-ID"/>
        </w:rPr>
        <w:t>. Yokyakarta: Pustaka Pelajar, 2010</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Gunarsa, S.D. 2000. </w:t>
      </w:r>
      <w:r w:rsidRPr="009C4553">
        <w:rPr>
          <w:rFonts w:asciiTheme="majorHAnsi" w:hAnsiTheme="majorHAnsi"/>
          <w:i/>
          <w:iCs/>
          <w:lang w:val="id-ID"/>
        </w:rPr>
        <w:t>Psikologis Praktis :Anak, Remaja dan Keluarga</w:t>
      </w:r>
      <w:r w:rsidRPr="009C4553">
        <w:rPr>
          <w:rFonts w:asciiTheme="majorHAnsi" w:hAnsiTheme="majorHAnsi"/>
          <w:lang w:val="id-ID"/>
        </w:rPr>
        <w:t>. Jakarta: PT.BPK Gunung Mulya.</w:t>
      </w:r>
    </w:p>
    <w:p w:rsidR="00B01886" w:rsidRPr="009C4553" w:rsidRDefault="00B01886" w:rsidP="00B93250">
      <w:pPr>
        <w:adjustRightInd w:val="0"/>
        <w:spacing w:before="120"/>
        <w:ind w:left="567" w:hanging="567"/>
        <w:jc w:val="both"/>
        <w:rPr>
          <w:rFonts w:asciiTheme="majorHAnsi" w:hAnsiTheme="majorHAnsi"/>
        </w:rPr>
      </w:pPr>
      <w:r w:rsidRPr="009C4553">
        <w:rPr>
          <w:rFonts w:asciiTheme="majorHAnsi" w:hAnsiTheme="majorHAnsi"/>
          <w:lang w:val="id-ID"/>
        </w:rPr>
        <w:t xml:space="preserve">Kartini Kartono.2012. </w:t>
      </w:r>
      <w:r w:rsidRPr="009C4553">
        <w:rPr>
          <w:rFonts w:asciiTheme="majorHAnsi" w:hAnsiTheme="majorHAnsi"/>
          <w:i/>
          <w:iCs/>
          <w:lang w:val="id-ID"/>
        </w:rPr>
        <w:t xml:space="preserve">Patologi Sosial </w:t>
      </w:r>
      <w:r w:rsidRPr="009C4553">
        <w:rPr>
          <w:rFonts w:asciiTheme="majorHAnsi" w:hAnsiTheme="majorHAnsi"/>
          <w:lang w:val="id-ID"/>
        </w:rPr>
        <w:t>jilid2 KenakalanRemaja. Jakarta: PT</w:t>
      </w:r>
      <w:r w:rsidR="00961A3E">
        <w:rPr>
          <w:rFonts w:asciiTheme="majorHAnsi" w:hAnsiTheme="majorHAnsi"/>
          <w:lang w:val="id-ID"/>
        </w:rPr>
        <w:t>.</w:t>
      </w:r>
      <w:r w:rsidRPr="009C4553">
        <w:rPr>
          <w:rFonts w:asciiTheme="majorHAnsi" w:hAnsiTheme="majorHAnsi"/>
          <w:lang w:val="id-ID"/>
        </w:rPr>
        <w:t>RajaGrafindo Persada.</w:t>
      </w:r>
    </w:p>
    <w:p w:rsidR="00B01886" w:rsidRPr="009C4553" w:rsidRDefault="00B01886" w:rsidP="00B93250">
      <w:pPr>
        <w:adjustRightInd w:val="0"/>
        <w:spacing w:before="120"/>
        <w:ind w:left="567" w:hanging="567"/>
        <w:jc w:val="both"/>
        <w:rPr>
          <w:rFonts w:asciiTheme="majorHAnsi" w:hAnsiTheme="majorHAnsi"/>
        </w:rPr>
      </w:pPr>
      <w:r w:rsidRPr="009C4553">
        <w:rPr>
          <w:rFonts w:asciiTheme="majorHAnsi" w:hAnsiTheme="majorHAnsi"/>
          <w:lang w:val="id-ID"/>
        </w:rPr>
        <w:t>M Friedman Lawrance. Sistem hukum.2009. PO Box 137 Ujungberung, Bandung</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Mardani. </w:t>
      </w:r>
      <w:r w:rsidRPr="009C4553">
        <w:rPr>
          <w:rFonts w:asciiTheme="majorHAnsi" w:hAnsiTheme="majorHAnsi"/>
          <w:i/>
          <w:iCs/>
          <w:lang w:val="id-ID"/>
        </w:rPr>
        <w:t xml:space="preserve">Penyalahgunaan Narkoba dalam Perspektif Hukum Islam dan Pidana Nasional. </w:t>
      </w:r>
      <w:r w:rsidRPr="009C4553">
        <w:rPr>
          <w:rFonts w:asciiTheme="majorHAnsi" w:hAnsiTheme="majorHAnsi"/>
          <w:lang w:val="id-ID"/>
        </w:rPr>
        <w:t>Jakarta: PT. Raja Grafindo Persada, 2008.</w:t>
      </w:r>
    </w:p>
    <w:p w:rsidR="00B01886" w:rsidRPr="009C4553" w:rsidRDefault="00B01886" w:rsidP="00B93250">
      <w:pPr>
        <w:adjustRightInd w:val="0"/>
        <w:spacing w:before="120"/>
        <w:ind w:left="567" w:hanging="567"/>
        <w:jc w:val="both"/>
        <w:rPr>
          <w:rFonts w:asciiTheme="majorHAnsi" w:hAnsiTheme="majorHAnsi"/>
          <w:color w:val="000000" w:themeColor="text1"/>
        </w:rPr>
      </w:pPr>
      <w:r w:rsidRPr="009C4553">
        <w:rPr>
          <w:rFonts w:asciiTheme="majorHAnsi" w:hAnsiTheme="majorHAnsi"/>
          <w:color w:val="000000" w:themeColor="text1"/>
          <w:lang w:val="id-ID"/>
        </w:rPr>
        <w:t xml:space="preserve">Maryam. 2020. </w:t>
      </w:r>
      <w:r w:rsidRPr="009C4553">
        <w:rPr>
          <w:rFonts w:asciiTheme="majorHAnsi" w:hAnsiTheme="majorHAnsi"/>
          <w:i/>
          <w:color w:val="000000" w:themeColor="text1"/>
          <w:lang w:val="id-ID"/>
        </w:rPr>
        <w:t>Analisis Perilaku Menyimpang Penyalahgunaan Lem Pada Remaja</w:t>
      </w:r>
      <w:r w:rsidRPr="009C4553">
        <w:rPr>
          <w:rFonts w:asciiTheme="majorHAnsi" w:hAnsiTheme="majorHAnsi"/>
          <w:color w:val="000000" w:themeColor="text1"/>
          <w:lang w:val="id-ID"/>
        </w:rPr>
        <w:t xml:space="preserve">. </w:t>
      </w:r>
    </w:p>
    <w:p w:rsidR="00B01886" w:rsidRPr="009C4553" w:rsidRDefault="00B01886" w:rsidP="00B93250">
      <w:pPr>
        <w:adjustRightInd w:val="0"/>
        <w:spacing w:before="120"/>
        <w:ind w:left="567" w:hanging="567"/>
        <w:jc w:val="both"/>
        <w:rPr>
          <w:rFonts w:asciiTheme="majorHAnsi" w:hAnsiTheme="majorHAnsi"/>
          <w:color w:val="000000" w:themeColor="text1"/>
          <w:lang w:val="id-ID"/>
        </w:rPr>
      </w:pPr>
      <w:r w:rsidRPr="009C4553">
        <w:rPr>
          <w:rFonts w:asciiTheme="majorHAnsi" w:hAnsiTheme="majorHAnsi"/>
          <w:lang w:val="id-ID"/>
        </w:rPr>
        <w:t xml:space="preserve">Mus Mulyadi. 2009. </w:t>
      </w:r>
      <w:r w:rsidRPr="009C4553">
        <w:rPr>
          <w:rFonts w:asciiTheme="majorHAnsi" w:hAnsiTheme="majorHAnsi"/>
          <w:i/>
          <w:iCs/>
          <w:lang w:val="id-ID"/>
        </w:rPr>
        <w:t xml:space="preserve">Perilaku Ngelempada Anak Jalanan. </w:t>
      </w:r>
      <w:r w:rsidRPr="009C4553">
        <w:rPr>
          <w:rFonts w:asciiTheme="majorHAnsi" w:hAnsiTheme="majorHAnsi"/>
          <w:lang w:val="id-ID"/>
        </w:rPr>
        <w:t>Program studisosiologi fakultas ilmu sosial politikUniversitas Maritim Raja Ali HajiTanjung Pinang.</w:t>
      </w:r>
    </w:p>
    <w:p w:rsidR="00B01886" w:rsidRPr="009C4553" w:rsidRDefault="00B01886" w:rsidP="00B93250">
      <w:pPr>
        <w:adjustRightInd w:val="0"/>
        <w:spacing w:before="120"/>
        <w:ind w:left="567" w:hanging="567"/>
        <w:jc w:val="both"/>
        <w:rPr>
          <w:rFonts w:asciiTheme="majorHAnsi" w:hAnsiTheme="majorHAnsi"/>
        </w:rPr>
      </w:pPr>
      <w:r w:rsidRPr="009C4553">
        <w:rPr>
          <w:rFonts w:asciiTheme="majorHAnsi" w:hAnsiTheme="majorHAnsi"/>
          <w:lang w:val="id-ID"/>
        </w:rPr>
        <w:t xml:space="preserve">Murni Tamrin, Sudirman Nasir, SantiRiskiyani. 2013. </w:t>
      </w:r>
      <w:r w:rsidRPr="009C4553">
        <w:rPr>
          <w:rFonts w:asciiTheme="majorHAnsi" w:hAnsiTheme="majorHAnsi"/>
          <w:i/>
          <w:iCs/>
          <w:lang w:val="id-ID"/>
        </w:rPr>
        <w:t>Perilaku NgelempadaRemaja diKecamatanPaleteang Kabupaten Pinrang</w:t>
      </w:r>
      <w:r w:rsidRPr="009C4553">
        <w:rPr>
          <w:rFonts w:asciiTheme="majorHAnsi" w:hAnsiTheme="majorHAnsi"/>
          <w:lang w:val="id-ID"/>
        </w:rPr>
        <w:t>.Fakultas Kesehatan MasyarakatUniversitas Hasanuddin.</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Muhammad Fuzan Encik. 2018. </w:t>
      </w:r>
      <w:r w:rsidRPr="009C4553">
        <w:rPr>
          <w:rFonts w:asciiTheme="majorHAnsi" w:hAnsiTheme="majorHAnsi"/>
          <w:i/>
          <w:lang w:val="id-ID"/>
        </w:rPr>
        <w:t>Hukum Tata Negara Indonesia.</w:t>
      </w:r>
      <w:r w:rsidRPr="009C4553">
        <w:rPr>
          <w:rFonts w:asciiTheme="majorHAnsi" w:hAnsiTheme="majorHAnsi"/>
          <w:lang w:val="id-ID"/>
        </w:rPr>
        <w:t>Perpustakaan iain Kendari.</w:t>
      </w:r>
    </w:p>
    <w:p w:rsidR="00B01886" w:rsidRPr="009C4553" w:rsidRDefault="00B01886" w:rsidP="00B93250">
      <w:pPr>
        <w:spacing w:before="120"/>
        <w:ind w:left="567" w:hanging="567"/>
        <w:jc w:val="both"/>
        <w:rPr>
          <w:rFonts w:asciiTheme="majorHAnsi" w:hAnsiTheme="majorHAnsi"/>
        </w:rPr>
      </w:pPr>
      <w:proofErr w:type="spellStart"/>
      <w:proofErr w:type="gramStart"/>
      <w:r w:rsidRPr="009C4553">
        <w:rPr>
          <w:rFonts w:asciiTheme="majorHAnsi" w:hAnsiTheme="majorHAnsi"/>
        </w:rPr>
        <w:t>Peraturan</w:t>
      </w:r>
      <w:proofErr w:type="spellEnd"/>
      <w:r w:rsidRPr="009C4553">
        <w:rPr>
          <w:rFonts w:asciiTheme="majorHAnsi" w:hAnsiTheme="majorHAnsi"/>
        </w:rPr>
        <w:t xml:space="preserve"> </w:t>
      </w:r>
      <w:proofErr w:type="spellStart"/>
      <w:r w:rsidRPr="009C4553">
        <w:rPr>
          <w:rFonts w:asciiTheme="majorHAnsi" w:hAnsiTheme="majorHAnsi"/>
        </w:rPr>
        <w:t>pemerintah</w:t>
      </w:r>
      <w:proofErr w:type="spellEnd"/>
      <w:r w:rsidRPr="009C4553">
        <w:rPr>
          <w:rFonts w:asciiTheme="majorHAnsi" w:hAnsiTheme="majorHAnsi"/>
        </w:rPr>
        <w:t xml:space="preserve"> No. 109 </w:t>
      </w:r>
      <w:proofErr w:type="spellStart"/>
      <w:r w:rsidRPr="009C4553">
        <w:rPr>
          <w:rFonts w:asciiTheme="majorHAnsi" w:hAnsiTheme="majorHAnsi"/>
        </w:rPr>
        <w:t>Tahun</w:t>
      </w:r>
      <w:proofErr w:type="spellEnd"/>
      <w:r w:rsidRPr="009C4553">
        <w:rPr>
          <w:rFonts w:asciiTheme="majorHAnsi" w:hAnsiTheme="majorHAnsi"/>
        </w:rPr>
        <w:t xml:space="preserve"> 2012 </w:t>
      </w:r>
      <w:proofErr w:type="spellStart"/>
      <w:r w:rsidRPr="009C4553">
        <w:rPr>
          <w:rFonts w:asciiTheme="majorHAnsi" w:hAnsiTheme="majorHAnsi"/>
        </w:rPr>
        <w:t>tentang</w:t>
      </w:r>
      <w:proofErr w:type="spellEnd"/>
      <w:r w:rsidRPr="009C4553">
        <w:rPr>
          <w:rFonts w:asciiTheme="majorHAnsi" w:hAnsiTheme="majorHAnsi"/>
        </w:rPr>
        <w:t xml:space="preserve"> </w:t>
      </w:r>
      <w:proofErr w:type="spellStart"/>
      <w:r w:rsidRPr="009C4553">
        <w:rPr>
          <w:rFonts w:asciiTheme="majorHAnsi" w:hAnsiTheme="majorHAnsi"/>
        </w:rPr>
        <w:t>Pengamanan</w:t>
      </w:r>
      <w:proofErr w:type="spellEnd"/>
      <w:r w:rsidRPr="009C4553">
        <w:rPr>
          <w:rFonts w:asciiTheme="majorHAnsi" w:hAnsiTheme="majorHAnsi"/>
        </w:rPr>
        <w:t xml:space="preserve"> </w:t>
      </w:r>
      <w:proofErr w:type="spellStart"/>
      <w:r w:rsidRPr="009C4553">
        <w:rPr>
          <w:rFonts w:asciiTheme="majorHAnsi" w:hAnsiTheme="majorHAnsi"/>
        </w:rPr>
        <w:t>Bahan</w:t>
      </w:r>
      <w:proofErr w:type="spellEnd"/>
      <w:r w:rsidRPr="009C4553">
        <w:rPr>
          <w:rFonts w:asciiTheme="majorHAnsi" w:hAnsiTheme="majorHAnsi"/>
        </w:rPr>
        <w:t xml:space="preserve"> Yang </w:t>
      </w:r>
      <w:proofErr w:type="spellStart"/>
      <w:r w:rsidRPr="009C4553">
        <w:rPr>
          <w:rFonts w:asciiTheme="majorHAnsi" w:hAnsiTheme="majorHAnsi"/>
        </w:rPr>
        <w:t>Mengandung</w:t>
      </w:r>
      <w:proofErr w:type="spellEnd"/>
      <w:r w:rsidRPr="009C4553">
        <w:rPr>
          <w:rFonts w:asciiTheme="majorHAnsi" w:hAnsiTheme="majorHAnsi"/>
        </w:rPr>
        <w:t xml:space="preserve"> </w:t>
      </w:r>
      <w:proofErr w:type="spellStart"/>
      <w:r w:rsidRPr="009C4553">
        <w:rPr>
          <w:rFonts w:asciiTheme="majorHAnsi" w:hAnsiTheme="majorHAnsi"/>
        </w:rPr>
        <w:t>Zat</w:t>
      </w:r>
      <w:proofErr w:type="spellEnd"/>
      <w:r w:rsidRPr="009C4553">
        <w:rPr>
          <w:rFonts w:asciiTheme="majorHAnsi" w:hAnsiTheme="majorHAnsi"/>
        </w:rPr>
        <w:t xml:space="preserve"> </w:t>
      </w:r>
      <w:proofErr w:type="spellStart"/>
      <w:r w:rsidRPr="009C4553">
        <w:rPr>
          <w:rFonts w:asciiTheme="majorHAnsi" w:hAnsiTheme="majorHAnsi"/>
        </w:rPr>
        <w:t>Adiktif</w:t>
      </w:r>
      <w:proofErr w:type="spellEnd"/>
      <w:r w:rsidRPr="009C4553">
        <w:rPr>
          <w:rFonts w:asciiTheme="majorHAnsi" w:hAnsiTheme="majorHAnsi"/>
        </w:rPr>
        <w:t xml:space="preserve"> </w:t>
      </w:r>
      <w:proofErr w:type="spellStart"/>
      <w:r w:rsidRPr="009C4553">
        <w:rPr>
          <w:rFonts w:asciiTheme="majorHAnsi" w:hAnsiTheme="majorHAnsi"/>
        </w:rPr>
        <w:t>Berupa</w:t>
      </w:r>
      <w:proofErr w:type="spellEnd"/>
      <w:r w:rsidRPr="009C4553">
        <w:rPr>
          <w:rFonts w:asciiTheme="majorHAnsi" w:hAnsiTheme="majorHAnsi"/>
        </w:rPr>
        <w:t xml:space="preserve"> </w:t>
      </w:r>
      <w:proofErr w:type="spellStart"/>
      <w:r w:rsidRPr="009C4553">
        <w:rPr>
          <w:rFonts w:asciiTheme="majorHAnsi" w:hAnsiTheme="majorHAnsi"/>
        </w:rPr>
        <w:t>Produk</w:t>
      </w:r>
      <w:proofErr w:type="spellEnd"/>
      <w:r w:rsidRPr="009C4553">
        <w:rPr>
          <w:rFonts w:asciiTheme="majorHAnsi" w:hAnsiTheme="majorHAnsi"/>
        </w:rPr>
        <w:t xml:space="preserve"> </w:t>
      </w:r>
      <w:proofErr w:type="spellStart"/>
      <w:r w:rsidRPr="009C4553">
        <w:rPr>
          <w:rFonts w:asciiTheme="majorHAnsi" w:hAnsiTheme="majorHAnsi"/>
        </w:rPr>
        <w:t>Tembakau</w:t>
      </w:r>
      <w:proofErr w:type="spellEnd"/>
      <w:r w:rsidRPr="009C4553">
        <w:rPr>
          <w:rFonts w:asciiTheme="majorHAnsi" w:hAnsiTheme="majorHAnsi"/>
        </w:rPr>
        <w:t xml:space="preserve"> </w:t>
      </w:r>
      <w:proofErr w:type="spellStart"/>
      <w:r w:rsidRPr="009C4553">
        <w:rPr>
          <w:rFonts w:asciiTheme="majorHAnsi" w:hAnsiTheme="majorHAnsi"/>
        </w:rPr>
        <w:t>Bagi</w:t>
      </w:r>
      <w:proofErr w:type="spellEnd"/>
      <w:r w:rsidRPr="009C4553">
        <w:rPr>
          <w:rFonts w:asciiTheme="majorHAnsi" w:hAnsiTheme="majorHAnsi"/>
        </w:rPr>
        <w:t xml:space="preserve"> </w:t>
      </w:r>
      <w:proofErr w:type="spellStart"/>
      <w:r w:rsidRPr="009C4553">
        <w:rPr>
          <w:rFonts w:asciiTheme="majorHAnsi" w:hAnsiTheme="majorHAnsi"/>
        </w:rPr>
        <w:t>Kesehatan</w:t>
      </w:r>
      <w:proofErr w:type="spellEnd"/>
      <w:r w:rsidRPr="009C4553">
        <w:rPr>
          <w:rFonts w:asciiTheme="majorHAnsi" w:hAnsiTheme="majorHAnsi"/>
        </w:rPr>
        <w:t>.</w:t>
      </w:r>
      <w:proofErr w:type="gramEnd"/>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 xml:space="preserve">Pramono U. Tanthowi.2004. </w:t>
      </w:r>
      <w:r w:rsidRPr="009C4553">
        <w:rPr>
          <w:rFonts w:asciiTheme="majorHAnsi" w:hAnsiTheme="majorHAnsi"/>
          <w:i/>
          <w:iCs/>
          <w:lang w:val="id-ID"/>
        </w:rPr>
        <w:t xml:space="preserve">Narkoba: Problem dan Pemecahannya dalam Perspektif Islam. </w:t>
      </w:r>
      <w:r w:rsidRPr="009C4553">
        <w:rPr>
          <w:rFonts w:asciiTheme="majorHAnsi" w:hAnsiTheme="majorHAnsi"/>
          <w:lang w:val="id-ID"/>
        </w:rPr>
        <w:t>Jakarta: Pusat Bahasa dan Budaya UIN Syarif Hidayatullah.</w:t>
      </w:r>
    </w:p>
    <w:p w:rsidR="00B01886" w:rsidRPr="009C4553" w:rsidRDefault="00B01886" w:rsidP="00B93250">
      <w:pPr>
        <w:spacing w:before="120"/>
        <w:ind w:left="567" w:hanging="567"/>
        <w:jc w:val="both"/>
        <w:rPr>
          <w:rFonts w:asciiTheme="majorHAnsi" w:hAnsiTheme="majorHAnsi"/>
        </w:rPr>
      </w:pPr>
      <w:r w:rsidRPr="009C4553">
        <w:rPr>
          <w:rFonts w:asciiTheme="majorHAnsi" w:hAnsiTheme="majorHAnsi"/>
          <w:lang w:val="id-ID"/>
        </w:rPr>
        <w:t>Sudarsono.</w:t>
      </w:r>
      <w:r w:rsidR="00E15F48">
        <w:rPr>
          <w:rFonts w:asciiTheme="majorHAnsi" w:hAnsiTheme="majorHAnsi"/>
          <w:lang w:val="id-ID"/>
        </w:rPr>
        <w:t xml:space="preserve"> </w:t>
      </w:r>
      <w:r w:rsidRPr="009C4553">
        <w:rPr>
          <w:rFonts w:asciiTheme="majorHAnsi" w:hAnsiTheme="majorHAnsi"/>
          <w:lang w:val="id-ID"/>
        </w:rPr>
        <w:t>2004.</w:t>
      </w:r>
      <w:r w:rsidR="00E15F48">
        <w:rPr>
          <w:rFonts w:asciiTheme="majorHAnsi" w:hAnsiTheme="majorHAnsi"/>
          <w:lang w:val="id-ID"/>
        </w:rPr>
        <w:t xml:space="preserve"> </w:t>
      </w:r>
      <w:r w:rsidRPr="009C4553">
        <w:rPr>
          <w:rFonts w:asciiTheme="majorHAnsi" w:hAnsiTheme="majorHAnsi"/>
          <w:i/>
          <w:iCs/>
          <w:lang w:val="id-ID"/>
        </w:rPr>
        <w:t xml:space="preserve">Kenakalan Remaja: Prevensi, Rehabilitasi, dan Resosialisasi. </w:t>
      </w:r>
      <w:r w:rsidRPr="009C4553">
        <w:rPr>
          <w:rFonts w:asciiTheme="majorHAnsi" w:hAnsiTheme="majorHAnsi"/>
          <w:lang w:val="id-ID"/>
        </w:rPr>
        <w:t>Jakarta: PT. Rineka Cipta.</w:t>
      </w:r>
    </w:p>
    <w:p w:rsidR="00B01886" w:rsidRPr="009C4553" w:rsidRDefault="00B01886" w:rsidP="00B93250">
      <w:pPr>
        <w:tabs>
          <w:tab w:val="left" w:pos="709"/>
        </w:tabs>
        <w:adjustRightInd w:val="0"/>
        <w:spacing w:before="120"/>
        <w:ind w:left="567" w:hanging="567"/>
        <w:jc w:val="both"/>
        <w:rPr>
          <w:rFonts w:asciiTheme="majorHAnsi" w:hAnsiTheme="majorHAnsi"/>
          <w:iCs/>
        </w:rPr>
      </w:pPr>
      <w:r w:rsidRPr="009C4553">
        <w:rPr>
          <w:rFonts w:asciiTheme="majorHAnsi" w:hAnsiTheme="majorHAnsi"/>
          <w:iCs/>
          <w:lang w:val="id-ID"/>
        </w:rPr>
        <w:t xml:space="preserve">Tahir Azhari Muhammad.2018. </w:t>
      </w:r>
      <w:r w:rsidRPr="009C4553">
        <w:rPr>
          <w:rFonts w:asciiTheme="majorHAnsi" w:hAnsiTheme="majorHAnsi"/>
          <w:i/>
          <w:iCs/>
          <w:lang w:val="id-ID"/>
        </w:rPr>
        <w:t>Beberapa Aspek Hukm Tata Negara, Hukum Pidana, dan Hukum Islam.</w:t>
      </w:r>
      <w:r w:rsidRPr="009C4553">
        <w:rPr>
          <w:rFonts w:asciiTheme="majorHAnsi" w:hAnsiTheme="majorHAnsi"/>
          <w:iCs/>
          <w:lang w:val="id-ID"/>
        </w:rPr>
        <w:t xml:space="preserve"> Perpustakaan IAIN Kendari.</w:t>
      </w:r>
    </w:p>
    <w:p w:rsidR="00B01886" w:rsidRPr="009C4553" w:rsidRDefault="00B01886" w:rsidP="00B93250">
      <w:pPr>
        <w:adjustRightInd w:val="0"/>
        <w:spacing w:before="120"/>
        <w:ind w:left="567" w:hanging="567"/>
        <w:jc w:val="both"/>
        <w:rPr>
          <w:rFonts w:asciiTheme="majorHAnsi" w:hAnsiTheme="majorHAnsi"/>
        </w:rPr>
      </w:pPr>
      <w:r w:rsidRPr="009C4553">
        <w:rPr>
          <w:rFonts w:asciiTheme="majorHAnsi" w:hAnsiTheme="majorHAnsi"/>
          <w:i/>
          <w:iCs/>
          <w:lang w:val="id-ID"/>
        </w:rPr>
        <w:t xml:space="preserve">Undang-Undang Narkotika dan Aplikasinya. </w:t>
      </w:r>
      <w:r w:rsidRPr="009C4553">
        <w:rPr>
          <w:rFonts w:asciiTheme="majorHAnsi" w:hAnsiTheme="majorHAnsi"/>
          <w:lang w:val="id-ID"/>
        </w:rPr>
        <w:t>Jakarta: Laskar Aksara, 2013.</w:t>
      </w:r>
    </w:p>
    <w:p w:rsidR="00B01886" w:rsidRDefault="00B01886" w:rsidP="00B93250">
      <w:pPr>
        <w:adjustRightInd w:val="0"/>
        <w:spacing w:before="120"/>
        <w:ind w:left="567" w:hanging="567"/>
        <w:jc w:val="both"/>
        <w:rPr>
          <w:rFonts w:asciiTheme="majorHAnsi" w:hAnsiTheme="majorHAnsi"/>
          <w:color w:val="000000" w:themeColor="text1"/>
          <w:lang w:val="id-ID"/>
        </w:rPr>
      </w:pPr>
      <w:r w:rsidRPr="009C4553">
        <w:rPr>
          <w:rFonts w:asciiTheme="majorHAnsi" w:hAnsiTheme="majorHAnsi"/>
          <w:color w:val="000000" w:themeColor="text1"/>
          <w:lang w:val="id-ID"/>
        </w:rPr>
        <w:lastRenderedPageBreak/>
        <w:t xml:space="preserve">Wijayanti daru. 2016. </w:t>
      </w:r>
      <w:r w:rsidRPr="009C4553">
        <w:rPr>
          <w:rFonts w:asciiTheme="majorHAnsi" w:hAnsiTheme="majorHAnsi"/>
          <w:i/>
          <w:color w:val="000000" w:themeColor="text1"/>
          <w:lang w:val="id-ID"/>
        </w:rPr>
        <w:t>Resolusi Mental Stop Penyalahgunaan Narkoba.</w:t>
      </w:r>
      <w:r w:rsidRPr="009C4553">
        <w:rPr>
          <w:rFonts w:asciiTheme="majorHAnsi" w:hAnsiTheme="majorHAnsi"/>
          <w:color w:val="000000" w:themeColor="text1"/>
          <w:lang w:val="id-ID"/>
        </w:rPr>
        <w:t xml:space="preserve"> Indoliterasi yogyakarta.</w:t>
      </w:r>
    </w:p>
    <w:p w:rsidR="008D5E40" w:rsidRPr="009C4553" w:rsidRDefault="008D5E40" w:rsidP="00B93250">
      <w:pPr>
        <w:adjustRightInd w:val="0"/>
        <w:spacing w:before="120"/>
        <w:ind w:left="567" w:hanging="567"/>
        <w:jc w:val="both"/>
        <w:rPr>
          <w:rFonts w:asciiTheme="majorHAnsi" w:hAnsiTheme="majorHAnsi"/>
          <w:color w:val="000000" w:themeColor="text1"/>
        </w:rPr>
      </w:pPr>
    </w:p>
    <w:p w:rsidR="00B01886" w:rsidRPr="009C4553" w:rsidRDefault="00B01886" w:rsidP="00B93250">
      <w:pPr>
        <w:adjustRightInd w:val="0"/>
        <w:spacing w:before="120"/>
        <w:ind w:left="567" w:hanging="567"/>
        <w:jc w:val="both"/>
        <w:rPr>
          <w:rFonts w:asciiTheme="majorHAnsi" w:hAnsiTheme="majorHAnsi"/>
          <w:color w:val="000000" w:themeColor="text1"/>
          <w:lang w:val="id-ID"/>
        </w:rPr>
      </w:pPr>
      <w:r w:rsidRPr="009C4553">
        <w:rPr>
          <w:rFonts w:asciiTheme="majorHAnsi" w:hAnsiTheme="majorHAnsi"/>
          <w:color w:val="000000" w:themeColor="text1"/>
          <w:lang w:val="id-ID"/>
        </w:rPr>
        <w:t>WEBSITE</w:t>
      </w:r>
    </w:p>
    <w:p w:rsidR="00B01886" w:rsidRPr="000E6FA3" w:rsidRDefault="000D2386" w:rsidP="00B93250">
      <w:pPr>
        <w:adjustRightInd w:val="0"/>
        <w:spacing w:before="120"/>
        <w:ind w:left="567" w:hanging="567"/>
        <w:jc w:val="both"/>
        <w:rPr>
          <w:rFonts w:asciiTheme="majorHAnsi" w:hAnsiTheme="majorHAnsi"/>
        </w:rPr>
      </w:pPr>
      <w:hyperlink r:id="rId13" w:history="1">
        <w:r w:rsidR="00B01886" w:rsidRPr="000E6FA3">
          <w:rPr>
            <w:rStyle w:val="Hyperlink"/>
            <w:rFonts w:asciiTheme="majorHAnsi" w:hAnsiTheme="majorHAnsi"/>
            <w:color w:val="auto"/>
            <w:u w:val="none"/>
            <w:lang w:val="id-ID"/>
          </w:rPr>
          <w:t>https://kesbangpol.jatengprov.go.id/wp-content/upload/2018/05/Buku-Pencegahan-Narkoba-Sejak-Usia-Dini-2.p</w:t>
        </w:r>
      </w:hyperlink>
    </w:p>
    <w:sectPr w:rsidR="00B01886" w:rsidRPr="000E6FA3" w:rsidSect="00B93250">
      <w:headerReference w:type="even" r:id="rId14"/>
      <w:headerReference w:type="default" r:id="rId15"/>
      <w:footerReference w:type="even" r:id="rId16"/>
      <w:footerReference w:type="default" r:id="rId17"/>
      <w:pgSz w:w="11907" w:h="16839" w:code="9"/>
      <w:pgMar w:top="1699" w:right="1699" w:bottom="1699" w:left="1699" w:header="850" w:footer="562" w:gutter="0"/>
      <w:pgNumType w:start="35"/>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86" w:rsidRDefault="000D2386">
      <w:r>
        <w:separator/>
      </w:r>
    </w:p>
  </w:endnote>
  <w:endnote w:type="continuationSeparator" w:id="0">
    <w:p w:rsidR="000D2386" w:rsidRDefault="000D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EF40A2" w:rsidRDefault="006C1E1B" w:rsidP="00EF40A2">
    <w:pPr>
      <w:pStyle w:val="Footer"/>
      <w:jc w:val="center"/>
      <w:rPr>
        <w:lang w:val="id-ID"/>
      </w:rPr>
    </w:pPr>
    <w:r>
      <w:fldChar w:fldCharType="begin"/>
    </w:r>
    <w:r w:rsidR="0039128C">
      <w:instrText xml:space="preserve"> PAGE   \* MERGEFORMAT </w:instrText>
    </w:r>
    <w:r>
      <w:fldChar w:fldCharType="separate"/>
    </w:r>
    <w:r w:rsidR="0047407A">
      <w:rPr>
        <w:noProof/>
      </w:rPr>
      <w:t>36</w:t>
    </w:r>
    <w:r>
      <w:fldChar w:fldCharType="end"/>
    </w:r>
  </w:p>
  <w:p w:rsidR="0039128C" w:rsidRDefault="003912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E62333" w:rsidRDefault="006C1E1B" w:rsidP="002860D5">
    <w:pPr>
      <w:pStyle w:val="Footer"/>
      <w:jc w:val="center"/>
      <w:rPr>
        <w:rFonts w:asciiTheme="majorHAnsi" w:hAnsiTheme="majorHAnsi"/>
      </w:rPr>
    </w:pPr>
    <w:r w:rsidRPr="00E62333">
      <w:rPr>
        <w:rFonts w:asciiTheme="majorHAnsi" w:hAnsiTheme="majorHAnsi"/>
      </w:rPr>
      <w:fldChar w:fldCharType="begin"/>
    </w:r>
    <w:r w:rsidR="0039128C" w:rsidRPr="00E62333">
      <w:rPr>
        <w:rFonts w:asciiTheme="majorHAnsi" w:hAnsiTheme="majorHAnsi"/>
      </w:rPr>
      <w:instrText xml:space="preserve"> PAGE   \* MERGEFORMAT </w:instrText>
    </w:r>
    <w:r w:rsidRPr="00E62333">
      <w:rPr>
        <w:rFonts w:asciiTheme="majorHAnsi" w:hAnsiTheme="majorHAnsi"/>
      </w:rPr>
      <w:fldChar w:fldCharType="separate"/>
    </w:r>
    <w:r w:rsidR="0047407A">
      <w:rPr>
        <w:rFonts w:asciiTheme="majorHAnsi" w:hAnsiTheme="majorHAnsi"/>
        <w:noProof/>
      </w:rPr>
      <w:t>35</w:t>
    </w:r>
    <w:r w:rsidRPr="00E62333">
      <w:rPr>
        <w:rFonts w:asciiTheme="majorHAnsi" w:hAnsiTheme="majorHAnsi"/>
      </w:rPr>
      <w:fldChar w:fldCharType="end"/>
    </w:r>
  </w:p>
  <w:p w:rsidR="0039128C" w:rsidRPr="00E62333" w:rsidRDefault="0039128C">
    <w:pP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86" w:rsidRDefault="000D2386">
      <w:r>
        <w:separator/>
      </w:r>
    </w:p>
  </w:footnote>
  <w:footnote w:type="continuationSeparator" w:id="0">
    <w:p w:rsidR="000D2386" w:rsidRDefault="000D2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176136" w:rsidRDefault="00580978" w:rsidP="00C4778F">
    <w:pPr>
      <w:pStyle w:val="Header"/>
      <w:tabs>
        <w:tab w:val="right" w:pos="8505"/>
      </w:tabs>
      <w:rPr>
        <w:sz w:val="20"/>
        <w:szCs w:val="20"/>
      </w:rPr>
    </w:pPr>
    <w:proofErr w:type="spellStart"/>
    <w:r w:rsidRPr="00176136">
      <w:rPr>
        <w:sz w:val="20"/>
        <w:szCs w:val="20"/>
      </w:rPr>
      <w:t>Qaimuddin</w:t>
    </w:r>
    <w:proofErr w:type="spellEnd"/>
    <w:r w:rsidR="0039128C" w:rsidRPr="00176136">
      <w:rPr>
        <w:sz w:val="20"/>
        <w:szCs w:val="20"/>
        <w:lang w:val="id-ID"/>
      </w:rPr>
      <w:tab/>
    </w:r>
    <w:r w:rsidR="0039128C" w:rsidRPr="00176136">
      <w:rPr>
        <w:sz w:val="20"/>
        <w:szCs w:val="20"/>
        <w:lang w:val="id-ID"/>
      </w:rPr>
      <w:tab/>
    </w:r>
    <w:r w:rsidRPr="00176136">
      <w:rPr>
        <w:sz w:val="20"/>
        <w:szCs w:val="20"/>
        <w:lang w:val="id-ID"/>
      </w:rPr>
      <w:t>Vol.</w:t>
    </w:r>
    <w:r w:rsidR="00E62333">
      <w:rPr>
        <w:sz w:val="20"/>
        <w:szCs w:val="20"/>
      </w:rPr>
      <w:t>2</w:t>
    </w:r>
    <w:r w:rsidR="0047407A">
      <w:rPr>
        <w:sz w:val="20"/>
        <w:szCs w:val="20"/>
      </w:rPr>
      <w:t xml:space="preserve"> </w:t>
    </w:r>
    <w:r w:rsidR="0039128C" w:rsidRPr="00176136">
      <w:rPr>
        <w:sz w:val="20"/>
        <w:szCs w:val="20"/>
        <w:lang w:val="id-ID"/>
      </w:rPr>
      <w:t>No.</w:t>
    </w:r>
    <w:r w:rsidRPr="00176136">
      <w:rPr>
        <w:sz w:val="20"/>
        <w:szCs w:val="20"/>
      </w:rPr>
      <w:t>1</w:t>
    </w:r>
    <w:r w:rsidR="0039128C" w:rsidRPr="00176136">
      <w:rPr>
        <w:sz w:val="20"/>
        <w:szCs w:val="20"/>
        <w:lang w:val="id-ID"/>
      </w:rPr>
      <w:t xml:space="preserve">, </w:t>
    </w:r>
    <w:proofErr w:type="spellStart"/>
    <w:r w:rsidR="006F78A0">
      <w:rPr>
        <w:rFonts w:asciiTheme="majorHAnsi" w:hAnsiTheme="majorHAnsi"/>
        <w:sz w:val="20"/>
        <w:szCs w:val="20"/>
        <w:lang w:val="en-AU"/>
      </w:rPr>
      <w:t>Maret</w:t>
    </w:r>
    <w:proofErr w:type="spellEnd"/>
    <w:r w:rsidR="006F78A0">
      <w:rPr>
        <w:sz w:val="20"/>
        <w:szCs w:val="20"/>
        <w:lang w:val="en-AU"/>
      </w:rPr>
      <w:t xml:space="preserve"> </w:t>
    </w:r>
    <w:r w:rsidR="00E62333">
      <w:rPr>
        <w:sz w:val="20"/>
        <w:szCs w:val="20"/>
        <w:lang w:val="en-AU"/>
      </w:rPr>
      <w:t>2022</w:t>
    </w:r>
  </w:p>
  <w:p w:rsidR="0039128C" w:rsidRPr="00E62333" w:rsidRDefault="000D2386" w:rsidP="00D7457D">
    <w:pPr>
      <w:pStyle w:val="Header"/>
      <w:ind w:right="360"/>
    </w:pPr>
    <w:r>
      <w:rPr>
        <w:noProof/>
        <w:sz w:val="20"/>
        <w:szCs w:val="20"/>
        <w:lang w:val="en-ID" w:eastAsia="en-ID"/>
      </w:rPr>
      <w:pict>
        <v:shapetype id="_x0000_t32" coordsize="21600,21600" o:spt="32" o:oned="t" path="m,l21600,21600e" filled="f">
          <v:path arrowok="t" fillok="f" o:connecttype="none"/>
          <o:lock v:ext="edit" shapetype="t"/>
        </v:shapetype>
        <v:shape id="AutoShape 4" o:spid="_x0000_s2050" type="#_x0000_t32" style="position:absolute;margin-left:1.05pt;margin-top:5.05pt;width:422.7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rum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9nDfJEu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"/>
      </w:pict>
    </w:r>
  </w:p>
  <w:p w:rsidR="0039128C" w:rsidRDefault="003912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28C" w:rsidRPr="00C664CC" w:rsidRDefault="00B3124B" w:rsidP="005A7057">
    <w:pPr>
      <w:pStyle w:val="Header"/>
      <w:tabs>
        <w:tab w:val="right" w:pos="8505"/>
      </w:tabs>
      <w:rPr>
        <w:sz w:val="20"/>
        <w:szCs w:val="20"/>
      </w:rPr>
    </w:pPr>
    <w:r w:rsidRPr="00C664CC">
      <w:rPr>
        <w:sz w:val="20"/>
        <w:szCs w:val="20"/>
        <w:lang w:val="id-ID"/>
      </w:rPr>
      <w:t>V</w:t>
    </w:r>
    <w:r w:rsidR="00C664CC" w:rsidRPr="00C664CC">
      <w:rPr>
        <w:sz w:val="20"/>
        <w:szCs w:val="20"/>
        <w:lang w:val="id-ID"/>
      </w:rPr>
      <w:t>ol.</w:t>
    </w:r>
    <w:r w:rsidR="00E62333">
      <w:rPr>
        <w:sz w:val="20"/>
        <w:szCs w:val="20"/>
      </w:rPr>
      <w:t xml:space="preserve">2 No. 1, </w:t>
    </w:r>
    <w:proofErr w:type="spellStart"/>
    <w:r w:rsidR="006F78A0">
      <w:rPr>
        <w:rFonts w:asciiTheme="majorHAnsi" w:hAnsiTheme="majorHAnsi"/>
        <w:sz w:val="20"/>
        <w:szCs w:val="20"/>
        <w:lang w:val="en-AU"/>
      </w:rPr>
      <w:t>Maret</w:t>
    </w:r>
    <w:proofErr w:type="spellEnd"/>
    <w:r w:rsidR="006F78A0" w:rsidRPr="00C664CC">
      <w:rPr>
        <w:sz w:val="20"/>
        <w:szCs w:val="20"/>
      </w:rPr>
      <w:t xml:space="preserve"> </w:t>
    </w:r>
    <w:r w:rsidR="0047407A">
      <w:rPr>
        <w:sz w:val="20"/>
        <w:szCs w:val="20"/>
      </w:rPr>
      <w:t>2022</w:t>
    </w:r>
    <w:r w:rsidR="00E54F82" w:rsidRPr="00C664CC">
      <w:rPr>
        <w:sz w:val="20"/>
        <w:szCs w:val="20"/>
        <w:lang w:val="id-ID"/>
      </w:rPr>
      <w:tab/>
    </w:r>
    <w:r w:rsidR="00E54F82" w:rsidRPr="00C664CC">
      <w:rPr>
        <w:sz w:val="20"/>
        <w:szCs w:val="20"/>
        <w:lang w:val="id-ID"/>
      </w:rPr>
      <w:tab/>
    </w:r>
    <w:proofErr w:type="spellStart"/>
    <w:r w:rsidR="00C616C7" w:rsidRPr="00C664CC">
      <w:rPr>
        <w:sz w:val="20"/>
        <w:szCs w:val="20"/>
      </w:rPr>
      <w:t>Qaimuddin</w:t>
    </w:r>
    <w:proofErr w:type="spellEnd"/>
  </w:p>
  <w:p w:rsidR="0039128C" w:rsidRPr="00C664CC" w:rsidRDefault="000D2386" w:rsidP="002860D5">
    <w:pPr>
      <w:pStyle w:val="Header"/>
      <w:tabs>
        <w:tab w:val="clear" w:pos="8640"/>
        <w:tab w:val="right" w:pos="8364"/>
      </w:tabs>
      <w:ind w:right="-30"/>
      <w:rPr>
        <w:lang w:val="id-ID"/>
      </w:rPr>
    </w:pPr>
    <w:r>
      <w:rPr>
        <w:noProof/>
        <w:sz w:val="20"/>
        <w:szCs w:val="20"/>
        <w:lang w:val="en-ID" w:eastAsia="en-ID"/>
      </w:rPr>
      <w:pict>
        <v:shapetype id="_x0000_t32" coordsize="21600,21600" o:spt="32" o:oned="t" path="m,l21600,21600e" filled="f">
          <v:path arrowok="t" fillok="f" o:connecttype="none"/>
          <o:lock v:ext="edit" shapetype="t"/>
        </v:shapetype>
        <v:shape id="AutoShape 3" o:spid="_x0000_s2049" type="#_x0000_t32" style="position:absolute;margin-left:1.05pt;margin-top:5.05pt;width:427.6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PA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"/>
      </w:pict>
    </w:r>
  </w:p>
  <w:p w:rsidR="0039128C" w:rsidRDefault="00391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71F6"/>
    <w:multiLevelType w:val="hybridMultilevel"/>
    <w:tmpl w:val="35EA9948"/>
    <w:lvl w:ilvl="0" w:tplc="5A0859D2">
      <w:start w:val="1"/>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
    <w:nsid w:val="103565FB"/>
    <w:multiLevelType w:val="hybridMultilevel"/>
    <w:tmpl w:val="733E8CA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F8146CB"/>
    <w:multiLevelType w:val="hybridMultilevel"/>
    <w:tmpl w:val="4CBEAE42"/>
    <w:lvl w:ilvl="0" w:tplc="9536C72C">
      <w:start w:val="1"/>
      <w:numFmt w:val="upperLetter"/>
      <w:lvlText w:val="%1."/>
      <w:lvlJc w:val="left"/>
      <w:pPr>
        <w:ind w:left="1156" w:hanging="565"/>
        <w:jc w:val="left"/>
      </w:pPr>
      <w:rPr>
        <w:rFonts w:ascii="Times New Roman" w:eastAsia="Times New Roman" w:hAnsi="Times New Roman" w:cs="Times New Roman" w:hint="default"/>
        <w:b/>
        <w:bCs/>
        <w:spacing w:val="0"/>
        <w:w w:val="99"/>
        <w:sz w:val="24"/>
        <w:szCs w:val="24"/>
        <w:lang w:eastAsia="en-US" w:bidi="ar-SA"/>
      </w:rPr>
    </w:lvl>
    <w:lvl w:ilvl="1" w:tplc="727EC594">
      <w:numFmt w:val="bullet"/>
      <w:lvlText w:val="•"/>
      <w:lvlJc w:val="left"/>
      <w:pPr>
        <w:ind w:left="1910" w:hanging="565"/>
      </w:pPr>
      <w:rPr>
        <w:rFonts w:hint="default"/>
        <w:lang w:eastAsia="en-US" w:bidi="ar-SA"/>
      </w:rPr>
    </w:lvl>
    <w:lvl w:ilvl="2" w:tplc="6224561C">
      <w:numFmt w:val="bullet"/>
      <w:lvlText w:val="•"/>
      <w:lvlJc w:val="left"/>
      <w:pPr>
        <w:ind w:left="2661" w:hanging="565"/>
      </w:pPr>
      <w:rPr>
        <w:rFonts w:hint="default"/>
        <w:lang w:eastAsia="en-US" w:bidi="ar-SA"/>
      </w:rPr>
    </w:lvl>
    <w:lvl w:ilvl="3" w:tplc="DFD81DA0">
      <w:numFmt w:val="bullet"/>
      <w:lvlText w:val="•"/>
      <w:lvlJc w:val="left"/>
      <w:pPr>
        <w:ind w:left="3411" w:hanging="565"/>
      </w:pPr>
      <w:rPr>
        <w:rFonts w:hint="default"/>
        <w:lang w:eastAsia="en-US" w:bidi="ar-SA"/>
      </w:rPr>
    </w:lvl>
    <w:lvl w:ilvl="4" w:tplc="FB684930">
      <w:numFmt w:val="bullet"/>
      <w:lvlText w:val="•"/>
      <w:lvlJc w:val="left"/>
      <w:pPr>
        <w:ind w:left="4162" w:hanging="565"/>
      </w:pPr>
      <w:rPr>
        <w:rFonts w:hint="default"/>
        <w:lang w:eastAsia="en-US" w:bidi="ar-SA"/>
      </w:rPr>
    </w:lvl>
    <w:lvl w:ilvl="5" w:tplc="21DC358E">
      <w:numFmt w:val="bullet"/>
      <w:lvlText w:val="•"/>
      <w:lvlJc w:val="left"/>
      <w:pPr>
        <w:ind w:left="4912" w:hanging="565"/>
      </w:pPr>
      <w:rPr>
        <w:rFonts w:hint="default"/>
        <w:lang w:eastAsia="en-US" w:bidi="ar-SA"/>
      </w:rPr>
    </w:lvl>
    <w:lvl w:ilvl="6" w:tplc="082CD812">
      <w:numFmt w:val="bullet"/>
      <w:lvlText w:val="•"/>
      <w:lvlJc w:val="left"/>
      <w:pPr>
        <w:ind w:left="5663" w:hanging="565"/>
      </w:pPr>
      <w:rPr>
        <w:rFonts w:hint="default"/>
        <w:lang w:eastAsia="en-US" w:bidi="ar-SA"/>
      </w:rPr>
    </w:lvl>
    <w:lvl w:ilvl="7" w:tplc="CAFEF64A">
      <w:numFmt w:val="bullet"/>
      <w:lvlText w:val="•"/>
      <w:lvlJc w:val="left"/>
      <w:pPr>
        <w:ind w:left="6413" w:hanging="565"/>
      </w:pPr>
      <w:rPr>
        <w:rFonts w:hint="default"/>
        <w:lang w:eastAsia="en-US" w:bidi="ar-SA"/>
      </w:rPr>
    </w:lvl>
    <w:lvl w:ilvl="8" w:tplc="3BAEDF2A">
      <w:numFmt w:val="bullet"/>
      <w:lvlText w:val="•"/>
      <w:lvlJc w:val="left"/>
      <w:pPr>
        <w:ind w:left="7164" w:hanging="565"/>
      </w:pPr>
      <w:rPr>
        <w:rFonts w:hint="default"/>
        <w:lang w:eastAsia="en-US" w:bidi="ar-SA"/>
      </w:rPr>
    </w:lvl>
  </w:abstractNum>
  <w:abstractNum w:abstractNumId="3">
    <w:nsid w:val="208D79CF"/>
    <w:multiLevelType w:val="hybridMultilevel"/>
    <w:tmpl w:val="B338FA8E"/>
    <w:lvl w:ilvl="0" w:tplc="04210017">
      <w:start w:val="1"/>
      <w:numFmt w:val="lowerLetter"/>
      <w:lvlText w:val="%1)"/>
      <w:lvlJc w:val="left"/>
      <w:pPr>
        <w:ind w:left="2625" w:hanging="360"/>
      </w:pPr>
    </w:lvl>
    <w:lvl w:ilvl="1" w:tplc="04210019">
      <w:start w:val="1"/>
      <w:numFmt w:val="lowerLetter"/>
      <w:lvlText w:val="%2."/>
      <w:lvlJc w:val="left"/>
      <w:pPr>
        <w:ind w:left="3345" w:hanging="360"/>
      </w:pPr>
    </w:lvl>
    <w:lvl w:ilvl="2" w:tplc="0421001B">
      <w:start w:val="1"/>
      <w:numFmt w:val="lowerRoman"/>
      <w:lvlText w:val="%3."/>
      <w:lvlJc w:val="right"/>
      <w:pPr>
        <w:ind w:left="4065" w:hanging="180"/>
      </w:pPr>
    </w:lvl>
    <w:lvl w:ilvl="3" w:tplc="0421000F">
      <w:start w:val="1"/>
      <w:numFmt w:val="decimal"/>
      <w:lvlText w:val="%4."/>
      <w:lvlJc w:val="left"/>
      <w:pPr>
        <w:ind w:left="4785" w:hanging="360"/>
      </w:pPr>
    </w:lvl>
    <w:lvl w:ilvl="4" w:tplc="04210019">
      <w:start w:val="1"/>
      <w:numFmt w:val="lowerLetter"/>
      <w:lvlText w:val="%5."/>
      <w:lvlJc w:val="left"/>
      <w:pPr>
        <w:ind w:left="5505" w:hanging="360"/>
      </w:pPr>
    </w:lvl>
    <w:lvl w:ilvl="5" w:tplc="0421001B">
      <w:start w:val="1"/>
      <w:numFmt w:val="lowerRoman"/>
      <w:lvlText w:val="%6."/>
      <w:lvlJc w:val="right"/>
      <w:pPr>
        <w:ind w:left="6225" w:hanging="180"/>
      </w:pPr>
    </w:lvl>
    <w:lvl w:ilvl="6" w:tplc="0421000F">
      <w:start w:val="1"/>
      <w:numFmt w:val="decimal"/>
      <w:lvlText w:val="%7."/>
      <w:lvlJc w:val="left"/>
      <w:pPr>
        <w:ind w:left="6945" w:hanging="360"/>
      </w:pPr>
    </w:lvl>
    <w:lvl w:ilvl="7" w:tplc="04210019">
      <w:start w:val="1"/>
      <w:numFmt w:val="lowerLetter"/>
      <w:lvlText w:val="%8."/>
      <w:lvlJc w:val="left"/>
      <w:pPr>
        <w:ind w:left="7665" w:hanging="360"/>
      </w:pPr>
    </w:lvl>
    <w:lvl w:ilvl="8" w:tplc="0421001B">
      <w:start w:val="1"/>
      <w:numFmt w:val="lowerRoman"/>
      <w:lvlText w:val="%9."/>
      <w:lvlJc w:val="right"/>
      <w:pPr>
        <w:ind w:left="8385" w:hanging="180"/>
      </w:pPr>
    </w:lvl>
  </w:abstractNum>
  <w:abstractNum w:abstractNumId="4">
    <w:nsid w:val="20CA1F85"/>
    <w:multiLevelType w:val="hybridMultilevel"/>
    <w:tmpl w:val="7AC2F172"/>
    <w:lvl w:ilvl="0" w:tplc="04210011">
      <w:start w:val="1"/>
      <w:numFmt w:val="decimal"/>
      <w:lvlText w:val="%1)"/>
      <w:lvlJc w:val="left"/>
      <w:pPr>
        <w:ind w:left="1998" w:hanging="360"/>
      </w:pPr>
    </w:lvl>
    <w:lvl w:ilvl="1" w:tplc="5C966D22">
      <w:start w:val="1"/>
      <w:numFmt w:val="decimal"/>
      <w:lvlText w:val="%2."/>
      <w:lvlJc w:val="left"/>
      <w:pPr>
        <w:ind w:left="2718" w:hanging="360"/>
      </w:pPr>
      <w:rPr>
        <w:rFonts w:ascii="Times New Roman" w:eastAsia="Times New Roman" w:hAnsi="Times New Roman" w:cs="Times New Roman"/>
      </w:rPr>
    </w:lvl>
    <w:lvl w:ilvl="2" w:tplc="BBEA9E7E">
      <w:start w:val="1"/>
      <w:numFmt w:val="lowerLetter"/>
      <w:lvlText w:val="%3)"/>
      <w:lvlJc w:val="left"/>
      <w:pPr>
        <w:ind w:left="3618" w:hanging="360"/>
      </w:pPr>
    </w:lvl>
    <w:lvl w:ilvl="3" w:tplc="0421000F">
      <w:start w:val="1"/>
      <w:numFmt w:val="decimal"/>
      <w:lvlText w:val="%4."/>
      <w:lvlJc w:val="left"/>
      <w:pPr>
        <w:ind w:left="4158" w:hanging="360"/>
      </w:pPr>
    </w:lvl>
    <w:lvl w:ilvl="4" w:tplc="04210019">
      <w:start w:val="1"/>
      <w:numFmt w:val="lowerLetter"/>
      <w:lvlText w:val="%5."/>
      <w:lvlJc w:val="left"/>
      <w:pPr>
        <w:ind w:left="4878" w:hanging="360"/>
      </w:pPr>
    </w:lvl>
    <w:lvl w:ilvl="5" w:tplc="0421001B">
      <w:start w:val="1"/>
      <w:numFmt w:val="lowerRoman"/>
      <w:lvlText w:val="%6."/>
      <w:lvlJc w:val="right"/>
      <w:pPr>
        <w:ind w:left="5598" w:hanging="180"/>
      </w:pPr>
    </w:lvl>
    <w:lvl w:ilvl="6" w:tplc="0421000F">
      <w:start w:val="1"/>
      <w:numFmt w:val="decimal"/>
      <w:lvlText w:val="%7."/>
      <w:lvlJc w:val="left"/>
      <w:pPr>
        <w:ind w:left="6318" w:hanging="360"/>
      </w:pPr>
    </w:lvl>
    <w:lvl w:ilvl="7" w:tplc="04210019">
      <w:start w:val="1"/>
      <w:numFmt w:val="lowerLetter"/>
      <w:lvlText w:val="%8."/>
      <w:lvlJc w:val="left"/>
      <w:pPr>
        <w:ind w:left="7038" w:hanging="360"/>
      </w:pPr>
    </w:lvl>
    <w:lvl w:ilvl="8" w:tplc="0421001B">
      <w:start w:val="1"/>
      <w:numFmt w:val="lowerRoman"/>
      <w:lvlText w:val="%9."/>
      <w:lvlJc w:val="right"/>
      <w:pPr>
        <w:ind w:left="7758" w:hanging="180"/>
      </w:pPr>
    </w:lvl>
  </w:abstractNum>
  <w:abstractNum w:abstractNumId="5">
    <w:nsid w:val="20E365E4"/>
    <w:multiLevelType w:val="hybridMultilevel"/>
    <w:tmpl w:val="7F3EEDAC"/>
    <w:lvl w:ilvl="0" w:tplc="18EC6524">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1DB176F"/>
    <w:multiLevelType w:val="hybridMultilevel"/>
    <w:tmpl w:val="2898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F5E2E"/>
    <w:multiLevelType w:val="hybridMultilevel"/>
    <w:tmpl w:val="229E7356"/>
    <w:lvl w:ilvl="0" w:tplc="0DF8367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C307929"/>
    <w:multiLevelType w:val="hybridMultilevel"/>
    <w:tmpl w:val="20468A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0585F26"/>
    <w:multiLevelType w:val="hybridMultilevel"/>
    <w:tmpl w:val="2756952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E126858"/>
    <w:multiLevelType w:val="hybridMultilevel"/>
    <w:tmpl w:val="5118730E"/>
    <w:lvl w:ilvl="0" w:tplc="3F0AAE5C">
      <w:start w:val="1"/>
      <w:numFmt w:val="decimal"/>
      <w:lvlText w:val="%1."/>
      <w:lvlJc w:val="left"/>
      <w:pPr>
        <w:ind w:left="1374" w:hanging="360"/>
      </w:pPr>
      <w:rPr>
        <w:b/>
      </w:rPr>
    </w:lvl>
    <w:lvl w:ilvl="1" w:tplc="04210019">
      <w:start w:val="1"/>
      <w:numFmt w:val="lowerLetter"/>
      <w:lvlText w:val="%2."/>
      <w:lvlJc w:val="left"/>
      <w:pPr>
        <w:ind w:left="2094" w:hanging="360"/>
      </w:pPr>
    </w:lvl>
    <w:lvl w:ilvl="2" w:tplc="0421001B">
      <w:start w:val="1"/>
      <w:numFmt w:val="lowerRoman"/>
      <w:lvlText w:val="%3."/>
      <w:lvlJc w:val="right"/>
      <w:pPr>
        <w:ind w:left="2814" w:hanging="180"/>
      </w:pPr>
    </w:lvl>
    <w:lvl w:ilvl="3" w:tplc="0421000F">
      <w:start w:val="1"/>
      <w:numFmt w:val="decimal"/>
      <w:lvlText w:val="%4."/>
      <w:lvlJc w:val="left"/>
      <w:pPr>
        <w:ind w:left="3534" w:hanging="360"/>
      </w:pPr>
    </w:lvl>
    <w:lvl w:ilvl="4" w:tplc="04210019">
      <w:start w:val="1"/>
      <w:numFmt w:val="lowerLetter"/>
      <w:lvlText w:val="%5."/>
      <w:lvlJc w:val="left"/>
      <w:pPr>
        <w:ind w:left="4254" w:hanging="360"/>
      </w:pPr>
    </w:lvl>
    <w:lvl w:ilvl="5" w:tplc="0421001B">
      <w:start w:val="1"/>
      <w:numFmt w:val="lowerRoman"/>
      <w:lvlText w:val="%6."/>
      <w:lvlJc w:val="right"/>
      <w:pPr>
        <w:ind w:left="4974" w:hanging="180"/>
      </w:pPr>
    </w:lvl>
    <w:lvl w:ilvl="6" w:tplc="0421000F">
      <w:start w:val="1"/>
      <w:numFmt w:val="decimal"/>
      <w:lvlText w:val="%7."/>
      <w:lvlJc w:val="left"/>
      <w:pPr>
        <w:ind w:left="5694" w:hanging="360"/>
      </w:pPr>
    </w:lvl>
    <w:lvl w:ilvl="7" w:tplc="04210019">
      <w:start w:val="1"/>
      <w:numFmt w:val="lowerLetter"/>
      <w:lvlText w:val="%8."/>
      <w:lvlJc w:val="left"/>
      <w:pPr>
        <w:ind w:left="6414" w:hanging="360"/>
      </w:pPr>
    </w:lvl>
    <w:lvl w:ilvl="8" w:tplc="0421001B">
      <w:start w:val="1"/>
      <w:numFmt w:val="lowerRoman"/>
      <w:lvlText w:val="%9."/>
      <w:lvlJc w:val="right"/>
      <w:pPr>
        <w:ind w:left="7134" w:hanging="180"/>
      </w:pPr>
    </w:lvl>
  </w:abstractNum>
  <w:abstractNum w:abstractNumId="11">
    <w:nsid w:val="4CF51139"/>
    <w:multiLevelType w:val="hybridMultilevel"/>
    <w:tmpl w:val="2500D662"/>
    <w:lvl w:ilvl="0" w:tplc="736C8560">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545059D1"/>
    <w:multiLevelType w:val="hybridMultilevel"/>
    <w:tmpl w:val="8320F7CC"/>
    <w:lvl w:ilvl="0" w:tplc="7F7ADC2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59096B41"/>
    <w:multiLevelType w:val="hybridMultilevel"/>
    <w:tmpl w:val="EF7A9B0E"/>
    <w:lvl w:ilvl="0" w:tplc="B5FAE078">
      <w:start w:val="1"/>
      <w:numFmt w:val="lowerLetter"/>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14">
    <w:nsid w:val="64085A12"/>
    <w:multiLevelType w:val="hybridMultilevel"/>
    <w:tmpl w:val="6546CF6C"/>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nsid w:val="663C5054"/>
    <w:multiLevelType w:val="hybridMultilevel"/>
    <w:tmpl w:val="23BC656A"/>
    <w:lvl w:ilvl="0" w:tplc="BDE0D83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6A603ED5"/>
    <w:multiLevelType w:val="hybridMultilevel"/>
    <w:tmpl w:val="F69A3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1F4187"/>
    <w:multiLevelType w:val="hybridMultilevel"/>
    <w:tmpl w:val="CFE4EF96"/>
    <w:lvl w:ilvl="0" w:tplc="17AA402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9CC50A0"/>
    <w:multiLevelType w:val="hybridMultilevel"/>
    <w:tmpl w:val="A1C0DB0C"/>
    <w:lvl w:ilvl="0" w:tplc="E0AEF96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7CAB6F31"/>
    <w:multiLevelType w:val="hybridMultilevel"/>
    <w:tmpl w:val="62909236"/>
    <w:lvl w:ilvl="0" w:tplc="FD8804CC">
      <w:start w:val="1"/>
      <w:numFmt w:val="lowerLetter"/>
      <w:lvlText w:val="%1."/>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9"/>
  </w:num>
  <w:num w:numId="2">
    <w:abstractNumId w:val="16"/>
  </w:num>
  <w:num w:numId="3">
    <w:abstractNumId w:val="15"/>
  </w:num>
  <w:num w:numId="4">
    <w:abstractNumId w:val="6"/>
  </w:num>
  <w:num w:numId="5">
    <w:abstractNumId w:val="14"/>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0"/>
  </w:num>
  <w:num w:numId="14">
    <w:abstractNumId w:val="8"/>
  </w:num>
  <w:num w:numId="15">
    <w:abstractNumId w:val="17"/>
  </w:num>
  <w:num w:numId="16">
    <w:abstractNumId w:val="19"/>
  </w:num>
  <w:num w:numId="17">
    <w:abstractNumId w:val="11"/>
  </w:num>
  <w:num w:numId="18">
    <w:abstractNumId w:val="12"/>
  </w:num>
  <w:num w:numId="19">
    <w:abstractNumId w:val="5"/>
  </w:num>
  <w:num w:numId="2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mirrorMargins/>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1"/>
    <o:shapelayout v:ext="edit">
      <o:idmap v:ext="edit" data="2"/>
      <o:rules v:ext="edit">
        <o:r id="V:Rule1" type="connector" idref="#AutoShape 4"/>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174717"/>
    <w:rsid w:val="0000026C"/>
    <w:rsid w:val="00000AAE"/>
    <w:rsid w:val="0000107F"/>
    <w:rsid w:val="0000230A"/>
    <w:rsid w:val="00004E83"/>
    <w:rsid w:val="00005409"/>
    <w:rsid w:val="00006CD7"/>
    <w:rsid w:val="00014B92"/>
    <w:rsid w:val="00016206"/>
    <w:rsid w:val="0001664E"/>
    <w:rsid w:val="0001796A"/>
    <w:rsid w:val="00022F73"/>
    <w:rsid w:val="00026A9B"/>
    <w:rsid w:val="000331C2"/>
    <w:rsid w:val="000338CB"/>
    <w:rsid w:val="0003503E"/>
    <w:rsid w:val="000401A7"/>
    <w:rsid w:val="000402B4"/>
    <w:rsid w:val="00041A54"/>
    <w:rsid w:val="000433F9"/>
    <w:rsid w:val="00046175"/>
    <w:rsid w:val="00054BCD"/>
    <w:rsid w:val="00056FB7"/>
    <w:rsid w:val="00057968"/>
    <w:rsid w:val="00060820"/>
    <w:rsid w:val="00063BBF"/>
    <w:rsid w:val="00066D1F"/>
    <w:rsid w:val="00066E2A"/>
    <w:rsid w:val="00070B0F"/>
    <w:rsid w:val="000836CC"/>
    <w:rsid w:val="00083FC0"/>
    <w:rsid w:val="00085025"/>
    <w:rsid w:val="00086A4F"/>
    <w:rsid w:val="00086E20"/>
    <w:rsid w:val="00090D6D"/>
    <w:rsid w:val="000A0C85"/>
    <w:rsid w:val="000A6711"/>
    <w:rsid w:val="000A692B"/>
    <w:rsid w:val="000B1A8A"/>
    <w:rsid w:val="000B646D"/>
    <w:rsid w:val="000B7054"/>
    <w:rsid w:val="000B7EF2"/>
    <w:rsid w:val="000C4970"/>
    <w:rsid w:val="000C784A"/>
    <w:rsid w:val="000D2386"/>
    <w:rsid w:val="000D38F1"/>
    <w:rsid w:val="000D4C68"/>
    <w:rsid w:val="000D6265"/>
    <w:rsid w:val="000E0D11"/>
    <w:rsid w:val="000E44AD"/>
    <w:rsid w:val="000E6FA3"/>
    <w:rsid w:val="000E723E"/>
    <w:rsid w:val="000F415F"/>
    <w:rsid w:val="000F45E0"/>
    <w:rsid w:val="00100B9E"/>
    <w:rsid w:val="00102103"/>
    <w:rsid w:val="00104C72"/>
    <w:rsid w:val="00105813"/>
    <w:rsid w:val="00106E73"/>
    <w:rsid w:val="001079E5"/>
    <w:rsid w:val="00111156"/>
    <w:rsid w:val="00115B2C"/>
    <w:rsid w:val="001216F6"/>
    <w:rsid w:val="001243ED"/>
    <w:rsid w:val="00132681"/>
    <w:rsid w:val="00132D9A"/>
    <w:rsid w:val="0013638D"/>
    <w:rsid w:val="001457E0"/>
    <w:rsid w:val="001457EE"/>
    <w:rsid w:val="001611F9"/>
    <w:rsid w:val="00161AE9"/>
    <w:rsid w:val="0016202B"/>
    <w:rsid w:val="00170D6A"/>
    <w:rsid w:val="00173A5A"/>
    <w:rsid w:val="00174717"/>
    <w:rsid w:val="00175A04"/>
    <w:rsid w:val="00176136"/>
    <w:rsid w:val="00181A12"/>
    <w:rsid w:val="00186379"/>
    <w:rsid w:val="0018675D"/>
    <w:rsid w:val="00192692"/>
    <w:rsid w:val="00194002"/>
    <w:rsid w:val="001A0C02"/>
    <w:rsid w:val="001A381B"/>
    <w:rsid w:val="001A5371"/>
    <w:rsid w:val="001B1209"/>
    <w:rsid w:val="001B7B5F"/>
    <w:rsid w:val="001C0373"/>
    <w:rsid w:val="001C1B9A"/>
    <w:rsid w:val="001C48F5"/>
    <w:rsid w:val="001C6252"/>
    <w:rsid w:val="001C7DA5"/>
    <w:rsid w:val="001D0E63"/>
    <w:rsid w:val="001D22FE"/>
    <w:rsid w:val="001D4475"/>
    <w:rsid w:val="001D7572"/>
    <w:rsid w:val="001E01A3"/>
    <w:rsid w:val="001E52F3"/>
    <w:rsid w:val="001E5967"/>
    <w:rsid w:val="001E7AFF"/>
    <w:rsid w:val="001F0E2B"/>
    <w:rsid w:val="001F1FDB"/>
    <w:rsid w:val="001F52F3"/>
    <w:rsid w:val="0020268F"/>
    <w:rsid w:val="00202740"/>
    <w:rsid w:val="00203F26"/>
    <w:rsid w:val="00207025"/>
    <w:rsid w:val="00211632"/>
    <w:rsid w:val="00215A24"/>
    <w:rsid w:val="00215A7B"/>
    <w:rsid w:val="00216D0A"/>
    <w:rsid w:val="00217C14"/>
    <w:rsid w:val="00221FCF"/>
    <w:rsid w:val="00226CD6"/>
    <w:rsid w:val="00230C7B"/>
    <w:rsid w:val="00230EE7"/>
    <w:rsid w:val="00232D71"/>
    <w:rsid w:val="002403A0"/>
    <w:rsid w:val="00242A76"/>
    <w:rsid w:val="00246C7B"/>
    <w:rsid w:val="002474E0"/>
    <w:rsid w:val="00250195"/>
    <w:rsid w:val="00251A4C"/>
    <w:rsid w:val="00253067"/>
    <w:rsid w:val="002532BD"/>
    <w:rsid w:val="002533FE"/>
    <w:rsid w:val="00254596"/>
    <w:rsid w:val="0025530C"/>
    <w:rsid w:val="00262314"/>
    <w:rsid w:val="002646E5"/>
    <w:rsid w:val="00264B15"/>
    <w:rsid w:val="00267E44"/>
    <w:rsid w:val="0027189E"/>
    <w:rsid w:val="00275F1F"/>
    <w:rsid w:val="00280370"/>
    <w:rsid w:val="0028083C"/>
    <w:rsid w:val="0028271D"/>
    <w:rsid w:val="002860D5"/>
    <w:rsid w:val="00295DB5"/>
    <w:rsid w:val="0029668A"/>
    <w:rsid w:val="00297D5B"/>
    <w:rsid w:val="002B063A"/>
    <w:rsid w:val="002B170E"/>
    <w:rsid w:val="002B3649"/>
    <w:rsid w:val="002B3C60"/>
    <w:rsid w:val="002B431B"/>
    <w:rsid w:val="002B716A"/>
    <w:rsid w:val="002C13F7"/>
    <w:rsid w:val="002C1DB5"/>
    <w:rsid w:val="002C30FD"/>
    <w:rsid w:val="002C5FAC"/>
    <w:rsid w:val="002C7818"/>
    <w:rsid w:val="002D42E6"/>
    <w:rsid w:val="002D43C1"/>
    <w:rsid w:val="002D6B06"/>
    <w:rsid w:val="002E02D5"/>
    <w:rsid w:val="002E5342"/>
    <w:rsid w:val="002E649B"/>
    <w:rsid w:val="002E6FC0"/>
    <w:rsid w:val="002F0088"/>
    <w:rsid w:val="002F05D1"/>
    <w:rsid w:val="00301226"/>
    <w:rsid w:val="0030259E"/>
    <w:rsid w:val="00303291"/>
    <w:rsid w:val="00303C3B"/>
    <w:rsid w:val="00303F4B"/>
    <w:rsid w:val="00305613"/>
    <w:rsid w:val="00315EA2"/>
    <w:rsid w:val="0031748B"/>
    <w:rsid w:val="00321CD0"/>
    <w:rsid w:val="00323331"/>
    <w:rsid w:val="003237BE"/>
    <w:rsid w:val="00324677"/>
    <w:rsid w:val="003247B2"/>
    <w:rsid w:val="00324C47"/>
    <w:rsid w:val="00325FA7"/>
    <w:rsid w:val="00326A66"/>
    <w:rsid w:val="0032788A"/>
    <w:rsid w:val="00330E67"/>
    <w:rsid w:val="0033218C"/>
    <w:rsid w:val="00332AB7"/>
    <w:rsid w:val="00333F1F"/>
    <w:rsid w:val="00335E30"/>
    <w:rsid w:val="003411DF"/>
    <w:rsid w:val="00342DFA"/>
    <w:rsid w:val="00344886"/>
    <w:rsid w:val="003457D9"/>
    <w:rsid w:val="0034711F"/>
    <w:rsid w:val="00347F07"/>
    <w:rsid w:val="003513A5"/>
    <w:rsid w:val="00354402"/>
    <w:rsid w:val="00356F6D"/>
    <w:rsid w:val="00357D47"/>
    <w:rsid w:val="003614EC"/>
    <w:rsid w:val="00362D00"/>
    <w:rsid w:val="00364D0E"/>
    <w:rsid w:val="00365ED0"/>
    <w:rsid w:val="00366119"/>
    <w:rsid w:val="00367D9E"/>
    <w:rsid w:val="003701B1"/>
    <w:rsid w:val="003712BE"/>
    <w:rsid w:val="00371ED7"/>
    <w:rsid w:val="003734AF"/>
    <w:rsid w:val="003819A9"/>
    <w:rsid w:val="003855F4"/>
    <w:rsid w:val="00387375"/>
    <w:rsid w:val="0039128C"/>
    <w:rsid w:val="003932BB"/>
    <w:rsid w:val="003932D3"/>
    <w:rsid w:val="00393537"/>
    <w:rsid w:val="00393A68"/>
    <w:rsid w:val="00395F57"/>
    <w:rsid w:val="003A1C12"/>
    <w:rsid w:val="003A3D45"/>
    <w:rsid w:val="003A50E2"/>
    <w:rsid w:val="003A7295"/>
    <w:rsid w:val="003B2639"/>
    <w:rsid w:val="003B416B"/>
    <w:rsid w:val="003B460A"/>
    <w:rsid w:val="003B7D36"/>
    <w:rsid w:val="003C0CF5"/>
    <w:rsid w:val="003C3331"/>
    <w:rsid w:val="003C44F4"/>
    <w:rsid w:val="003D01BF"/>
    <w:rsid w:val="003D1FCD"/>
    <w:rsid w:val="003D5535"/>
    <w:rsid w:val="003E2754"/>
    <w:rsid w:val="003E4CF1"/>
    <w:rsid w:val="003F0F4E"/>
    <w:rsid w:val="003F35C1"/>
    <w:rsid w:val="0040378A"/>
    <w:rsid w:val="00407C3F"/>
    <w:rsid w:val="00411612"/>
    <w:rsid w:val="00412ADC"/>
    <w:rsid w:val="004143C0"/>
    <w:rsid w:val="00414B42"/>
    <w:rsid w:val="00416D06"/>
    <w:rsid w:val="00417372"/>
    <w:rsid w:val="00420501"/>
    <w:rsid w:val="0042166A"/>
    <w:rsid w:val="00427A5E"/>
    <w:rsid w:val="004310AB"/>
    <w:rsid w:val="004330B9"/>
    <w:rsid w:val="0043417C"/>
    <w:rsid w:val="00436797"/>
    <w:rsid w:val="00441959"/>
    <w:rsid w:val="004428E3"/>
    <w:rsid w:val="004436CB"/>
    <w:rsid w:val="00445064"/>
    <w:rsid w:val="004458FA"/>
    <w:rsid w:val="00451A73"/>
    <w:rsid w:val="004521E1"/>
    <w:rsid w:val="0045730D"/>
    <w:rsid w:val="004646F9"/>
    <w:rsid w:val="0047407A"/>
    <w:rsid w:val="0047625A"/>
    <w:rsid w:val="004814B7"/>
    <w:rsid w:val="00482AE0"/>
    <w:rsid w:val="004839FD"/>
    <w:rsid w:val="00487A13"/>
    <w:rsid w:val="00492A59"/>
    <w:rsid w:val="0049394D"/>
    <w:rsid w:val="00494BD1"/>
    <w:rsid w:val="004954A2"/>
    <w:rsid w:val="00496D4A"/>
    <w:rsid w:val="004A191D"/>
    <w:rsid w:val="004B279C"/>
    <w:rsid w:val="004B4051"/>
    <w:rsid w:val="004B7A9D"/>
    <w:rsid w:val="004C0253"/>
    <w:rsid w:val="004C14D8"/>
    <w:rsid w:val="004C1967"/>
    <w:rsid w:val="004C43A2"/>
    <w:rsid w:val="004C4FDC"/>
    <w:rsid w:val="004C5422"/>
    <w:rsid w:val="004C73A0"/>
    <w:rsid w:val="004C7862"/>
    <w:rsid w:val="004D01D4"/>
    <w:rsid w:val="004D1774"/>
    <w:rsid w:val="004D1B13"/>
    <w:rsid w:val="004D363C"/>
    <w:rsid w:val="004D3BF0"/>
    <w:rsid w:val="004D45B4"/>
    <w:rsid w:val="004D65A2"/>
    <w:rsid w:val="004D6675"/>
    <w:rsid w:val="004D7BD8"/>
    <w:rsid w:val="004E0C39"/>
    <w:rsid w:val="004E2FCA"/>
    <w:rsid w:val="004E4609"/>
    <w:rsid w:val="004E69F3"/>
    <w:rsid w:val="004F60F0"/>
    <w:rsid w:val="00502BA1"/>
    <w:rsid w:val="005048E7"/>
    <w:rsid w:val="005054DA"/>
    <w:rsid w:val="005076D2"/>
    <w:rsid w:val="005076E0"/>
    <w:rsid w:val="00510E3C"/>
    <w:rsid w:val="00512EE0"/>
    <w:rsid w:val="005158EB"/>
    <w:rsid w:val="005165AD"/>
    <w:rsid w:val="00520DBA"/>
    <w:rsid w:val="00522F0D"/>
    <w:rsid w:val="00525D53"/>
    <w:rsid w:val="00526386"/>
    <w:rsid w:val="00534DA1"/>
    <w:rsid w:val="00542FD3"/>
    <w:rsid w:val="005457A5"/>
    <w:rsid w:val="005471EA"/>
    <w:rsid w:val="00550B51"/>
    <w:rsid w:val="0055205C"/>
    <w:rsid w:val="005533E9"/>
    <w:rsid w:val="005544EE"/>
    <w:rsid w:val="005635CF"/>
    <w:rsid w:val="00565096"/>
    <w:rsid w:val="00567360"/>
    <w:rsid w:val="00567C8E"/>
    <w:rsid w:val="0057192A"/>
    <w:rsid w:val="005741DE"/>
    <w:rsid w:val="00576A1D"/>
    <w:rsid w:val="00580978"/>
    <w:rsid w:val="00581EAD"/>
    <w:rsid w:val="005858B9"/>
    <w:rsid w:val="005A1DF4"/>
    <w:rsid w:val="005A379F"/>
    <w:rsid w:val="005A7057"/>
    <w:rsid w:val="005A70AF"/>
    <w:rsid w:val="005A7EF9"/>
    <w:rsid w:val="005B11A3"/>
    <w:rsid w:val="005B2764"/>
    <w:rsid w:val="005B35C7"/>
    <w:rsid w:val="005C2119"/>
    <w:rsid w:val="005C3E1F"/>
    <w:rsid w:val="005C6323"/>
    <w:rsid w:val="005D19C6"/>
    <w:rsid w:val="005D239E"/>
    <w:rsid w:val="005D4E8B"/>
    <w:rsid w:val="005D58F0"/>
    <w:rsid w:val="005D5FA3"/>
    <w:rsid w:val="005E15BD"/>
    <w:rsid w:val="005E4E72"/>
    <w:rsid w:val="005E695F"/>
    <w:rsid w:val="005F0C38"/>
    <w:rsid w:val="005F150B"/>
    <w:rsid w:val="005F1F86"/>
    <w:rsid w:val="005F2447"/>
    <w:rsid w:val="005F3760"/>
    <w:rsid w:val="005F411A"/>
    <w:rsid w:val="005F74E2"/>
    <w:rsid w:val="00602633"/>
    <w:rsid w:val="00610751"/>
    <w:rsid w:val="00615518"/>
    <w:rsid w:val="006166BB"/>
    <w:rsid w:val="00617C3A"/>
    <w:rsid w:val="00621057"/>
    <w:rsid w:val="006223AD"/>
    <w:rsid w:val="00626A87"/>
    <w:rsid w:val="00626AF5"/>
    <w:rsid w:val="00633BC8"/>
    <w:rsid w:val="00636496"/>
    <w:rsid w:val="00641E02"/>
    <w:rsid w:val="00643A61"/>
    <w:rsid w:val="00643A93"/>
    <w:rsid w:val="006510CD"/>
    <w:rsid w:val="006564F4"/>
    <w:rsid w:val="00657F91"/>
    <w:rsid w:val="00663C39"/>
    <w:rsid w:val="00671572"/>
    <w:rsid w:val="00686E46"/>
    <w:rsid w:val="00690BD0"/>
    <w:rsid w:val="00692D9B"/>
    <w:rsid w:val="006A73FF"/>
    <w:rsid w:val="006B38D9"/>
    <w:rsid w:val="006B3EFB"/>
    <w:rsid w:val="006B684C"/>
    <w:rsid w:val="006C1E1B"/>
    <w:rsid w:val="006C3E6F"/>
    <w:rsid w:val="006D20C6"/>
    <w:rsid w:val="006D3E23"/>
    <w:rsid w:val="006E22A3"/>
    <w:rsid w:val="006E2D66"/>
    <w:rsid w:val="006F3A67"/>
    <w:rsid w:val="006F78A0"/>
    <w:rsid w:val="00702801"/>
    <w:rsid w:val="00704A02"/>
    <w:rsid w:val="007051E7"/>
    <w:rsid w:val="0070567D"/>
    <w:rsid w:val="00710110"/>
    <w:rsid w:val="007105A3"/>
    <w:rsid w:val="00713CD7"/>
    <w:rsid w:val="00715E06"/>
    <w:rsid w:val="00716ECA"/>
    <w:rsid w:val="0071778E"/>
    <w:rsid w:val="007213A6"/>
    <w:rsid w:val="00727024"/>
    <w:rsid w:val="007274A5"/>
    <w:rsid w:val="00727955"/>
    <w:rsid w:val="00730462"/>
    <w:rsid w:val="007337FA"/>
    <w:rsid w:val="007351A2"/>
    <w:rsid w:val="00742415"/>
    <w:rsid w:val="007445D2"/>
    <w:rsid w:val="00745857"/>
    <w:rsid w:val="00751956"/>
    <w:rsid w:val="00754169"/>
    <w:rsid w:val="007560E2"/>
    <w:rsid w:val="007617D8"/>
    <w:rsid w:val="00770F24"/>
    <w:rsid w:val="00774177"/>
    <w:rsid w:val="0077695C"/>
    <w:rsid w:val="00780BEC"/>
    <w:rsid w:val="007823CB"/>
    <w:rsid w:val="00785DF4"/>
    <w:rsid w:val="007861CC"/>
    <w:rsid w:val="00790385"/>
    <w:rsid w:val="007915B8"/>
    <w:rsid w:val="007935F2"/>
    <w:rsid w:val="007A4B0F"/>
    <w:rsid w:val="007B0319"/>
    <w:rsid w:val="007B0760"/>
    <w:rsid w:val="007B1645"/>
    <w:rsid w:val="007B4F40"/>
    <w:rsid w:val="007C661D"/>
    <w:rsid w:val="007C79A0"/>
    <w:rsid w:val="007E0D6A"/>
    <w:rsid w:val="007E1966"/>
    <w:rsid w:val="007E2902"/>
    <w:rsid w:val="007E2D31"/>
    <w:rsid w:val="007E5253"/>
    <w:rsid w:val="007E6776"/>
    <w:rsid w:val="007E7F72"/>
    <w:rsid w:val="007F02E9"/>
    <w:rsid w:val="007F76D8"/>
    <w:rsid w:val="007F7D53"/>
    <w:rsid w:val="0080292F"/>
    <w:rsid w:val="00810B1A"/>
    <w:rsid w:val="008132ED"/>
    <w:rsid w:val="008134F2"/>
    <w:rsid w:val="008138CE"/>
    <w:rsid w:val="0081741C"/>
    <w:rsid w:val="0082164E"/>
    <w:rsid w:val="00823182"/>
    <w:rsid w:val="008235C3"/>
    <w:rsid w:val="00830DCD"/>
    <w:rsid w:val="00831ECB"/>
    <w:rsid w:val="008336F5"/>
    <w:rsid w:val="00841F82"/>
    <w:rsid w:val="00842213"/>
    <w:rsid w:val="008425B2"/>
    <w:rsid w:val="008446AD"/>
    <w:rsid w:val="00845CB0"/>
    <w:rsid w:val="0084633B"/>
    <w:rsid w:val="008473C3"/>
    <w:rsid w:val="008475C2"/>
    <w:rsid w:val="00850AC5"/>
    <w:rsid w:val="00850C19"/>
    <w:rsid w:val="00853752"/>
    <w:rsid w:val="00855328"/>
    <w:rsid w:val="00862099"/>
    <w:rsid w:val="0086394A"/>
    <w:rsid w:val="008672BC"/>
    <w:rsid w:val="00867C07"/>
    <w:rsid w:val="00875AAF"/>
    <w:rsid w:val="008837B7"/>
    <w:rsid w:val="008847CA"/>
    <w:rsid w:val="00885C1F"/>
    <w:rsid w:val="00887953"/>
    <w:rsid w:val="00887BBC"/>
    <w:rsid w:val="00891C41"/>
    <w:rsid w:val="00895759"/>
    <w:rsid w:val="00895CFC"/>
    <w:rsid w:val="008A0AC6"/>
    <w:rsid w:val="008B05B5"/>
    <w:rsid w:val="008B431C"/>
    <w:rsid w:val="008B4CA1"/>
    <w:rsid w:val="008B6593"/>
    <w:rsid w:val="008C0718"/>
    <w:rsid w:val="008C487B"/>
    <w:rsid w:val="008C6D6A"/>
    <w:rsid w:val="008D1D68"/>
    <w:rsid w:val="008D2104"/>
    <w:rsid w:val="008D3A82"/>
    <w:rsid w:val="008D5B5E"/>
    <w:rsid w:val="008D5E40"/>
    <w:rsid w:val="008D5EC4"/>
    <w:rsid w:val="008D65D5"/>
    <w:rsid w:val="008D7E1C"/>
    <w:rsid w:val="008E1B4B"/>
    <w:rsid w:val="008E394E"/>
    <w:rsid w:val="008E4BDC"/>
    <w:rsid w:val="008F07FC"/>
    <w:rsid w:val="008F1C66"/>
    <w:rsid w:val="008F1C84"/>
    <w:rsid w:val="009012AB"/>
    <w:rsid w:val="00902967"/>
    <w:rsid w:val="00907AFB"/>
    <w:rsid w:val="0091017A"/>
    <w:rsid w:val="0091106D"/>
    <w:rsid w:val="009150DD"/>
    <w:rsid w:val="009151DF"/>
    <w:rsid w:val="00915239"/>
    <w:rsid w:val="00916A3E"/>
    <w:rsid w:val="009171EA"/>
    <w:rsid w:val="00917B9E"/>
    <w:rsid w:val="00920C1E"/>
    <w:rsid w:val="00921F9D"/>
    <w:rsid w:val="00927817"/>
    <w:rsid w:val="00932607"/>
    <w:rsid w:val="00941711"/>
    <w:rsid w:val="009421BB"/>
    <w:rsid w:val="009432FC"/>
    <w:rsid w:val="009455F5"/>
    <w:rsid w:val="00946133"/>
    <w:rsid w:val="00946D40"/>
    <w:rsid w:val="009477F5"/>
    <w:rsid w:val="00955692"/>
    <w:rsid w:val="009602BA"/>
    <w:rsid w:val="00961A3E"/>
    <w:rsid w:val="00961D4B"/>
    <w:rsid w:val="00963E69"/>
    <w:rsid w:val="00972677"/>
    <w:rsid w:val="00976984"/>
    <w:rsid w:val="00976FF8"/>
    <w:rsid w:val="00981936"/>
    <w:rsid w:val="0098437C"/>
    <w:rsid w:val="00987692"/>
    <w:rsid w:val="009916EB"/>
    <w:rsid w:val="00992BE3"/>
    <w:rsid w:val="00994128"/>
    <w:rsid w:val="009A0ECC"/>
    <w:rsid w:val="009A57B4"/>
    <w:rsid w:val="009B53FD"/>
    <w:rsid w:val="009C5C16"/>
    <w:rsid w:val="009C7476"/>
    <w:rsid w:val="009D3A2B"/>
    <w:rsid w:val="009E02A1"/>
    <w:rsid w:val="009E07BC"/>
    <w:rsid w:val="009E439E"/>
    <w:rsid w:val="009E4813"/>
    <w:rsid w:val="009F044B"/>
    <w:rsid w:val="009F6D4B"/>
    <w:rsid w:val="009F78EC"/>
    <w:rsid w:val="00A02F59"/>
    <w:rsid w:val="00A0395C"/>
    <w:rsid w:val="00A079F6"/>
    <w:rsid w:val="00A07D71"/>
    <w:rsid w:val="00A100D2"/>
    <w:rsid w:val="00A10577"/>
    <w:rsid w:val="00A12843"/>
    <w:rsid w:val="00A13080"/>
    <w:rsid w:val="00A16B00"/>
    <w:rsid w:val="00A22F3A"/>
    <w:rsid w:val="00A2629F"/>
    <w:rsid w:val="00A267F8"/>
    <w:rsid w:val="00A328AF"/>
    <w:rsid w:val="00A372DD"/>
    <w:rsid w:val="00A4203C"/>
    <w:rsid w:val="00A42091"/>
    <w:rsid w:val="00A5326C"/>
    <w:rsid w:val="00A53C6F"/>
    <w:rsid w:val="00A65314"/>
    <w:rsid w:val="00A65BA7"/>
    <w:rsid w:val="00A66156"/>
    <w:rsid w:val="00A67F21"/>
    <w:rsid w:val="00A7002D"/>
    <w:rsid w:val="00A70A49"/>
    <w:rsid w:val="00A71A7B"/>
    <w:rsid w:val="00A735BC"/>
    <w:rsid w:val="00A739E9"/>
    <w:rsid w:val="00A85218"/>
    <w:rsid w:val="00A90337"/>
    <w:rsid w:val="00A9055E"/>
    <w:rsid w:val="00A91636"/>
    <w:rsid w:val="00A9300E"/>
    <w:rsid w:val="00A94F68"/>
    <w:rsid w:val="00AA0AE8"/>
    <w:rsid w:val="00AA4B7E"/>
    <w:rsid w:val="00AB0FAB"/>
    <w:rsid w:val="00AB1A3A"/>
    <w:rsid w:val="00AB1D69"/>
    <w:rsid w:val="00AB4AD9"/>
    <w:rsid w:val="00AB5BD6"/>
    <w:rsid w:val="00AC27D4"/>
    <w:rsid w:val="00AC4BAA"/>
    <w:rsid w:val="00AC5360"/>
    <w:rsid w:val="00AC5D5F"/>
    <w:rsid w:val="00AD6C7D"/>
    <w:rsid w:val="00AD7BE5"/>
    <w:rsid w:val="00AE5E41"/>
    <w:rsid w:val="00AE6137"/>
    <w:rsid w:val="00AF25AA"/>
    <w:rsid w:val="00B00DEE"/>
    <w:rsid w:val="00B01886"/>
    <w:rsid w:val="00B01B23"/>
    <w:rsid w:val="00B01D14"/>
    <w:rsid w:val="00B07F13"/>
    <w:rsid w:val="00B13257"/>
    <w:rsid w:val="00B148B4"/>
    <w:rsid w:val="00B16935"/>
    <w:rsid w:val="00B22E86"/>
    <w:rsid w:val="00B25F3A"/>
    <w:rsid w:val="00B272AD"/>
    <w:rsid w:val="00B3124B"/>
    <w:rsid w:val="00B34DB6"/>
    <w:rsid w:val="00B364BE"/>
    <w:rsid w:val="00B37E44"/>
    <w:rsid w:val="00B42238"/>
    <w:rsid w:val="00B50EEE"/>
    <w:rsid w:val="00B52D59"/>
    <w:rsid w:val="00B572E2"/>
    <w:rsid w:val="00B61FA4"/>
    <w:rsid w:val="00B6534D"/>
    <w:rsid w:val="00B65F9B"/>
    <w:rsid w:val="00B67E2A"/>
    <w:rsid w:val="00B67EC7"/>
    <w:rsid w:val="00B707F9"/>
    <w:rsid w:val="00B721E8"/>
    <w:rsid w:val="00B8011A"/>
    <w:rsid w:val="00B819F7"/>
    <w:rsid w:val="00B81B16"/>
    <w:rsid w:val="00B91606"/>
    <w:rsid w:val="00B91DE9"/>
    <w:rsid w:val="00B93250"/>
    <w:rsid w:val="00B966AA"/>
    <w:rsid w:val="00BB03C1"/>
    <w:rsid w:val="00BB0AFD"/>
    <w:rsid w:val="00BB75C6"/>
    <w:rsid w:val="00BC129C"/>
    <w:rsid w:val="00BC1BD0"/>
    <w:rsid w:val="00BC2A58"/>
    <w:rsid w:val="00BC4188"/>
    <w:rsid w:val="00BD20ED"/>
    <w:rsid w:val="00BD3CB1"/>
    <w:rsid w:val="00BE506E"/>
    <w:rsid w:val="00BE59ED"/>
    <w:rsid w:val="00BE65A2"/>
    <w:rsid w:val="00BF25B5"/>
    <w:rsid w:val="00C02AE8"/>
    <w:rsid w:val="00C0489E"/>
    <w:rsid w:val="00C10696"/>
    <w:rsid w:val="00C1098B"/>
    <w:rsid w:val="00C10B50"/>
    <w:rsid w:val="00C12BAE"/>
    <w:rsid w:val="00C12D65"/>
    <w:rsid w:val="00C156D4"/>
    <w:rsid w:val="00C20493"/>
    <w:rsid w:val="00C2055E"/>
    <w:rsid w:val="00C222B3"/>
    <w:rsid w:val="00C22677"/>
    <w:rsid w:val="00C22FEF"/>
    <w:rsid w:val="00C265EB"/>
    <w:rsid w:val="00C26AB0"/>
    <w:rsid w:val="00C2708B"/>
    <w:rsid w:val="00C278EC"/>
    <w:rsid w:val="00C307E0"/>
    <w:rsid w:val="00C33FC0"/>
    <w:rsid w:val="00C372E0"/>
    <w:rsid w:val="00C4778F"/>
    <w:rsid w:val="00C53F6E"/>
    <w:rsid w:val="00C56397"/>
    <w:rsid w:val="00C616C7"/>
    <w:rsid w:val="00C64B59"/>
    <w:rsid w:val="00C664CC"/>
    <w:rsid w:val="00C67252"/>
    <w:rsid w:val="00C704F8"/>
    <w:rsid w:val="00C7209F"/>
    <w:rsid w:val="00C72420"/>
    <w:rsid w:val="00C735A2"/>
    <w:rsid w:val="00C73AF2"/>
    <w:rsid w:val="00C7587D"/>
    <w:rsid w:val="00C8614F"/>
    <w:rsid w:val="00C908AD"/>
    <w:rsid w:val="00C95BD2"/>
    <w:rsid w:val="00CA0764"/>
    <w:rsid w:val="00CA4F05"/>
    <w:rsid w:val="00CA69C1"/>
    <w:rsid w:val="00CB42FB"/>
    <w:rsid w:val="00CB5AE9"/>
    <w:rsid w:val="00CB6A3E"/>
    <w:rsid w:val="00CC31AC"/>
    <w:rsid w:val="00CC44CC"/>
    <w:rsid w:val="00CD0CB9"/>
    <w:rsid w:val="00CD6AF8"/>
    <w:rsid w:val="00CE0F94"/>
    <w:rsid w:val="00CE1BFA"/>
    <w:rsid w:val="00CE21AD"/>
    <w:rsid w:val="00CE2EF8"/>
    <w:rsid w:val="00CE447B"/>
    <w:rsid w:val="00CE50CF"/>
    <w:rsid w:val="00CE5FCC"/>
    <w:rsid w:val="00CF0345"/>
    <w:rsid w:val="00CF716E"/>
    <w:rsid w:val="00CF78D2"/>
    <w:rsid w:val="00D02FDD"/>
    <w:rsid w:val="00D04B73"/>
    <w:rsid w:val="00D05EB6"/>
    <w:rsid w:val="00D06251"/>
    <w:rsid w:val="00D117B8"/>
    <w:rsid w:val="00D203E5"/>
    <w:rsid w:val="00D218D6"/>
    <w:rsid w:val="00D22F97"/>
    <w:rsid w:val="00D243B5"/>
    <w:rsid w:val="00D24575"/>
    <w:rsid w:val="00D26742"/>
    <w:rsid w:val="00D27C32"/>
    <w:rsid w:val="00D338CC"/>
    <w:rsid w:val="00D3500F"/>
    <w:rsid w:val="00D3757C"/>
    <w:rsid w:val="00D5215A"/>
    <w:rsid w:val="00D56EBB"/>
    <w:rsid w:val="00D611F7"/>
    <w:rsid w:val="00D6150C"/>
    <w:rsid w:val="00D66A2C"/>
    <w:rsid w:val="00D70081"/>
    <w:rsid w:val="00D73F57"/>
    <w:rsid w:val="00D7457D"/>
    <w:rsid w:val="00D81D44"/>
    <w:rsid w:val="00D820B8"/>
    <w:rsid w:val="00D8276A"/>
    <w:rsid w:val="00D82CC7"/>
    <w:rsid w:val="00D86FDB"/>
    <w:rsid w:val="00D87D76"/>
    <w:rsid w:val="00D92AFA"/>
    <w:rsid w:val="00D93187"/>
    <w:rsid w:val="00D96941"/>
    <w:rsid w:val="00D97107"/>
    <w:rsid w:val="00DA01E5"/>
    <w:rsid w:val="00DA1F57"/>
    <w:rsid w:val="00DA2FDB"/>
    <w:rsid w:val="00DA73CF"/>
    <w:rsid w:val="00DA73D9"/>
    <w:rsid w:val="00DA7CE6"/>
    <w:rsid w:val="00DB3C04"/>
    <w:rsid w:val="00DB4E95"/>
    <w:rsid w:val="00DC3737"/>
    <w:rsid w:val="00DC4A47"/>
    <w:rsid w:val="00DC575A"/>
    <w:rsid w:val="00DC5B12"/>
    <w:rsid w:val="00DC5BBA"/>
    <w:rsid w:val="00DD1BB6"/>
    <w:rsid w:val="00DD24B6"/>
    <w:rsid w:val="00DD60B5"/>
    <w:rsid w:val="00DD6663"/>
    <w:rsid w:val="00DD6BB9"/>
    <w:rsid w:val="00DD7539"/>
    <w:rsid w:val="00DE2EAB"/>
    <w:rsid w:val="00DE33D4"/>
    <w:rsid w:val="00DE7F71"/>
    <w:rsid w:val="00DF0A29"/>
    <w:rsid w:val="00DF1C72"/>
    <w:rsid w:val="00DF1CB5"/>
    <w:rsid w:val="00DF2611"/>
    <w:rsid w:val="00DF6482"/>
    <w:rsid w:val="00E13E82"/>
    <w:rsid w:val="00E14975"/>
    <w:rsid w:val="00E14BAB"/>
    <w:rsid w:val="00E15F48"/>
    <w:rsid w:val="00E23F2C"/>
    <w:rsid w:val="00E25602"/>
    <w:rsid w:val="00E30462"/>
    <w:rsid w:val="00E31AEC"/>
    <w:rsid w:val="00E33FB3"/>
    <w:rsid w:val="00E34322"/>
    <w:rsid w:val="00E34D94"/>
    <w:rsid w:val="00E36158"/>
    <w:rsid w:val="00E40683"/>
    <w:rsid w:val="00E407D7"/>
    <w:rsid w:val="00E514F2"/>
    <w:rsid w:val="00E54F82"/>
    <w:rsid w:val="00E566CB"/>
    <w:rsid w:val="00E62333"/>
    <w:rsid w:val="00E62E51"/>
    <w:rsid w:val="00E63A83"/>
    <w:rsid w:val="00E63E49"/>
    <w:rsid w:val="00E63EDF"/>
    <w:rsid w:val="00E7079F"/>
    <w:rsid w:val="00E70BB7"/>
    <w:rsid w:val="00E71EC8"/>
    <w:rsid w:val="00E725B3"/>
    <w:rsid w:val="00E74A1B"/>
    <w:rsid w:val="00E80934"/>
    <w:rsid w:val="00E81AFF"/>
    <w:rsid w:val="00E83325"/>
    <w:rsid w:val="00E8443B"/>
    <w:rsid w:val="00E84D35"/>
    <w:rsid w:val="00E91025"/>
    <w:rsid w:val="00E921E2"/>
    <w:rsid w:val="00E94289"/>
    <w:rsid w:val="00EA0FC3"/>
    <w:rsid w:val="00EA30AF"/>
    <w:rsid w:val="00EA7A94"/>
    <w:rsid w:val="00EB17E5"/>
    <w:rsid w:val="00EB2F6A"/>
    <w:rsid w:val="00EB3907"/>
    <w:rsid w:val="00EC25DA"/>
    <w:rsid w:val="00EC3826"/>
    <w:rsid w:val="00EC44E1"/>
    <w:rsid w:val="00EC713F"/>
    <w:rsid w:val="00ED05B1"/>
    <w:rsid w:val="00ED2E4D"/>
    <w:rsid w:val="00EE06B8"/>
    <w:rsid w:val="00EE1B09"/>
    <w:rsid w:val="00EE2F89"/>
    <w:rsid w:val="00EE45A0"/>
    <w:rsid w:val="00EF0E9D"/>
    <w:rsid w:val="00EF40A2"/>
    <w:rsid w:val="00EF4FC4"/>
    <w:rsid w:val="00EF6A2D"/>
    <w:rsid w:val="00F0063C"/>
    <w:rsid w:val="00F0254B"/>
    <w:rsid w:val="00F025A0"/>
    <w:rsid w:val="00F02773"/>
    <w:rsid w:val="00F02800"/>
    <w:rsid w:val="00F02FD5"/>
    <w:rsid w:val="00F0453A"/>
    <w:rsid w:val="00F108F5"/>
    <w:rsid w:val="00F16A95"/>
    <w:rsid w:val="00F314BB"/>
    <w:rsid w:val="00F32329"/>
    <w:rsid w:val="00F350DE"/>
    <w:rsid w:val="00F35A77"/>
    <w:rsid w:val="00F37BEB"/>
    <w:rsid w:val="00F41A8E"/>
    <w:rsid w:val="00F424C0"/>
    <w:rsid w:val="00F42963"/>
    <w:rsid w:val="00F454D7"/>
    <w:rsid w:val="00F46E5D"/>
    <w:rsid w:val="00F51375"/>
    <w:rsid w:val="00F57268"/>
    <w:rsid w:val="00F615D0"/>
    <w:rsid w:val="00F62691"/>
    <w:rsid w:val="00F62DEF"/>
    <w:rsid w:val="00F644BD"/>
    <w:rsid w:val="00F669AD"/>
    <w:rsid w:val="00F71FC1"/>
    <w:rsid w:val="00F73E78"/>
    <w:rsid w:val="00F82052"/>
    <w:rsid w:val="00F8214D"/>
    <w:rsid w:val="00F83454"/>
    <w:rsid w:val="00F874E7"/>
    <w:rsid w:val="00F95CF5"/>
    <w:rsid w:val="00F975A9"/>
    <w:rsid w:val="00FA2E1F"/>
    <w:rsid w:val="00FA5C2C"/>
    <w:rsid w:val="00FA7906"/>
    <w:rsid w:val="00FB3C36"/>
    <w:rsid w:val="00FB3D5B"/>
    <w:rsid w:val="00FB6202"/>
    <w:rsid w:val="00FB6769"/>
    <w:rsid w:val="00FB7750"/>
    <w:rsid w:val="00FC0803"/>
    <w:rsid w:val="00FC3937"/>
    <w:rsid w:val="00FC40E1"/>
    <w:rsid w:val="00FC6AA2"/>
    <w:rsid w:val="00FD0000"/>
    <w:rsid w:val="00FD2052"/>
    <w:rsid w:val="00FD5040"/>
    <w:rsid w:val="00FD53F4"/>
    <w:rsid w:val="00FE01C2"/>
    <w:rsid w:val="00FE10DF"/>
    <w:rsid w:val="00FE4D05"/>
    <w:rsid w:val="00FF1B18"/>
    <w:rsid w:val="00FF2C20"/>
    <w:rsid w:val="00FF748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17D8"/>
    <w:rPr>
      <w:sz w:val="24"/>
      <w:szCs w:val="24"/>
      <w:lang w:val="en-US" w:eastAsia="en-US"/>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lang w:val="en-US" w:eastAsia="en-US"/>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eastAsia="en-US"/>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customStyle="1" w:styleId="LightShading1">
    <w:name w:val="Light Shading1"/>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link w:val="ListParagraph"/>
    <w:uiPriority w:val="34"/>
    <w:rsid w:val="00580978"/>
    <w:rPr>
      <w:rFonts w:ascii="Calibri" w:hAnsi="Calibri" w:cs="Arial"/>
      <w:sz w:val="22"/>
      <w:szCs w:val="22"/>
    </w:rPr>
  </w:style>
  <w:style w:type="paragraph" w:styleId="Caption">
    <w:name w:val="caption"/>
    <w:basedOn w:val="Normal"/>
    <w:next w:val="Normal"/>
    <w:uiPriority w:val="35"/>
    <w:semiHidden/>
    <w:unhideWhenUsed/>
    <w:qFormat/>
    <w:rsid w:val="00B01886"/>
    <w:pPr>
      <w:spacing w:after="200"/>
    </w:pPr>
    <w:rPr>
      <w:rFonts w:asciiTheme="minorHAnsi" w:eastAsiaTheme="minorHAnsi" w:hAnsiTheme="minorHAnsi" w:cstheme="minorBidi"/>
      <w:b/>
      <w:bCs/>
      <w:color w:val="4F81BD" w:themeColor="accent1"/>
      <w:sz w:val="18"/>
      <w:szCs w:val="18"/>
    </w:rPr>
  </w:style>
  <w:style w:type="paragraph" w:customStyle="1" w:styleId="arabic">
    <w:name w:val="arabic"/>
    <w:basedOn w:val="Normal"/>
    <w:uiPriority w:val="99"/>
    <w:rsid w:val="00B0188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194002"/>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BC4188"/>
    <w:pPr>
      <w:keepNext/>
      <w:spacing w:before="240" w:after="60"/>
      <w:outlineLvl w:val="1"/>
    </w:pPr>
    <w:rPr>
      <w:rFonts w:ascii="Cambria" w:eastAsia="Malgun Gothic" w:hAnsi="Cambria"/>
      <w:b/>
      <w:bCs/>
      <w:i/>
      <w:iCs/>
      <w:sz w:val="28"/>
      <w:szCs w:val="28"/>
    </w:rPr>
  </w:style>
  <w:style w:type="paragraph" w:styleId="Heading3">
    <w:name w:val="heading 3"/>
    <w:basedOn w:val="Normal"/>
    <w:next w:val="Normal"/>
    <w:link w:val="Heading3Char"/>
    <w:uiPriority w:val="9"/>
    <w:semiHidden/>
    <w:unhideWhenUsed/>
    <w:qFormat/>
    <w:rsid w:val="00356F6D"/>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356F6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E02D5"/>
    <w:rPr>
      <w:sz w:val="20"/>
      <w:szCs w:val="20"/>
    </w:rPr>
  </w:style>
  <w:style w:type="character" w:styleId="FootnoteReference">
    <w:name w:val="footnote reference"/>
    <w:uiPriority w:val="99"/>
    <w:rsid w:val="002E02D5"/>
    <w:rPr>
      <w:vertAlign w:val="superscript"/>
    </w:rPr>
  </w:style>
  <w:style w:type="paragraph" w:styleId="Header">
    <w:name w:val="header"/>
    <w:basedOn w:val="Normal"/>
    <w:link w:val="HeaderChar"/>
    <w:uiPriority w:val="99"/>
    <w:rsid w:val="00D7457D"/>
    <w:pPr>
      <w:tabs>
        <w:tab w:val="center" w:pos="4320"/>
        <w:tab w:val="right" w:pos="8640"/>
      </w:tabs>
    </w:pPr>
  </w:style>
  <w:style w:type="character" w:styleId="PageNumber">
    <w:name w:val="page number"/>
    <w:basedOn w:val="DefaultParagraphFont"/>
    <w:rsid w:val="00D7457D"/>
  </w:style>
  <w:style w:type="paragraph" w:styleId="Footer">
    <w:name w:val="footer"/>
    <w:basedOn w:val="Normal"/>
    <w:link w:val="FooterChar"/>
    <w:uiPriority w:val="99"/>
    <w:rsid w:val="00D7457D"/>
    <w:pPr>
      <w:tabs>
        <w:tab w:val="center" w:pos="4320"/>
        <w:tab w:val="right" w:pos="8640"/>
      </w:tabs>
    </w:pPr>
  </w:style>
  <w:style w:type="character" w:customStyle="1" w:styleId="HeaderChar">
    <w:name w:val="Header Char"/>
    <w:link w:val="Header"/>
    <w:uiPriority w:val="99"/>
    <w:rsid w:val="002860D5"/>
    <w:rPr>
      <w:sz w:val="24"/>
      <w:szCs w:val="24"/>
      <w:lang w:val="en-US" w:eastAsia="en-US"/>
    </w:rPr>
  </w:style>
  <w:style w:type="character" w:customStyle="1" w:styleId="FooterChar">
    <w:name w:val="Footer Char"/>
    <w:link w:val="Footer"/>
    <w:uiPriority w:val="99"/>
    <w:rsid w:val="002860D5"/>
    <w:rPr>
      <w:sz w:val="24"/>
      <w:szCs w:val="24"/>
      <w:lang w:val="en-US" w:eastAsia="en-US"/>
    </w:rPr>
  </w:style>
  <w:style w:type="character" w:customStyle="1" w:styleId="Heading1Char">
    <w:name w:val="Heading 1 Char"/>
    <w:link w:val="Heading1"/>
    <w:uiPriority w:val="9"/>
    <w:rsid w:val="00194002"/>
    <w:rPr>
      <w:rFonts w:ascii="Cambria" w:hAnsi="Cambria"/>
      <w:b/>
      <w:bCs/>
      <w:color w:val="365F91"/>
      <w:sz w:val="28"/>
      <w:szCs w:val="28"/>
      <w:lang w:val="en-US" w:eastAsia="en-US"/>
    </w:rPr>
  </w:style>
  <w:style w:type="character" w:styleId="Strong">
    <w:name w:val="Strong"/>
    <w:uiPriority w:val="22"/>
    <w:qFormat/>
    <w:rsid w:val="00194002"/>
    <w:rPr>
      <w:rFonts w:ascii="Times New Roman" w:hAnsi="Times New Roman" w:cs="Times New Roman" w:hint="default"/>
      <w:b/>
      <w:bCs/>
      <w:strike w:val="0"/>
      <w:dstrike w:val="0"/>
      <w:noProof/>
      <w:color w:val="000000"/>
      <w:spacing w:val="0"/>
      <w:sz w:val="20"/>
      <w:szCs w:val="20"/>
      <w:u w:val="none"/>
      <w:effect w:val="none"/>
    </w:rPr>
  </w:style>
  <w:style w:type="character" w:customStyle="1" w:styleId="FootnoteTextChar">
    <w:name w:val="Footnote Text Char"/>
    <w:link w:val="FootnoteText"/>
    <w:uiPriority w:val="99"/>
    <w:rsid w:val="00194002"/>
    <w:rPr>
      <w:lang w:val="en-US" w:eastAsia="en-US"/>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194002"/>
    <w:pPr>
      <w:spacing w:after="200" w:line="276" w:lineRule="auto"/>
      <w:ind w:left="720"/>
      <w:contextualSpacing/>
    </w:pPr>
    <w:rPr>
      <w:rFonts w:ascii="Calibri" w:hAnsi="Calibri" w:cs="Arial"/>
      <w:sz w:val="22"/>
      <w:szCs w:val="22"/>
    </w:rPr>
  </w:style>
  <w:style w:type="paragraph" w:styleId="NormalWeb">
    <w:name w:val="Normal (Web)"/>
    <w:basedOn w:val="Normal"/>
    <w:uiPriority w:val="99"/>
    <w:unhideWhenUsed/>
    <w:rsid w:val="00367D9E"/>
    <w:pPr>
      <w:spacing w:before="100" w:beforeAutospacing="1" w:after="100" w:afterAutospacing="1"/>
    </w:pPr>
  </w:style>
  <w:style w:type="character" w:styleId="Hyperlink">
    <w:name w:val="Hyperlink"/>
    <w:uiPriority w:val="99"/>
    <w:unhideWhenUsed/>
    <w:rsid w:val="00367D9E"/>
    <w:rPr>
      <w:color w:val="0000FF"/>
      <w:u w:val="single"/>
    </w:rPr>
  </w:style>
  <w:style w:type="character" w:customStyle="1" w:styleId="st">
    <w:name w:val="st"/>
    <w:rsid w:val="00367D9E"/>
  </w:style>
  <w:style w:type="paragraph" w:styleId="NoSpacing">
    <w:name w:val="No Spacing"/>
    <w:uiPriority w:val="1"/>
    <w:qFormat/>
    <w:rsid w:val="00907AFB"/>
    <w:rPr>
      <w:rFonts w:ascii="Calibri" w:eastAsia="Calibri" w:hAnsi="Calibri" w:cs="Arial"/>
      <w:sz w:val="22"/>
      <w:szCs w:val="22"/>
      <w:lang w:val="en-US" w:eastAsia="en-US"/>
    </w:rPr>
  </w:style>
  <w:style w:type="character" w:customStyle="1" w:styleId="hps">
    <w:name w:val="hps"/>
    <w:rsid w:val="005635CF"/>
  </w:style>
  <w:style w:type="paragraph" w:styleId="BodyText">
    <w:name w:val="Body Text"/>
    <w:basedOn w:val="Normal"/>
    <w:link w:val="BodyTextChar"/>
    <w:uiPriority w:val="99"/>
    <w:rsid w:val="00850AC5"/>
    <w:pPr>
      <w:widowControl w:val="0"/>
      <w:autoSpaceDE w:val="0"/>
      <w:autoSpaceDN w:val="0"/>
      <w:adjustRightInd w:val="0"/>
      <w:spacing w:after="120"/>
    </w:pPr>
    <w:rPr>
      <w:rFonts w:ascii="Calibri" w:hAnsi="Calibri"/>
      <w:lang w:val="x-none"/>
    </w:rPr>
  </w:style>
  <w:style w:type="character" w:customStyle="1" w:styleId="BodyTextChar">
    <w:name w:val="Body Text Char"/>
    <w:link w:val="BodyText"/>
    <w:uiPriority w:val="99"/>
    <w:rsid w:val="00850AC5"/>
    <w:rPr>
      <w:rFonts w:ascii="Calibri" w:hAnsi="Calibri" w:cs="Tahoma"/>
      <w:sz w:val="24"/>
      <w:szCs w:val="24"/>
    </w:rPr>
  </w:style>
  <w:style w:type="table" w:styleId="TableGrid">
    <w:name w:val="Table Grid"/>
    <w:basedOn w:val="TableNormal"/>
    <w:uiPriority w:val="59"/>
    <w:rsid w:val="00AB5BD6"/>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AB5BD6"/>
    <w:rPr>
      <w:rFonts w:ascii="Tahoma" w:hAnsi="Tahoma"/>
      <w:sz w:val="16"/>
      <w:szCs w:val="16"/>
      <w:lang w:val="x-none"/>
    </w:rPr>
  </w:style>
  <w:style w:type="character" w:customStyle="1" w:styleId="BalloonTextChar">
    <w:name w:val="Balloon Text Char"/>
    <w:link w:val="BalloonText"/>
    <w:uiPriority w:val="99"/>
    <w:rsid w:val="00AB5BD6"/>
    <w:rPr>
      <w:rFonts w:ascii="Tahoma" w:hAnsi="Tahoma" w:cs="Tahoma"/>
      <w:sz w:val="16"/>
      <w:szCs w:val="16"/>
      <w:lang w:eastAsia="en-US"/>
    </w:rPr>
  </w:style>
  <w:style w:type="character" w:customStyle="1" w:styleId="atn">
    <w:name w:val="atn"/>
    <w:rsid w:val="00AB5BD6"/>
    <w:rPr>
      <w:rFonts w:cs="Times New Roman"/>
    </w:rPr>
  </w:style>
  <w:style w:type="character" w:customStyle="1" w:styleId="longtext">
    <w:name w:val="long_text"/>
    <w:rsid w:val="00AB5BD6"/>
    <w:rPr>
      <w:rFonts w:cs="Times New Roman"/>
    </w:rPr>
  </w:style>
  <w:style w:type="paragraph" w:styleId="BodyText2">
    <w:name w:val="Body Text 2"/>
    <w:basedOn w:val="Normal"/>
    <w:link w:val="BodyText2Char"/>
    <w:uiPriority w:val="99"/>
    <w:unhideWhenUsed/>
    <w:rsid w:val="004458FA"/>
    <w:pPr>
      <w:spacing w:after="120" w:line="480" w:lineRule="auto"/>
    </w:pPr>
  </w:style>
  <w:style w:type="character" w:customStyle="1" w:styleId="BodyText2Char">
    <w:name w:val="Body Text 2 Char"/>
    <w:link w:val="BodyText2"/>
    <w:uiPriority w:val="99"/>
    <w:rsid w:val="004458FA"/>
    <w:rPr>
      <w:sz w:val="24"/>
      <w:szCs w:val="24"/>
      <w:lang w:val="en-US" w:eastAsia="en-US"/>
    </w:rPr>
  </w:style>
  <w:style w:type="character" w:styleId="Emphasis">
    <w:name w:val="Emphasis"/>
    <w:uiPriority w:val="20"/>
    <w:qFormat/>
    <w:rsid w:val="004458FA"/>
    <w:rPr>
      <w:i/>
      <w:iCs/>
    </w:rPr>
  </w:style>
  <w:style w:type="character" w:customStyle="1" w:styleId="Heading2Char">
    <w:name w:val="Heading 2 Char"/>
    <w:link w:val="Heading2"/>
    <w:uiPriority w:val="9"/>
    <w:rsid w:val="00BC4188"/>
    <w:rPr>
      <w:rFonts w:ascii="Cambria" w:eastAsia="Malgun Gothic" w:hAnsi="Cambria"/>
      <w:b/>
      <w:bCs/>
      <w:i/>
      <w:iCs/>
      <w:sz w:val="28"/>
      <w:szCs w:val="28"/>
      <w:lang w:val="en-US" w:eastAsia="en-US"/>
    </w:rPr>
  </w:style>
  <w:style w:type="character" w:customStyle="1" w:styleId="apple-style-span">
    <w:name w:val="apple-style-span"/>
    <w:rsid w:val="00BC4188"/>
  </w:style>
  <w:style w:type="character" w:customStyle="1" w:styleId="apple-converted-space">
    <w:name w:val="apple-converted-space"/>
    <w:rsid w:val="00BC4188"/>
  </w:style>
  <w:style w:type="character" w:customStyle="1" w:styleId="a">
    <w:name w:val="a"/>
    <w:rsid w:val="00BC4188"/>
  </w:style>
  <w:style w:type="paragraph" w:customStyle="1" w:styleId="Default">
    <w:name w:val="Default"/>
    <w:rsid w:val="00BC4188"/>
    <w:pPr>
      <w:autoSpaceDE w:val="0"/>
      <w:autoSpaceDN w:val="0"/>
      <w:adjustRightInd w:val="0"/>
    </w:pPr>
    <w:rPr>
      <w:rFonts w:eastAsia="Calibri"/>
      <w:color w:val="000000"/>
      <w:sz w:val="24"/>
      <w:szCs w:val="24"/>
      <w:lang w:val="id-ID" w:eastAsia="en-US"/>
    </w:rPr>
  </w:style>
  <w:style w:type="character" w:customStyle="1" w:styleId="reference-text">
    <w:name w:val="reference-text"/>
    <w:rsid w:val="000433F9"/>
  </w:style>
  <w:style w:type="character" w:customStyle="1" w:styleId="currentcrumb">
    <w:name w:val="current_crumb"/>
    <w:rsid w:val="000433F9"/>
  </w:style>
  <w:style w:type="paragraph" w:styleId="HTMLPreformatted">
    <w:name w:val="HTML Preformatted"/>
    <w:basedOn w:val="Normal"/>
    <w:link w:val="HTMLPreformattedChar"/>
    <w:uiPriority w:val="99"/>
    <w:unhideWhenUsed/>
    <w:rsid w:val="00043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rsid w:val="000433F9"/>
    <w:rPr>
      <w:rFonts w:ascii="Courier New" w:hAnsi="Courier New" w:cs="Courier New"/>
    </w:rPr>
  </w:style>
  <w:style w:type="character" w:customStyle="1" w:styleId="Heading3Char">
    <w:name w:val="Heading 3 Char"/>
    <w:link w:val="Heading3"/>
    <w:uiPriority w:val="9"/>
    <w:semiHidden/>
    <w:rsid w:val="00356F6D"/>
    <w:rPr>
      <w:rFonts w:ascii="Cambria" w:eastAsia="Times New Roman" w:hAnsi="Cambria" w:cs="Times New Roman"/>
      <w:b/>
      <w:bCs/>
      <w:sz w:val="26"/>
      <w:szCs w:val="26"/>
      <w:lang w:val="en-US" w:eastAsia="en-US"/>
    </w:rPr>
  </w:style>
  <w:style w:type="character" w:customStyle="1" w:styleId="Heading4Char">
    <w:name w:val="Heading 4 Char"/>
    <w:link w:val="Heading4"/>
    <w:semiHidden/>
    <w:rsid w:val="00356F6D"/>
    <w:rPr>
      <w:rFonts w:ascii="Calibri" w:eastAsia="Times New Roman" w:hAnsi="Calibri" w:cs="Arial"/>
      <w:b/>
      <w:bCs/>
      <w:sz w:val="28"/>
      <w:szCs w:val="28"/>
      <w:lang w:val="en-US" w:eastAsia="en-US"/>
    </w:rPr>
  </w:style>
  <w:style w:type="paragraph" w:styleId="BodyTextIndent">
    <w:name w:val="Body Text Indent"/>
    <w:basedOn w:val="Normal"/>
    <w:link w:val="BodyTextIndentChar"/>
    <w:rsid w:val="00356F6D"/>
    <w:pPr>
      <w:spacing w:after="120"/>
      <w:ind w:left="283"/>
    </w:pPr>
  </w:style>
  <w:style w:type="character" w:customStyle="1" w:styleId="BodyTextIndentChar">
    <w:name w:val="Body Text Indent Char"/>
    <w:link w:val="BodyTextIndent"/>
    <w:rsid w:val="00356F6D"/>
    <w:rPr>
      <w:sz w:val="24"/>
      <w:szCs w:val="24"/>
      <w:lang w:val="en-US" w:eastAsia="en-US"/>
    </w:rPr>
  </w:style>
  <w:style w:type="paragraph" w:styleId="BodyText3">
    <w:name w:val="Body Text 3"/>
    <w:basedOn w:val="Normal"/>
    <w:link w:val="BodyText3Char"/>
    <w:rsid w:val="00356F6D"/>
    <w:pPr>
      <w:spacing w:after="120"/>
    </w:pPr>
    <w:rPr>
      <w:sz w:val="16"/>
      <w:szCs w:val="16"/>
    </w:rPr>
  </w:style>
  <w:style w:type="character" w:customStyle="1" w:styleId="BodyText3Char">
    <w:name w:val="Body Text 3 Char"/>
    <w:link w:val="BodyText3"/>
    <w:rsid w:val="00356F6D"/>
    <w:rPr>
      <w:sz w:val="16"/>
      <w:szCs w:val="16"/>
      <w:lang w:val="en-US" w:eastAsia="en-US"/>
    </w:rPr>
  </w:style>
  <w:style w:type="paragraph" w:styleId="BodyTextIndent2">
    <w:name w:val="Body Text Indent 2"/>
    <w:basedOn w:val="Normal"/>
    <w:link w:val="BodyTextIndent2Char"/>
    <w:rsid w:val="00356F6D"/>
    <w:pPr>
      <w:spacing w:after="120" w:line="480" w:lineRule="auto"/>
      <w:ind w:left="283"/>
    </w:pPr>
  </w:style>
  <w:style w:type="character" w:customStyle="1" w:styleId="BodyTextIndent2Char">
    <w:name w:val="Body Text Indent 2 Char"/>
    <w:link w:val="BodyTextIndent2"/>
    <w:rsid w:val="00356F6D"/>
    <w:rPr>
      <w:sz w:val="24"/>
      <w:szCs w:val="24"/>
      <w:lang w:val="en-US" w:eastAsia="en-US"/>
    </w:rPr>
  </w:style>
  <w:style w:type="character" w:customStyle="1" w:styleId="skimlinks-unlinked">
    <w:name w:val="skimlinks-unlinked"/>
    <w:rsid w:val="00FC3937"/>
  </w:style>
  <w:style w:type="numbering" w:customStyle="1" w:styleId="NoList1">
    <w:name w:val="No List1"/>
    <w:next w:val="NoList"/>
    <w:uiPriority w:val="99"/>
    <w:semiHidden/>
    <w:unhideWhenUsed/>
    <w:rsid w:val="0039128C"/>
  </w:style>
  <w:style w:type="character" w:customStyle="1" w:styleId="CommentTextChar">
    <w:name w:val="Comment Text Char"/>
    <w:link w:val="CommentText"/>
    <w:rsid w:val="0039128C"/>
    <w:rPr>
      <w:rFonts w:ascii="Calibri" w:eastAsia="Calibri" w:hAnsi="Calibri"/>
    </w:rPr>
  </w:style>
  <w:style w:type="paragraph" w:styleId="CommentText">
    <w:name w:val="annotation text"/>
    <w:basedOn w:val="Normal"/>
    <w:link w:val="CommentTextChar"/>
    <w:unhideWhenUsed/>
    <w:rsid w:val="0039128C"/>
    <w:pPr>
      <w:spacing w:after="200"/>
    </w:pPr>
    <w:rPr>
      <w:rFonts w:ascii="Calibri" w:eastAsia="Calibri" w:hAnsi="Calibri"/>
      <w:sz w:val="20"/>
      <w:szCs w:val="20"/>
      <w:lang w:val="x-none" w:eastAsia="x-none"/>
    </w:rPr>
  </w:style>
  <w:style w:type="character" w:customStyle="1" w:styleId="CommentTextChar1">
    <w:name w:val="Comment Text Char1"/>
    <w:basedOn w:val="DefaultParagraphFont"/>
    <w:rsid w:val="0039128C"/>
  </w:style>
  <w:style w:type="character" w:customStyle="1" w:styleId="CommentSubjectChar">
    <w:name w:val="Comment Subject Char"/>
    <w:link w:val="CommentSubject"/>
    <w:uiPriority w:val="99"/>
    <w:rsid w:val="0039128C"/>
    <w:rPr>
      <w:rFonts w:ascii="Calibri" w:eastAsia="Calibri" w:hAnsi="Calibri"/>
      <w:b/>
      <w:bCs/>
    </w:rPr>
  </w:style>
  <w:style w:type="paragraph" w:styleId="CommentSubject">
    <w:name w:val="annotation subject"/>
    <w:basedOn w:val="CommentText"/>
    <w:next w:val="CommentText"/>
    <w:link w:val="CommentSubjectChar"/>
    <w:uiPriority w:val="99"/>
    <w:unhideWhenUsed/>
    <w:rsid w:val="0039128C"/>
    <w:rPr>
      <w:b/>
      <w:bCs/>
    </w:rPr>
  </w:style>
  <w:style w:type="character" w:customStyle="1" w:styleId="CommentSubjectChar1">
    <w:name w:val="Comment Subject Char1"/>
    <w:rsid w:val="0039128C"/>
    <w:rPr>
      <w:b/>
      <w:bCs/>
    </w:rPr>
  </w:style>
  <w:style w:type="character" w:customStyle="1" w:styleId="author">
    <w:name w:val="author"/>
    <w:rsid w:val="0039128C"/>
  </w:style>
  <w:style w:type="character" w:customStyle="1" w:styleId="container">
    <w:name w:val="container"/>
    <w:rsid w:val="0039128C"/>
  </w:style>
  <w:style w:type="character" w:customStyle="1" w:styleId="year">
    <w:name w:val="year"/>
    <w:rsid w:val="0039128C"/>
  </w:style>
  <w:style w:type="character" w:customStyle="1" w:styleId="info">
    <w:name w:val="info"/>
    <w:rsid w:val="0039128C"/>
  </w:style>
  <w:style w:type="character" w:customStyle="1" w:styleId="volume">
    <w:name w:val="volume"/>
    <w:rsid w:val="0039128C"/>
  </w:style>
  <w:style w:type="character" w:customStyle="1" w:styleId="issue">
    <w:name w:val="issue"/>
    <w:rsid w:val="0039128C"/>
  </w:style>
  <w:style w:type="character" w:customStyle="1" w:styleId="pages">
    <w:name w:val="pages"/>
    <w:rsid w:val="0039128C"/>
  </w:style>
  <w:style w:type="character" w:styleId="CommentReference">
    <w:name w:val="annotation reference"/>
    <w:rsid w:val="0039128C"/>
    <w:rPr>
      <w:sz w:val="16"/>
      <w:szCs w:val="16"/>
    </w:rPr>
  </w:style>
  <w:style w:type="character" w:customStyle="1" w:styleId="l6">
    <w:name w:val="l6"/>
    <w:rsid w:val="00895CFC"/>
  </w:style>
  <w:style w:type="character" w:customStyle="1" w:styleId="l8">
    <w:name w:val="l8"/>
    <w:rsid w:val="00895CFC"/>
  </w:style>
  <w:style w:type="character" w:customStyle="1" w:styleId="l7">
    <w:name w:val="l7"/>
    <w:rsid w:val="00895CFC"/>
  </w:style>
  <w:style w:type="character" w:customStyle="1" w:styleId="l9">
    <w:name w:val="l9"/>
    <w:rsid w:val="00895CFC"/>
  </w:style>
  <w:style w:type="character" w:customStyle="1" w:styleId="ilfuvd">
    <w:name w:val="ilfuvd"/>
    <w:rsid w:val="00895CFC"/>
  </w:style>
  <w:style w:type="character" w:customStyle="1" w:styleId="tlid-translation">
    <w:name w:val="tlid-translation"/>
    <w:rsid w:val="00895CFC"/>
  </w:style>
  <w:style w:type="table" w:styleId="LightShading1">
    <w:name w:val="Light Shading"/>
    <w:basedOn w:val="TableNormal"/>
    <w:uiPriority w:val="60"/>
    <w:rsid w:val="008C6D6A"/>
    <w:rPr>
      <w:rFonts w:ascii="Calibri" w:eastAsia="Calibri" w:hAnsi="Calibri"/>
      <w:color w:val="000000"/>
      <w:sz w:val="22"/>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link w:val="ListParagraph"/>
    <w:uiPriority w:val="34"/>
    <w:rsid w:val="00580978"/>
    <w:rPr>
      <w:rFonts w:ascii="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00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esbangpol.jatengprov.go.id/wp-content/upload/2018/05/Buku-Pencegahan-Narkoba-Sejak-Usia-Dini-2.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20arisarrazak@yahoo.co.id%20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Jumlah</a:t>
            </a:r>
            <a:r>
              <a:rPr lang="id-ID" baseline="0"/>
              <a:t> Penyalahguna Lem</a:t>
            </a:r>
            <a:endParaRPr lang="en-US"/>
          </a:p>
        </c:rich>
      </c:tx>
      <c:overlay val="0"/>
    </c:title>
    <c:autoTitleDeleted val="0"/>
    <c:plotArea>
      <c:layout/>
      <c:barChart>
        <c:barDir val="col"/>
        <c:grouping val="clustered"/>
        <c:varyColors val="0"/>
        <c:ser>
          <c:idx val="0"/>
          <c:order val="0"/>
          <c:tx>
            <c:strRef>
              <c:f>Sheet1!$B$1</c:f>
              <c:strCache>
                <c:ptCount val="1"/>
                <c:pt idx="0">
                  <c:v>Orang</c:v>
                </c:pt>
              </c:strCache>
            </c:strRef>
          </c:tx>
          <c:invertIfNegative val="0"/>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60</c:v>
                </c:pt>
                <c:pt idx="1">
                  <c:v>35</c:v>
                </c:pt>
                <c:pt idx="2">
                  <c:v>7</c:v>
                </c:pt>
                <c:pt idx="3">
                  <c:v>1</c:v>
                </c:pt>
              </c:numCache>
            </c:numRef>
          </c:val>
          <c:extLst xmlns:c16r2="http://schemas.microsoft.com/office/drawing/2015/06/chart">
            <c:ext xmlns:c16="http://schemas.microsoft.com/office/drawing/2014/chart" uri="{C3380CC4-5D6E-409C-BE32-E72D297353CC}">
              <c16:uniqueId val="{00000000-BAD0-C14B-9D8E-00F8DCE9CC0F}"/>
            </c:ext>
          </c:extLst>
        </c:ser>
        <c:dLbls>
          <c:showLegendKey val="0"/>
          <c:showVal val="0"/>
          <c:showCatName val="0"/>
          <c:showSerName val="0"/>
          <c:showPercent val="0"/>
          <c:showBubbleSize val="0"/>
        </c:dLbls>
        <c:gapWidth val="150"/>
        <c:axId val="582336000"/>
        <c:axId val="745552640"/>
      </c:barChart>
      <c:catAx>
        <c:axId val="582336000"/>
        <c:scaling>
          <c:orientation val="minMax"/>
        </c:scaling>
        <c:delete val="0"/>
        <c:axPos val="b"/>
        <c:numFmt formatCode="General" sourceLinked="1"/>
        <c:majorTickMark val="out"/>
        <c:minorTickMark val="none"/>
        <c:tickLblPos val="nextTo"/>
        <c:crossAx val="745552640"/>
        <c:crosses val="autoZero"/>
        <c:auto val="1"/>
        <c:lblAlgn val="ctr"/>
        <c:lblOffset val="100"/>
        <c:noMultiLvlLbl val="0"/>
      </c:catAx>
      <c:valAx>
        <c:axId val="745552640"/>
        <c:scaling>
          <c:orientation val="minMax"/>
        </c:scaling>
        <c:delete val="0"/>
        <c:axPos val="l"/>
        <c:majorGridlines/>
        <c:numFmt formatCode="General" sourceLinked="1"/>
        <c:majorTickMark val="out"/>
        <c:minorTickMark val="none"/>
        <c:tickLblPos val="nextTo"/>
        <c:crossAx val="58233600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400"/>
              <a:t>Data</a:t>
            </a:r>
            <a:r>
              <a:rPr lang="id-ID" sz="1400" baseline="0"/>
              <a:t> Penyalahgunaan Lem Fox Yang Menjalani  Rehabilitasi Di Klinik Pratama BNN Kota Kendari</a:t>
            </a:r>
            <a:endParaRPr lang="en-US" sz="1400"/>
          </a:p>
        </c:rich>
      </c:tx>
      <c:overlay val="0"/>
    </c:title>
    <c:autoTitleDeleted val="0"/>
    <c:plotArea>
      <c:layout/>
      <c:barChart>
        <c:barDir val="col"/>
        <c:grouping val="clustered"/>
        <c:varyColors val="0"/>
        <c:ser>
          <c:idx val="0"/>
          <c:order val="0"/>
          <c:tx>
            <c:strRef>
              <c:f>Sheet1!$B$1</c:f>
              <c:strCache>
                <c:ptCount val="1"/>
                <c:pt idx="0">
                  <c:v>Orang</c:v>
                </c:pt>
              </c:strCache>
            </c:strRef>
          </c:tx>
          <c:invertIfNegative val="0"/>
          <c:cat>
            <c:numRef>
              <c:f>Sheet1!$A$2:$A$5</c:f>
              <c:numCache>
                <c:formatCode>General</c:formatCode>
                <c:ptCount val="4"/>
                <c:pt idx="0">
                  <c:v>2018</c:v>
                </c:pt>
                <c:pt idx="1">
                  <c:v>2019</c:v>
                </c:pt>
                <c:pt idx="2">
                  <c:v>2020</c:v>
                </c:pt>
                <c:pt idx="3">
                  <c:v>2021</c:v>
                </c:pt>
              </c:numCache>
            </c:numRef>
          </c:cat>
          <c:val>
            <c:numRef>
              <c:f>Sheet1!$B$2:$B$5</c:f>
              <c:numCache>
                <c:formatCode>General</c:formatCode>
                <c:ptCount val="4"/>
                <c:pt idx="0">
                  <c:v>60</c:v>
                </c:pt>
                <c:pt idx="1">
                  <c:v>32</c:v>
                </c:pt>
                <c:pt idx="2">
                  <c:v>7</c:v>
                </c:pt>
                <c:pt idx="3">
                  <c:v>1</c:v>
                </c:pt>
              </c:numCache>
            </c:numRef>
          </c:val>
          <c:extLst xmlns:c16r2="http://schemas.microsoft.com/office/drawing/2015/06/chart">
            <c:ext xmlns:c16="http://schemas.microsoft.com/office/drawing/2014/chart" uri="{C3380CC4-5D6E-409C-BE32-E72D297353CC}">
              <c16:uniqueId val="{00000000-F9CA-B049-B334-C6D9148259D2}"/>
            </c:ext>
          </c:extLst>
        </c:ser>
        <c:dLbls>
          <c:showLegendKey val="0"/>
          <c:showVal val="0"/>
          <c:showCatName val="0"/>
          <c:showSerName val="0"/>
          <c:showPercent val="0"/>
          <c:showBubbleSize val="0"/>
        </c:dLbls>
        <c:gapWidth val="150"/>
        <c:axId val="582535680"/>
        <c:axId val="770892352"/>
      </c:barChart>
      <c:catAx>
        <c:axId val="582535680"/>
        <c:scaling>
          <c:orientation val="minMax"/>
        </c:scaling>
        <c:delete val="0"/>
        <c:axPos val="b"/>
        <c:numFmt formatCode="General" sourceLinked="1"/>
        <c:majorTickMark val="out"/>
        <c:minorTickMark val="none"/>
        <c:tickLblPos val="nextTo"/>
        <c:crossAx val="770892352"/>
        <c:crosses val="autoZero"/>
        <c:auto val="1"/>
        <c:lblAlgn val="ctr"/>
        <c:lblOffset val="100"/>
        <c:noMultiLvlLbl val="0"/>
      </c:catAx>
      <c:valAx>
        <c:axId val="770892352"/>
        <c:scaling>
          <c:orientation val="minMax"/>
        </c:scaling>
        <c:delete val="0"/>
        <c:axPos val="l"/>
        <c:majorGridlines/>
        <c:numFmt formatCode="General" sourceLinked="1"/>
        <c:majorTickMark val="out"/>
        <c:minorTickMark val="none"/>
        <c:tickLblPos val="nextTo"/>
        <c:crossAx val="58253568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8459-5804-42CA-97E7-0061CF824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16</Pages>
  <Words>4699</Words>
  <Characters>26787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31424</CharactersWithSpaces>
  <SharedDoc>false</SharedDoc>
  <HLinks>
    <vt:vector size="18" baseType="variant">
      <vt:variant>
        <vt:i4>6422582</vt:i4>
      </vt:variant>
      <vt:variant>
        <vt:i4>6</vt:i4>
      </vt:variant>
      <vt:variant>
        <vt:i4>0</vt:i4>
      </vt:variant>
      <vt:variant>
        <vt:i4>5</vt:i4>
      </vt:variant>
      <vt:variant>
        <vt:lpwstr>https://www.kompas.com/tren/read/2020/01/27/062900365/marak-soal-kasus-penyimpangan-seksual-bagaimana-cara-menghadapinya-?page=all</vt:lpwstr>
      </vt:variant>
      <vt:variant>
        <vt:lpwstr/>
      </vt:variant>
      <vt:variant>
        <vt:i4>2883675</vt:i4>
      </vt:variant>
      <vt:variant>
        <vt:i4>3</vt:i4>
      </vt:variant>
      <vt:variant>
        <vt:i4>0</vt:i4>
      </vt:variant>
      <vt:variant>
        <vt:i4>5</vt:i4>
      </vt:variant>
      <vt:variant>
        <vt:lpwstr>mailto:ahmad@iainkendari.ac.id</vt:lpwstr>
      </vt:variant>
      <vt:variant>
        <vt:lpwstr/>
      </vt:variant>
      <vt:variant>
        <vt:i4>655438</vt:i4>
      </vt:variant>
      <vt:variant>
        <vt:i4>0</vt:i4>
      </vt:variant>
      <vt:variant>
        <vt:i4>0</vt:i4>
      </vt:variant>
      <vt:variant>
        <vt:i4>5</vt:i4>
      </vt:variant>
      <vt:variant>
        <vt:lpwstr>mailto:email1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dc:creator>
  <cp:lastModifiedBy>USER AK</cp:lastModifiedBy>
  <cp:revision>247</cp:revision>
  <cp:lastPrinted>2019-11-14T15:09:00Z</cp:lastPrinted>
  <dcterms:created xsi:type="dcterms:W3CDTF">2022-09-20T02:45:00Z</dcterms:created>
  <dcterms:modified xsi:type="dcterms:W3CDTF">2022-09-30T02:28:00Z</dcterms:modified>
</cp:coreProperties>
</file>