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1F" w:rsidRDefault="0014201F" w:rsidP="00BC3AA0">
      <w:pPr>
        <w:spacing w:after="0" w:line="360" w:lineRule="auto"/>
        <w:jc w:val="center"/>
        <w:rPr>
          <w:rFonts w:ascii="Times New Roman" w:hAnsi="Times New Roman" w:cs="Times New Roman"/>
          <w:b/>
          <w:sz w:val="24"/>
          <w:szCs w:val="24"/>
        </w:rPr>
      </w:pPr>
      <w:r w:rsidRPr="00D40A6D">
        <w:rPr>
          <w:rFonts w:ascii="Times New Roman" w:hAnsi="Times New Roman" w:cs="Times New Roman"/>
          <w:b/>
          <w:sz w:val="24"/>
          <w:szCs w:val="24"/>
        </w:rPr>
        <w:t>IMPLEMETASI PERATURAN PRESIDEN NOMOR 87 TAHUN 2016 TENTANG SATUAN SAPU BERSI</w:t>
      </w:r>
      <w:r>
        <w:rPr>
          <w:rFonts w:ascii="Times New Roman" w:hAnsi="Times New Roman" w:cs="Times New Roman"/>
          <w:b/>
          <w:sz w:val="24"/>
          <w:szCs w:val="24"/>
        </w:rPr>
        <w:t>H</w:t>
      </w:r>
      <w:r w:rsidRPr="00D40A6D">
        <w:rPr>
          <w:rFonts w:ascii="Times New Roman" w:hAnsi="Times New Roman" w:cs="Times New Roman"/>
          <w:b/>
          <w:sz w:val="24"/>
          <w:szCs w:val="24"/>
        </w:rPr>
        <w:t xml:space="preserve"> PUNGUTAN LIAR</w:t>
      </w:r>
      <w:r>
        <w:rPr>
          <w:rFonts w:ascii="Times New Roman" w:hAnsi="Times New Roman" w:cs="Times New Roman"/>
          <w:b/>
          <w:sz w:val="24"/>
          <w:szCs w:val="24"/>
        </w:rPr>
        <w:t xml:space="preserve"> PADA LINGKUP SEKOLAH</w:t>
      </w:r>
    </w:p>
    <w:p w:rsidR="00867679" w:rsidRPr="00867679" w:rsidRDefault="0014201F" w:rsidP="008676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(STUDI</w:t>
      </w:r>
      <w:r w:rsidRPr="00D40A6D">
        <w:rPr>
          <w:rFonts w:ascii="Times New Roman" w:hAnsi="Times New Roman" w:cs="Times New Roman"/>
          <w:b/>
          <w:sz w:val="24"/>
          <w:szCs w:val="24"/>
        </w:rPr>
        <w:t xml:space="preserve"> KASUS DI</w:t>
      </w:r>
      <w:r>
        <w:rPr>
          <w:rFonts w:ascii="Times New Roman" w:hAnsi="Times New Roman" w:cs="Times New Roman"/>
          <w:b/>
          <w:sz w:val="24"/>
          <w:szCs w:val="24"/>
        </w:rPr>
        <w:t xml:space="preserve"> KECAMATAN ABUKI</w:t>
      </w:r>
      <w:r w:rsidRPr="00D40A6D">
        <w:rPr>
          <w:rFonts w:ascii="Times New Roman" w:hAnsi="Times New Roman" w:cs="Times New Roman"/>
          <w:b/>
          <w:sz w:val="24"/>
          <w:szCs w:val="24"/>
        </w:rPr>
        <w:t xml:space="preserve"> KABUPATEN</w:t>
      </w:r>
      <w:r w:rsidRPr="00883BEC">
        <w:rPr>
          <w:rFonts w:ascii="Times New Roman" w:hAnsi="Times New Roman" w:cs="Times New Roman"/>
          <w:b/>
          <w:sz w:val="24"/>
          <w:szCs w:val="24"/>
        </w:rPr>
        <w:t xml:space="preserve"> </w:t>
      </w:r>
      <w:r w:rsidRPr="00D40A6D">
        <w:rPr>
          <w:rFonts w:ascii="Times New Roman" w:hAnsi="Times New Roman" w:cs="Times New Roman"/>
          <w:b/>
          <w:sz w:val="24"/>
          <w:szCs w:val="24"/>
        </w:rPr>
        <w:t>KONAWE)</w:t>
      </w:r>
    </w:p>
    <w:p w:rsidR="001D5E40" w:rsidRDefault="00684576" w:rsidP="00BC3AA0">
      <w:pPr>
        <w:spacing w:line="360" w:lineRule="auto"/>
        <w:jc w:val="center"/>
        <w:rPr>
          <w:rFonts w:ascii="Times New Roman" w:hAnsi="Times New Roman" w:cs="Times New Roman"/>
          <w:sz w:val="24"/>
          <w:szCs w:val="24"/>
        </w:rPr>
      </w:pPr>
      <w:r>
        <w:rPr>
          <w:rFonts w:ascii="Times New Roman" w:hAnsi="Times New Roman" w:cs="Times New Roman"/>
          <w:sz w:val="24"/>
          <w:szCs w:val="24"/>
        </w:rPr>
        <w:t>Dendi Aditia</w:t>
      </w:r>
    </w:p>
    <w:p w:rsidR="00684576" w:rsidRDefault="00684576" w:rsidP="00BC3AA0">
      <w:pPr>
        <w:spacing w:line="360" w:lineRule="auto"/>
        <w:jc w:val="center"/>
        <w:rPr>
          <w:rFonts w:ascii="Times New Roman" w:hAnsi="Times New Roman" w:cs="Times New Roman"/>
          <w:sz w:val="24"/>
          <w:szCs w:val="24"/>
        </w:rPr>
      </w:pPr>
      <w:r>
        <w:rPr>
          <w:rFonts w:ascii="Times New Roman" w:hAnsi="Times New Roman" w:cs="Times New Roman"/>
          <w:sz w:val="24"/>
          <w:szCs w:val="24"/>
        </w:rPr>
        <w:t>Fakultas Syari’ah IAIN Kendari</w:t>
      </w:r>
    </w:p>
    <w:p w:rsidR="00684576" w:rsidRDefault="00684576" w:rsidP="00BC3AA0">
      <w:pPr>
        <w:spacing w:line="360" w:lineRule="auto"/>
        <w:jc w:val="center"/>
        <w:rPr>
          <w:rFonts w:ascii="Times New Roman" w:hAnsi="Times New Roman" w:cs="Times New Roman"/>
          <w:sz w:val="24"/>
          <w:szCs w:val="24"/>
        </w:rPr>
      </w:pPr>
      <w:hyperlink r:id="rId8" w:history="1">
        <w:r w:rsidRPr="00446048">
          <w:rPr>
            <w:rStyle w:val="Hyperlink"/>
            <w:rFonts w:ascii="Times New Roman" w:hAnsi="Times New Roman" w:cs="Times New Roman"/>
            <w:sz w:val="24"/>
            <w:szCs w:val="24"/>
          </w:rPr>
          <w:t>Dendyaditia038@gmail.com</w:t>
        </w:r>
      </w:hyperlink>
    </w:p>
    <w:p w:rsidR="00684576" w:rsidRDefault="00684576" w:rsidP="00BC3AA0">
      <w:pPr>
        <w:spacing w:line="360" w:lineRule="auto"/>
        <w:jc w:val="center"/>
        <w:rPr>
          <w:rFonts w:ascii="Times New Roman" w:hAnsi="Times New Roman" w:cs="Times New Roman"/>
          <w:sz w:val="24"/>
          <w:szCs w:val="24"/>
        </w:rPr>
      </w:pPr>
    </w:p>
    <w:p w:rsidR="00BC3AA0" w:rsidRPr="00BC3AA0" w:rsidRDefault="00BC3AA0" w:rsidP="00BC3AA0">
      <w:pPr>
        <w:spacing w:line="360" w:lineRule="auto"/>
        <w:ind w:left="-5" w:right="95"/>
        <w:jc w:val="center"/>
        <w:rPr>
          <w:rFonts w:ascii="Times New Roman" w:hAnsi="Times New Roman" w:cs="Times New Roman"/>
          <w:b/>
          <w:bCs/>
          <w:i/>
          <w:iCs/>
          <w:sz w:val="24"/>
          <w:szCs w:val="24"/>
        </w:rPr>
      </w:pPr>
      <w:r w:rsidRPr="00942952">
        <w:rPr>
          <w:rFonts w:ascii="Times New Roman" w:hAnsi="Times New Roman" w:cs="Times New Roman"/>
          <w:b/>
          <w:bCs/>
          <w:i/>
          <w:iCs/>
          <w:sz w:val="24"/>
          <w:szCs w:val="24"/>
          <w:lang w:val="en-US"/>
        </w:rPr>
        <w:t>Abstract</w:t>
      </w:r>
    </w:p>
    <w:p w:rsidR="00BC3AA0" w:rsidRPr="00867679" w:rsidRDefault="00BC3AA0" w:rsidP="00E937CB">
      <w:pPr>
        <w:spacing w:after="0" w:line="360" w:lineRule="auto"/>
        <w:ind w:firstLine="710"/>
        <w:jc w:val="both"/>
        <w:rPr>
          <w:rFonts w:ascii="Times New Roman" w:hAnsi="Times New Roman" w:cs="Times New Roman"/>
          <w:bCs/>
          <w:i/>
          <w:iCs/>
          <w:color w:val="000000" w:themeColor="text1"/>
          <w:sz w:val="24"/>
          <w:szCs w:val="24"/>
        </w:rPr>
      </w:pPr>
      <w:r w:rsidRPr="00942952">
        <w:rPr>
          <w:rFonts w:ascii="Times New Roman" w:hAnsi="Times New Roman" w:cs="Times New Roman"/>
          <w:i/>
          <w:iCs/>
          <w:color w:val="000000" w:themeColor="text1"/>
          <w:sz w:val="24"/>
          <w:szCs w:val="24"/>
          <w:lang w:val="en-US"/>
        </w:rPr>
        <w:t>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purpos</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of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study to (1) 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arn what factors aff</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ct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fr</w:t>
      </w:r>
      <w:r w:rsidRPr="00942952">
        <w:rPr>
          <w:rFonts w:ascii="Times New Roman" w:hAnsi="Times New Roman" w:cs="Times New Roman"/>
          <w:i/>
          <w:iCs/>
          <w:sz w:val="24"/>
          <w:szCs w:val="24"/>
        </w:rPr>
        <w:t>ee</w:t>
      </w:r>
      <w:r w:rsidRPr="00942952">
        <w:rPr>
          <w:rFonts w:ascii="Times New Roman" w:hAnsi="Times New Roman" w:cs="Times New Roman"/>
          <w:i/>
          <w:iCs/>
          <w:sz w:val="24"/>
          <w:szCs w:val="24"/>
          <w:lang w:val="en-US"/>
        </w:rPr>
        <w:t xml:space="preserve"> rid</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at school (2) know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ff</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cts of high school ill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gal attacks, and (3) know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impl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m</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ntation of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2016 pr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sid</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ntial rul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numb</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r 8</w:t>
      </w:r>
      <w:r w:rsidRPr="00942952">
        <w:rPr>
          <w:rFonts w:ascii="Times New Roman" w:hAnsi="Times New Roman" w:cs="Times New Roman"/>
          <w:bCs/>
          <w:i/>
          <w:iCs/>
          <w:color w:val="000000"/>
          <w:sz w:val="24"/>
          <w:szCs w:val="24"/>
          <w:lang w:val="en-US"/>
        </w:rPr>
        <w:t>7 of 2016 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f</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nc</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to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ilk cl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aning unit of stat</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1 Abuki high school.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m</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thod of data coll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ction in this study is divid</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d into two, nam</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ly, lit</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ratur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study m</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thods and fi</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ld 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s</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arch m</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thods.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mthod of data analysis us</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d is qualitativ</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analysis compos</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d of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stag</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of data 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duction, data pr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s</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ntation, and d</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ducation drawing. 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s</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arch indicat</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s that (1) factors of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m</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rg</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nc</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of ill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gal practic</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s in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school rang</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of individual p</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rp</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trators, opportuniti</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s, 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gulation and 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gulations ar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uncl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ar, surv</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illanc</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punishm</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nt, and low soci</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ty participation in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fight against ill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gal school practic</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s. (2)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p</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rcussions of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practic</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of ill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gal schooling ar</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to imp</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d</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ducational proc</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ss of 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arn</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rs’ </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ducation, to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d</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trim</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nt of l</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arn</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rs, and to und</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rmin</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th</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 </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ducational ord</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r/syst</w:t>
      </w:r>
      <w:r w:rsidRPr="00942952">
        <w:rPr>
          <w:rFonts w:ascii="Times New Roman" w:hAnsi="Times New Roman" w:cs="Times New Roman"/>
          <w:i/>
          <w:iCs/>
          <w:sz w:val="24"/>
          <w:szCs w:val="24"/>
        </w:rPr>
        <w:t>e</w:t>
      </w:r>
      <w:r w:rsidRPr="00942952">
        <w:rPr>
          <w:rFonts w:ascii="Times New Roman" w:hAnsi="Times New Roman" w:cs="Times New Roman"/>
          <w:i/>
          <w:iCs/>
          <w:sz w:val="24"/>
          <w:szCs w:val="24"/>
          <w:lang w:val="en-US"/>
        </w:rPr>
        <w:t xml:space="preserve">m at school. (3) </w:t>
      </w:r>
      <w:r w:rsidR="00E937CB" w:rsidRPr="00E937CB">
        <w:rPr>
          <w:rFonts w:ascii="Times New Roman" w:hAnsi="Times New Roman" w:cs="Times New Roman"/>
          <w:i/>
          <w:iCs/>
          <w:sz w:val="24"/>
          <w:szCs w:val="24"/>
          <w:lang w:val="en-US"/>
        </w:rPr>
        <w:t xml:space="preserve">The implementation/implementation of Presidential Regulation No. 87 of 2016 concerning the Illegal Charges Sweeping Task Force (Satgas Saber Pungli) in schools, especially at SMAN 1 Abuki has not been carried out optimally because there has been no socialization carried out by the Saber Pungli Unit Kab. Konawe at SMAN 1 Abuki and its effect is the donation that is enforced at SMAN 1 Abuki is referred to in the practice of illegal levies in accordance with what was said by Mastri Susilo, Chair of the Southeast Sulawesi Ombutsman who stated about the types of illegal levies that often occur in schools, namely payment of money. committee, payment for grade corrections, payment for writing semester grade reports, payment for </w:t>
      </w:r>
      <w:r w:rsidR="00E937CB" w:rsidRPr="00E937CB">
        <w:rPr>
          <w:rFonts w:ascii="Times New Roman" w:hAnsi="Times New Roman" w:cs="Times New Roman"/>
          <w:i/>
          <w:iCs/>
          <w:sz w:val="24"/>
          <w:szCs w:val="24"/>
          <w:lang w:val="en-US"/>
        </w:rPr>
        <w:lastRenderedPageBreak/>
        <w:t>writing diplomas, class fees, tuition fees, scout fees, sports clothes fees, study tour fees, and fees for building school prayer rooms. and the community also has a big role to play in assisting the saber extortion task force in combating illegal levies</w:t>
      </w:r>
    </w:p>
    <w:p w:rsidR="00BC3AA0" w:rsidRPr="00BC3AA0" w:rsidRDefault="00BC3AA0" w:rsidP="00BC3AA0">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ABSTRAK</w:t>
      </w:r>
    </w:p>
    <w:p w:rsidR="004E5F73" w:rsidRPr="004E5F73" w:rsidRDefault="00BC3AA0" w:rsidP="004E5F73">
      <w:pPr>
        <w:autoSpaceDE w:val="0"/>
        <w:autoSpaceDN w:val="0"/>
        <w:adjustRightInd w:val="0"/>
        <w:spacing w:after="0" w:line="360" w:lineRule="auto"/>
        <w:ind w:left="284" w:firstLine="720"/>
        <w:jc w:val="both"/>
        <w:rPr>
          <w:rFonts w:ascii="Times New Roman" w:hAnsi="Times New Roman" w:cs="Times New Roman"/>
          <w:bCs/>
          <w:color w:val="000000"/>
          <w:sz w:val="24"/>
          <w:szCs w:val="24"/>
        </w:rPr>
      </w:pPr>
      <w:r w:rsidRPr="00856CED">
        <w:rPr>
          <w:rFonts w:ascii="Times New Roman" w:hAnsi="Times New Roman" w:cs="Times New Roman"/>
          <w:sz w:val="24"/>
          <w:szCs w:val="24"/>
        </w:rPr>
        <w:t xml:space="preserve">Tujuan </w:t>
      </w:r>
      <w:r>
        <w:rPr>
          <w:rFonts w:ascii="Times New Roman" w:hAnsi="Times New Roman" w:cs="Times New Roman"/>
          <w:sz w:val="24"/>
          <w:szCs w:val="24"/>
        </w:rPr>
        <w:t>penelitian</w:t>
      </w:r>
      <w:r>
        <w:rPr>
          <w:rFonts w:ascii="Times New Roman" w:hAnsi="Times New Roman" w:cs="Times New Roman"/>
          <w:sz w:val="24"/>
          <w:szCs w:val="24"/>
          <w:lang w:val="en-US"/>
        </w:rPr>
        <w:t xml:space="preserve"> untuk (</w:t>
      </w:r>
      <w:r>
        <w:rPr>
          <w:rFonts w:ascii="Times New Roman" w:hAnsi="Times New Roman" w:cs="Times New Roman"/>
          <w:sz w:val="24"/>
          <w:szCs w:val="24"/>
        </w:rPr>
        <w:t>1)</w:t>
      </w:r>
      <w:r>
        <w:rPr>
          <w:rFonts w:ascii="Times New Roman" w:hAnsi="Times New Roman" w:cs="Times New Roman"/>
          <w:sz w:val="24"/>
          <w:szCs w:val="24"/>
          <w:lang w:val="en-US"/>
        </w:rPr>
        <w:t xml:space="preserve"> </w:t>
      </w:r>
      <w:r w:rsidRPr="003D6E5D">
        <w:rPr>
          <w:rFonts w:ascii="Times New Roman" w:hAnsi="Times New Roman" w:cs="Times New Roman"/>
          <w:sz w:val="24"/>
          <w:szCs w:val="24"/>
        </w:rPr>
        <w:t xml:space="preserve">mengetahui faktor apa yang mempengaruhi terjadinya </w:t>
      </w:r>
      <w:r>
        <w:rPr>
          <w:rFonts w:ascii="Times New Roman" w:hAnsi="Times New Roman" w:cs="Times New Roman"/>
          <w:sz w:val="24"/>
          <w:szCs w:val="24"/>
        </w:rPr>
        <w:t>pungutan liar di Sekolah</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 </w:t>
      </w:r>
      <w:r w:rsidRPr="003D6E5D">
        <w:rPr>
          <w:rFonts w:ascii="Times New Roman" w:hAnsi="Times New Roman" w:cs="Times New Roman"/>
          <w:sz w:val="24"/>
          <w:szCs w:val="24"/>
        </w:rPr>
        <w:t>mengetahui dampak ter</w:t>
      </w:r>
      <w:r>
        <w:rPr>
          <w:rFonts w:ascii="Times New Roman" w:hAnsi="Times New Roman" w:cs="Times New Roman"/>
          <w:sz w:val="24"/>
          <w:szCs w:val="24"/>
        </w:rPr>
        <w:t>jadinya pungutan liar disekolah</w:t>
      </w:r>
      <w:r>
        <w:rPr>
          <w:rFonts w:ascii="Times New Roman" w:hAnsi="Times New Roman" w:cs="Times New Roman"/>
          <w:sz w:val="24"/>
          <w:szCs w:val="24"/>
          <w:lang w:val="en-US"/>
        </w:rPr>
        <w:t>, dan (</w:t>
      </w:r>
      <w:r>
        <w:rPr>
          <w:rFonts w:ascii="Times New Roman" w:hAnsi="Times New Roman" w:cs="Times New Roman"/>
          <w:sz w:val="24"/>
          <w:szCs w:val="24"/>
        </w:rPr>
        <w:t>3)</w:t>
      </w:r>
      <w:r>
        <w:rPr>
          <w:rFonts w:ascii="Times New Roman" w:hAnsi="Times New Roman" w:cs="Times New Roman"/>
          <w:sz w:val="24"/>
          <w:szCs w:val="24"/>
          <w:lang w:val="en-US"/>
        </w:rPr>
        <w:t> </w:t>
      </w:r>
      <w:r w:rsidRPr="003D6E5D">
        <w:rPr>
          <w:rFonts w:ascii="Times New Roman" w:hAnsi="Times New Roman" w:cs="Times New Roman"/>
          <w:sz w:val="24"/>
          <w:szCs w:val="24"/>
        </w:rPr>
        <w:t>mengetahui implementasi Peraturan Presiden Nomor 87 Tahun 2016 tentang Satuan Sapu Bersih Pungutan Liar</w:t>
      </w:r>
      <w:r>
        <w:rPr>
          <w:rFonts w:ascii="Times New Roman" w:hAnsi="Times New Roman" w:cs="Times New Roman"/>
          <w:sz w:val="24"/>
          <w:szCs w:val="24"/>
        </w:rPr>
        <w:t xml:space="preserve"> di lingkup S</w:t>
      </w:r>
      <w:r>
        <w:rPr>
          <w:rFonts w:ascii="Times New Roman" w:hAnsi="Times New Roman" w:cs="Times New Roman"/>
          <w:sz w:val="24"/>
          <w:szCs w:val="24"/>
          <w:lang w:val="en-US"/>
        </w:rPr>
        <w:t>MA Negeri 1 Abuki</w:t>
      </w:r>
      <w:r w:rsidRPr="00856CED">
        <w:rPr>
          <w:rFonts w:ascii="Times New Roman" w:hAnsi="Times New Roman" w:cs="Times New Roman"/>
          <w:sz w:val="24"/>
          <w:szCs w:val="24"/>
        </w:rPr>
        <w:t xml:space="preserve">. </w:t>
      </w:r>
      <w:r w:rsidRPr="00FD55E6">
        <w:rPr>
          <w:rFonts w:ascii="Times New Roman" w:hAnsi="Times New Roman" w:cs="Times New Roman"/>
          <w:sz w:val="24"/>
          <w:szCs w:val="24"/>
          <w:lang w:val="en-US"/>
        </w:rPr>
        <w:t>Metode pengumpulan data dalam penelitian ini dibagi atas dua, yaitu metode penelitian kepustakaan dan metode penelitian lapangan</w:t>
      </w:r>
      <w:r>
        <w:rPr>
          <w:rFonts w:ascii="Times New Roman" w:hAnsi="Times New Roman" w:cs="Times New Roman"/>
          <w:sz w:val="24"/>
          <w:szCs w:val="24"/>
          <w:lang w:val="en-US"/>
        </w:rPr>
        <w:t>. M</w:t>
      </w:r>
      <w:r>
        <w:rPr>
          <w:rFonts w:ascii="Times New Roman" w:hAnsi="Times New Roman" w:cs="Times New Roman"/>
          <w:sz w:val="24"/>
          <w:szCs w:val="24"/>
        </w:rPr>
        <w:t>etode an</w:t>
      </w:r>
      <w:r w:rsidRPr="00D40A6D">
        <w:rPr>
          <w:rFonts w:ascii="Times New Roman" w:hAnsi="Times New Roman" w:cs="Times New Roman"/>
          <w:sz w:val="24"/>
          <w:szCs w:val="24"/>
        </w:rPr>
        <w:t>alisis data yang digun</w:t>
      </w:r>
      <w:r>
        <w:rPr>
          <w:rFonts w:ascii="Times New Roman" w:hAnsi="Times New Roman" w:cs="Times New Roman"/>
          <w:sz w:val="24"/>
          <w:szCs w:val="24"/>
        </w:rPr>
        <w:t>akan adalah analisis ku</w:t>
      </w:r>
      <w:r>
        <w:rPr>
          <w:rFonts w:ascii="Times New Roman" w:hAnsi="Times New Roman" w:cs="Times New Roman"/>
          <w:sz w:val="24"/>
          <w:szCs w:val="24"/>
          <w:lang w:val="en-US"/>
        </w:rPr>
        <w:t>a</w:t>
      </w:r>
      <w:r>
        <w:rPr>
          <w:rFonts w:ascii="Times New Roman" w:hAnsi="Times New Roman" w:cs="Times New Roman"/>
          <w:sz w:val="24"/>
          <w:szCs w:val="24"/>
        </w:rPr>
        <w:t>litatif</w:t>
      </w:r>
      <w:r>
        <w:rPr>
          <w:rFonts w:ascii="Times New Roman" w:hAnsi="Times New Roman" w:cs="Times New Roman"/>
          <w:sz w:val="24"/>
          <w:szCs w:val="24"/>
          <w:lang w:val="en-US"/>
        </w:rPr>
        <w:t xml:space="preserve"> yang terdiri dari tahapan reduksi data, penyajian data, dan penarikan kesimpulan. </w:t>
      </w:r>
      <w:r w:rsidRPr="00856CED">
        <w:rPr>
          <w:rFonts w:ascii="Times New Roman" w:hAnsi="Times New Roman" w:cs="Times New Roman"/>
          <w:sz w:val="24"/>
          <w:szCs w:val="24"/>
        </w:rPr>
        <w:t xml:space="preserve">Hasil dari penelitian </w:t>
      </w:r>
      <w:r>
        <w:rPr>
          <w:rFonts w:ascii="Times New Roman" w:hAnsi="Times New Roman" w:cs="Times New Roman"/>
          <w:sz w:val="24"/>
          <w:szCs w:val="24"/>
        </w:rPr>
        <w:t xml:space="preserve">ini menunjukkan bahwa </w:t>
      </w:r>
      <w:r w:rsidRPr="00FD55E6">
        <w:rPr>
          <w:rFonts w:ascii="Times New Roman" w:hAnsi="Times New Roman" w:cs="Times New Roman"/>
          <w:sz w:val="24"/>
          <w:szCs w:val="24"/>
        </w:rPr>
        <w:t xml:space="preserve">(1) Faktor-faktor munculnya praktik pungutan liar di lingkup sekolah yakni faktor individu pelaku, kesempatan, peraturan dan regulasi yang tidak jelas, pengawasan, hukuman, dan partisipasi masyarakat rendah dalam memerangi praktik pungutan liar disekolah. (2) </w:t>
      </w:r>
      <w:r>
        <w:rPr>
          <w:rFonts w:ascii="Times New Roman" w:hAnsi="Times New Roman" w:cs="Times New Roman"/>
          <w:bCs/>
          <w:color w:val="000000"/>
          <w:sz w:val="24"/>
          <w:szCs w:val="24"/>
          <w:lang w:val="en-US"/>
        </w:rPr>
        <w:t>D</w:t>
      </w:r>
      <w:r w:rsidRPr="002163D6">
        <w:rPr>
          <w:rFonts w:ascii="Times New Roman" w:hAnsi="Times New Roman" w:cs="Times New Roman"/>
          <w:bCs/>
          <w:color w:val="000000"/>
          <w:sz w:val="24"/>
          <w:szCs w:val="24"/>
          <w:lang w:val="en-US"/>
        </w:rPr>
        <w:t>a</w:t>
      </w:r>
      <w:r>
        <w:rPr>
          <w:rFonts w:ascii="Times New Roman" w:hAnsi="Times New Roman" w:cs="Times New Roman"/>
          <w:bCs/>
          <w:color w:val="000000"/>
          <w:sz w:val="24"/>
          <w:szCs w:val="24"/>
          <w:lang w:val="en-US"/>
        </w:rPr>
        <w:t>mpak yang timbul akibat</w:t>
      </w:r>
      <w:r w:rsidRPr="002163D6">
        <w:rPr>
          <w:rFonts w:ascii="Times New Roman" w:hAnsi="Times New Roman" w:cs="Times New Roman"/>
          <w:bCs/>
          <w:color w:val="000000"/>
          <w:sz w:val="24"/>
          <w:szCs w:val="24"/>
          <w:lang w:val="en-US"/>
        </w:rPr>
        <w:t xml:space="preserve"> praktik pungutan liar di sekolah adalah </w:t>
      </w:r>
      <w:r>
        <w:rPr>
          <w:rFonts w:ascii="Times New Roman" w:hAnsi="Times New Roman" w:cs="Times New Roman"/>
          <w:bCs/>
          <w:color w:val="000000"/>
          <w:sz w:val="24"/>
          <w:szCs w:val="24"/>
          <w:lang w:val="en-US"/>
        </w:rPr>
        <w:t>menghambat kelancaran proses pendidikan peserta didik, merugikan peserta didik, dan merusk tatanan/sistem pendidikan di sekolah.</w:t>
      </w:r>
      <w:r w:rsidRPr="00FD55E6">
        <w:rPr>
          <w:rFonts w:ascii="Times New Roman" w:hAnsi="Times New Roman" w:cs="Times New Roman"/>
          <w:sz w:val="24"/>
          <w:szCs w:val="24"/>
        </w:rPr>
        <w:t>.</w:t>
      </w:r>
      <w:r w:rsidRPr="0090620A">
        <w:rPr>
          <w:rFonts w:ascii="Times New Roman" w:hAnsi="Times New Roman" w:cs="Times New Roman"/>
          <w:sz w:val="24"/>
          <w:szCs w:val="24"/>
        </w:rPr>
        <w:t> </w:t>
      </w:r>
      <w:r>
        <w:rPr>
          <w:rFonts w:ascii="Times New Roman" w:hAnsi="Times New Roman" w:cs="Times New Roman"/>
          <w:sz w:val="24"/>
          <w:szCs w:val="24"/>
          <w:lang w:val="en-US"/>
        </w:rPr>
        <w:t xml:space="preserve">(3) </w:t>
      </w:r>
      <w:r w:rsidR="004E5F73" w:rsidRPr="001272ED">
        <w:rPr>
          <w:rFonts w:ascii="Times New Roman" w:hAnsi="Times New Roman" w:cs="Times New Roman"/>
          <w:bCs/>
          <w:color w:val="000000"/>
          <w:sz w:val="24"/>
          <w:szCs w:val="24"/>
          <w:lang w:val="en-US"/>
        </w:rPr>
        <w:t>Implementasi/Pelaksanaan Peraturan Presiden No 87 Tahun  2016  Tentang  Satuan  Tugas  Sapu  Bersih Pungutan  Liar  (Satgas  Saber  Pungli)  di lingkup sekolah khususnya di SMAN 1 Abuki belum dilaksanakan secara optimal</w:t>
      </w:r>
      <w:r w:rsidR="004E5F73">
        <w:rPr>
          <w:rFonts w:ascii="Times New Roman" w:hAnsi="Times New Roman" w:cs="Times New Roman"/>
          <w:bCs/>
          <w:color w:val="000000"/>
          <w:sz w:val="24"/>
          <w:szCs w:val="24"/>
        </w:rPr>
        <w:t xml:space="preserve"> di di karenakan belum adanya sosialisasi yang di lakukan oleh satuan Saber Pungli Kab. Konawe di SMAN 1 Abuki dan efeknya adalah sumbangan yang di berkakuakan di SMAN 1 Abuki termaksud dalam Praktik Pungutan Liar sesuai dengan yang di katakan oleh Mastri Susilo, Ketua Ombutsman Sulawesi Tenggara yang mengemukakan tentang jenis-jenis pungutan liar yang sering terjadi di sekolah adalah </w:t>
      </w:r>
      <w:r w:rsidR="004E5F73" w:rsidRPr="001272ED">
        <w:rPr>
          <w:rFonts w:ascii="Times New Roman" w:hAnsi="Times New Roman" w:cs="Times New Roman"/>
          <w:bCs/>
          <w:color w:val="000000"/>
          <w:sz w:val="24"/>
          <w:szCs w:val="24"/>
          <w:lang w:val="en-US"/>
        </w:rPr>
        <w:t>pembayaran uang komite, pembayaran perbaikan nilai, pembayaran penulisan buku laporan nilai semester, pembayaran penulisan ijazah, iuran kelas,</w:t>
      </w:r>
      <w:r w:rsidR="004E5F73">
        <w:rPr>
          <w:rFonts w:ascii="Times New Roman" w:hAnsi="Times New Roman" w:cs="Times New Roman"/>
          <w:bCs/>
          <w:color w:val="000000"/>
          <w:sz w:val="24"/>
          <w:szCs w:val="24"/>
        </w:rPr>
        <w:t xml:space="preserve"> uang les,</w:t>
      </w:r>
      <w:r w:rsidR="004E5F73">
        <w:rPr>
          <w:rFonts w:ascii="Times New Roman" w:hAnsi="Times New Roman" w:cs="Times New Roman"/>
          <w:bCs/>
          <w:color w:val="000000"/>
          <w:sz w:val="24"/>
          <w:szCs w:val="24"/>
          <w:lang w:val="en-US"/>
        </w:rPr>
        <w:t xml:space="preserve"> </w:t>
      </w:r>
      <w:r w:rsidR="004E5F73">
        <w:rPr>
          <w:rFonts w:ascii="Times New Roman" w:hAnsi="Times New Roman" w:cs="Times New Roman"/>
          <w:bCs/>
          <w:color w:val="000000"/>
          <w:sz w:val="24"/>
          <w:szCs w:val="24"/>
        </w:rPr>
        <w:t xml:space="preserve">uang pramuka, uang baju olahraga, uang study tour, dan </w:t>
      </w:r>
      <w:r w:rsidR="004E5F73" w:rsidRPr="001272ED">
        <w:rPr>
          <w:rFonts w:ascii="Times New Roman" w:hAnsi="Times New Roman" w:cs="Times New Roman"/>
          <w:bCs/>
          <w:color w:val="000000"/>
          <w:sz w:val="24"/>
          <w:szCs w:val="24"/>
          <w:lang w:val="en-US"/>
        </w:rPr>
        <w:t>pungutan uang pembangunan mushollah sekolah.</w:t>
      </w:r>
      <w:r w:rsidR="004E5F73">
        <w:rPr>
          <w:rFonts w:ascii="Times New Roman" w:hAnsi="Times New Roman" w:cs="Times New Roman"/>
          <w:bCs/>
          <w:color w:val="000000"/>
          <w:sz w:val="24"/>
          <w:szCs w:val="24"/>
        </w:rPr>
        <w:t xml:space="preserve"> dan masyarakat juga punya peranan besar dalam membantu satuan tugas saber pungli dalam memerangai tindakan-tindakan pungutan liar</w:t>
      </w:r>
    </w:p>
    <w:p w:rsidR="00BC3AA0" w:rsidRPr="00867679" w:rsidRDefault="00BC3AA0" w:rsidP="00867679">
      <w:pPr>
        <w:spacing w:after="0" w:line="360" w:lineRule="auto"/>
        <w:ind w:right="95" w:firstLine="720"/>
        <w:jc w:val="both"/>
        <w:rPr>
          <w:rFonts w:ascii="Times New Roman" w:hAnsi="Times New Roman" w:cs="Times New Roman"/>
          <w:bCs/>
          <w:color w:val="000000"/>
          <w:sz w:val="24"/>
          <w:szCs w:val="24"/>
        </w:rPr>
      </w:pPr>
    </w:p>
    <w:p w:rsidR="00BC3AA0" w:rsidRDefault="00BC3AA0" w:rsidP="00BC3AA0">
      <w:pPr>
        <w:spacing w:line="360" w:lineRule="auto"/>
        <w:ind w:left="-5" w:right="95"/>
        <w:rPr>
          <w:rFonts w:ascii="Times New Roman" w:hAnsi="Times New Roman" w:cs="Times New Roman"/>
          <w:b/>
          <w:bCs/>
          <w:sz w:val="24"/>
          <w:szCs w:val="24"/>
        </w:rPr>
      </w:pPr>
      <w:r w:rsidRPr="00BC3AA0">
        <w:rPr>
          <w:rFonts w:ascii="Times New Roman" w:hAnsi="Times New Roman" w:cs="Times New Roman"/>
          <w:b/>
          <w:bCs/>
          <w:sz w:val="24"/>
          <w:szCs w:val="24"/>
        </w:rPr>
        <w:lastRenderedPageBreak/>
        <w:t>Kata Kunci: P</w:t>
      </w:r>
      <w:r w:rsidRPr="00BC3AA0">
        <w:rPr>
          <w:rFonts w:ascii="Times New Roman" w:hAnsi="Times New Roman" w:cs="Times New Roman"/>
          <w:b/>
          <w:bCs/>
          <w:sz w:val="24"/>
          <w:szCs w:val="24"/>
          <w:lang w:val="en-US"/>
        </w:rPr>
        <w:t>ungutan Liar, Sekolah</w:t>
      </w:r>
    </w:p>
    <w:p w:rsidR="00867679" w:rsidRPr="00867679" w:rsidRDefault="00867679" w:rsidP="00BC3AA0">
      <w:pPr>
        <w:spacing w:line="360" w:lineRule="auto"/>
        <w:ind w:left="-5" w:right="95"/>
        <w:rPr>
          <w:rFonts w:ascii="Times New Roman" w:hAnsi="Times New Roman" w:cs="Times New Roman"/>
          <w:b/>
          <w:bCs/>
          <w:sz w:val="24"/>
          <w:szCs w:val="24"/>
        </w:rPr>
      </w:pPr>
    </w:p>
    <w:p w:rsidR="00BC3AA0" w:rsidRPr="00867679" w:rsidRDefault="00867679" w:rsidP="00867679">
      <w:pPr>
        <w:pStyle w:val="ListParagraph"/>
        <w:numPr>
          <w:ilvl w:val="0"/>
          <w:numId w:val="4"/>
        </w:numPr>
        <w:autoSpaceDE w:val="0"/>
        <w:autoSpaceDN w:val="0"/>
        <w:adjustRightInd w:val="0"/>
        <w:spacing w:after="0" w:line="480" w:lineRule="auto"/>
        <w:ind w:left="284" w:hanging="284"/>
        <w:rPr>
          <w:rFonts w:ascii="Times New Roman" w:hAnsi="Times New Roman" w:cs="Times New Roman"/>
          <w:b/>
          <w:color w:val="000000"/>
          <w:sz w:val="24"/>
          <w:szCs w:val="24"/>
        </w:rPr>
      </w:pPr>
      <w:r w:rsidRPr="00867679">
        <w:rPr>
          <w:rFonts w:ascii="Times New Roman" w:hAnsi="Times New Roman" w:cs="Times New Roman"/>
          <w:b/>
          <w:color w:val="000000"/>
          <w:sz w:val="24"/>
          <w:szCs w:val="24"/>
        </w:rPr>
        <w:t>Pendahulan</w:t>
      </w:r>
    </w:p>
    <w:p w:rsidR="00BC3AA0" w:rsidRPr="00D40A6D" w:rsidRDefault="00BC3AA0" w:rsidP="00867679">
      <w:pPr>
        <w:spacing w:after="0" w:line="360" w:lineRule="auto"/>
        <w:ind w:left="284" w:firstLine="720"/>
        <w:jc w:val="both"/>
        <w:rPr>
          <w:rFonts w:ascii="Times New Roman" w:hAnsi="Times New Roman" w:cs="Times New Roman"/>
          <w:sz w:val="24"/>
          <w:szCs w:val="24"/>
        </w:rPr>
      </w:pPr>
      <w:r w:rsidRPr="00D40A6D">
        <w:rPr>
          <w:rFonts w:ascii="Times New Roman" w:hAnsi="Times New Roman" w:cs="Times New Roman"/>
          <w:sz w:val="24"/>
          <w:szCs w:val="24"/>
        </w:rPr>
        <w:t>Sejalan dengan arah kebijakan pemerintah mengenai program pembangunan pendidikan, ditetapkan sebagai elemen sentral pengembangan sumber daya manusia (SDM), Peningkatan mutu pendidikan merupakan langkah strategis dalam pengembangan sumber daya manusia. Maka, pemerintah</w:t>
      </w:r>
      <w:r>
        <w:rPr>
          <w:rFonts w:ascii="Times New Roman" w:hAnsi="Times New Roman" w:cs="Times New Roman"/>
          <w:sz w:val="24"/>
          <w:szCs w:val="24"/>
        </w:rPr>
        <w:t xml:space="preserve"> berkewajiban untuk menyediakan</w:t>
      </w:r>
      <w:r>
        <w:rPr>
          <w:rFonts w:ascii="Times New Roman" w:hAnsi="Times New Roman" w:cs="Times New Roman"/>
          <w:sz w:val="24"/>
          <w:szCs w:val="24"/>
          <w:lang w:val="en-US"/>
        </w:rPr>
        <w:t xml:space="preserve"> </w:t>
      </w:r>
      <w:r w:rsidRPr="00D40A6D">
        <w:rPr>
          <w:rFonts w:ascii="Times New Roman" w:hAnsi="Times New Roman" w:cs="Times New Roman"/>
          <w:sz w:val="24"/>
          <w:szCs w:val="24"/>
        </w:rPr>
        <w:t xml:space="preserve">pendidikan gratis dan bermutu kepada setiap warga Negara </w:t>
      </w:r>
      <w:r>
        <w:rPr>
          <w:rFonts w:ascii="Times New Roman" w:hAnsi="Times New Roman" w:cs="Times New Roman"/>
          <w:sz w:val="24"/>
          <w:szCs w:val="24"/>
        </w:rPr>
        <w:t>sebagaiamana di sebutkan dalam P</w:t>
      </w:r>
      <w:r w:rsidRPr="00D40A6D">
        <w:rPr>
          <w:rFonts w:ascii="Times New Roman" w:hAnsi="Times New Roman" w:cs="Times New Roman"/>
          <w:sz w:val="24"/>
          <w:szCs w:val="24"/>
        </w:rPr>
        <w:t xml:space="preserve">asal 31 ayat </w:t>
      </w:r>
      <w:r>
        <w:rPr>
          <w:rFonts w:ascii="Times New Roman" w:hAnsi="Times New Roman" w:cs="Times New Roman"/>
          <w:sz w:val="24"/>
          <w:szCs w:val="24"/>
        </w:rPr>
        <w:t>(</w:t>
      </w:r>
      <w:r w:rsidRPr="00D40A6D">
        <w:rPr>
          <w:rFonts w:ascii="Times New Roman" w:hAnsi="Times New Roman" w:cs="Times New Roman"/>
          <w:sz w:val="24"/>
          <w:szCs w:val="24"/>
        </w:rPr>
        <w:t>1</w:t>
      </w:r>
      <w:r>
        <w:rPr>
          <w:rFonts w:ascii="Times New Roman" w:hAnsi="Times New Roman" w:cs="Times New Roman"/>
          <w:sz w:val="24"/>
          <w:szCs w:val="24"/>
        </w:rPr>
        <w:t>)</w:t>
      </w:r>
      <w:r w:rsidRPr="00D40A6D">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D40A6D">
        <w:rPr>
          <w:rFonts w:ascii="Times New Roman" w:hAnsi="Times New Roman" w:cs="Times New Roman"/>
          <w:sz w:val="24"/>
          <w:szCs w:val="24"/>
        </w:rPr>
        <w:t>2</w:t>
      </w:r>
      <w:r>
        <w:rPr>
          <w:rFonts w:ascii="Times New Roman" w:hAnsi="Times New Roman" w:cs="Times New Roman"/>
          <w:sz w:val="24"/>
          <w:szCs w:val="24"/>
        </w:rPr>
        <w:t>)</w:t>
      </w:r>
      <w:r w:rsidRPr="00D40A6D">
        <w:rPr>
          <w:rFonts w:ascii="Times New Roman" w:hAnsi="Times New Roman" w:cs="Times New Roman"/>
          <w:sz w:val="24"/>
          <w:szCs w:val="24"/>
        </w:rPr>
        <w:t>,</w:t>
      </w:r>
      <w:r w:rsidRPr="002C2D4A">
        <w:rPr>
          <w:rFonts w:ascii="Times New Roman" w:hAnsi="Times New Roman" w:cs="Times New Roman"/>
          <w:sz w:val="24"/>
          <w:szCs w:val="24"/>
        </w:rPr>
        <w:t xml:space="preserve"> </w:t>
      </w:r>
      <w:r w:rsidRPr="00D40A6D">
        <w:rPr>
          <w:rFonts w:ascii="Times New Roman" w:hAnsi="Times New Roman" w:cs="Times New Roman"/>
          <w:sz w:val="24"/>
          <w:szCs w:val="24"/>
        </w:rPr>
        <w:t>dan</w:t>
      </w:r>
      <w:r>
        <w:rPr>
          <w:rFonts w:ascii="Times New Roman" w:hAnsi="Times New Roman" w:cs="Times New Roman"/>
          <w:sz w:val="24"/>
          <w:szCs w:val="24"/>
        </w:rPr>
        <w:t xml:space="preserve"> (</w:t>
      </w:r>
      <w:r w:rsidRPr="00D40A6D">
        <w:rPr>
          <w:rFonts w:ascii="Times New Roman" w:hAnsi="Times New Roman" w:cs="Times New Roman"/>
          <w:sz w:val="24"/>
          <w:szCs w:val="24"/>
        </w:rPr>
        <w:t>4</w:t>
      </w:r>
      <w:r>
        <w:rPr>
          <w:rFonts w:ascii="Times New Roman" w:hAnsi="Times New Roman" w:cs="Times New Roman"/>
          <w:sz w:val="24"/>
          <w:szCs w:val="24"/>
        </w:rPr>
        <w:t>)</w:t>
      </w:r>
      <w:r w:rsidRPr="00D40A6D">
        <w:rPr>
          <w:rFonts w:ascii="Times New Roman" w:hAnsi="Times New Roman" w:cs="Times New Roman"/>
          <w:sz w:val="24"/>
          <w:szCs w:val="24"/>
        </w:rPr>
        <w:t xml:space="preserve"> amandemen UUD 1945: </w:t>
      </w:r>
    </w:p>
    <w:p w:rsidR="00BC3AA0" w:rsidRDefault="00BC3AA0" w:rsidP="00867679">
      <w:pPr>
        <w:pStyle w:val="ListParagraph"/>
        <w:numPr>
          <w:ilvl w:val="0"/>
          <w:numId w:val="1"/>
        </w:numPr>
        <w:spacing w:after="200" w:line="360" w:lineRule="auto"/>
        <w:ind w:left="851" w:hanging="567"/>
        <w:jc w:val="both"/>
        <w:rPr>
          <w:rFonts w:ascii="Times New Roman" w:hAnsi="Times New Roman" w:cs="Times New Roman"/>
          <w:sz w:val="24"/>
          <w:szCs w:val="24"/>
        </w:rPr>
      </w:pPr>
      <w:r w:rsidRPr="00D40A6D">
        <w:rPr>
          <w:rFonts w:ascii="Times New Roman" w:hAnsi="Times New Roman" w:cs="Times New Roman"/>
          <w:sz w:val="24"/>
          <w:szCs w:val="24"/>
        </w:rPr>
        <w:t>Setiap warga Negara berhak mendapatkan pendidikan.</w:t>
      </w:r>
    </w:p>
    <w:p w:rsidR="00BC3AA0" w:rsidRDefault="00BC3AA0" w:rsidP="00867679">
      <w:pPr>
        <w:pStyle w:val="ListParagraph"/>
        <w:numPr>
          <w:ilvl w:val="0"/>
          <w:numId w:val="1"/>
        </w:numPr>
        <w:spacing w:after="0" w:line="360" w:lineRule="auto"/>
        <w:ind w:left="851" w:hanging="567"/>
        <w:jc w:val="both"/>
        <w:rPr>
          <w:rFonts w:ascii="Times New Roman" w:hAnsi="Times New Roman" w:cs="Times New Roman"/>
          <w:sz w:val="24"/>
          <w:szCs w:val="24"/>
        </w:rPr>
      </w:pPr>
      <w:r w:rsidRPr="002C2D4A">
        <w:rPr>
          <w:rFonts w:ascii="Times New Roman" w:hAnsi="Times New Roman" w:cs="Times New Roman"/>
          <w:sz w:val="24"/>
          <w:szCs w:val="24"/>
        </w:rPr>
        <w:t>Setiap warga Negara wajib mengikuti pendidikan dasar dan pemerintah wajib membiayainya.</w:t>
      </w:r>
    </w:p>
    <w:p w:rsidR="00BC3AA0" w:rsidRPr="006D2AD5" w:rsidRDefault="00BC3AA0" w:rsidP="00867679">
      <w:pPr>
        <w:spacing w:after="200"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(4)  </w:t>
      </w:r>
      <w:r w:rsidRPr="006D2AD5">
        <w:rPr>
          <w:rFonts w:ascii="Times New Roman" w:hAnsi="Times New Roman" w:cs="Times New Roman"/>
          <w:sz w:val="24"/>
          <w:szCs w:val="24"/>
        </w:rPr>
        <w:t>Negara memprioritaskan anggaran pendidikan sekurang-kurangnya 20% dari anggaran pendapatan dan belanja negara serta dari anggaran pendapatan dan belanja daerah untuk memenuhi kebutuhan penyelenggaraan pendidikan nasional.</w:t>
      </w:r>
    </w:p>
    <w:p w:rsidR="00BC3AA0" w:rsidRPr="00D40A6D" w:rsidRDefault="00BC3AA0" w:rsidP="00867679">
      <w:pPr>
        <w:spacing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t>Amanat K</w:t>
      </w:r>
      <w:r w:rsidRPr="00D40A6D">
        <w:rPr>
          <w:rFonts w:ascii="Times New Roman" w:hAnsi="Times New Roman" w:cs="Times New Roman"/>
          <w:sz w:val="24"/>
          <w:szCs w:val="24"/>
        </w:rPr>
        <w:t xml:space="preserve">onstitusi ini diperkuat dengan penjelasan Undang-Undang Republik </w:t>
      </w:r>
      <w:r>
        <w:rPr>
          <w:rFonts w:ascii="Times New Roman" w:hAnsi="Times New Roman" w:cs="Times New Roman"/>
          <w:sz w:val="24"/>
          <w:szCs w:val="24"/>
        </w:rPr>
        <w:t>Indonesia Nomor 20 tahun 2003 tentang S</w:t>
      </w:r>
      <w:r>
        <w:rPr>
          <w:rFonts w:ascii="Times New Roman" w:hAnsi="Times New Roman" w:cs="Times New Roman"/>
          <w:sz w:val="24"/>
          <w:szCs w:val="24"/>
          <w:lang w:val="en-US"/>
        </w:rPr>
        <w:t>i</w:t>
      </w:r>
      <w:r>
        <w:rPr>
          <w:rFonts w:ascii="Times New Roman" w:hAnsi="Times New Roman" w:cs="Times New Roman"/>
          <w:sz w:val="24"/>
          <w:szCs w:val="24"/>
        </w:rPr>
        <w:t>stem P</w:t>
      </w:r>
      <w:r w:rsidRPr="00D40A6D">
        <w:rPr>
          <w:rFonts w:ascii="Times New Roman" w:hAnsi="Times New Roman" w:cs="Times New Roman"/>
          <w:sz w:val="24"/>
          <w:szCs w:val="24"/>
        </w:rPr>
        <w:t>endidik</w:t>
      </w:r>
      <w:r>
        <w:rPr>
          <w:rFonts w:ascii="Times New Roman" w:hAnsi="Times New Roman" w:cs="Times New Roman"/>
          <w:sz w:val="24"/>
          <w:szCs w:val="24"/>
        </w:rPr>
        <w:t>an Nasional yang berbunyi pada P</w:t>
      </w:r>
      <w:r w:rsidRPr="00D40A6D">
        <w:rPr>
          <w:rFonts w:ascii="Times New Roman" w:hAnsi="Times New Roman" w:cs="Times New Roman"/>
          <w:sz w:val="24"/>
          <w:szCs w:val="24"/>
        </w:rPr>
        <w:t>asal 34</w:t>
      </w:r>
      <w:r>
        <w:rPr>
          <w:rFonts w:ascii="Times New Roman" w:hAnsi="Times New Roman" w:cs="Times New Roman"/>
          <w:sz w:val="24"/>
          <w:szCs w:val="24"/>
        </w:rPr>
        <w:t xml:space="preserve"> </w:t>
      </w:r>
      <w:r w:rsidRPr="00D40A6D">
        <w:rPr>
          <w:rFonts w:ascii="Times New Roman" w:hAnsi="Times New Roman" w:cs="Times New Roman"/>
          <w:sz w:val="24"/>
          <w:szCs w:val="24"/>
        </w:rPr>
        <w:t xml:space="preserve">: </w:t>
      </w:r>
    </w:p>
    <w:p w:rsidR="00BC3AA0" w:rsidRDefault="00BC3AA0" w:rsidP="00867679">
      <w:pPr>
        <w:pStyle w:val="ListParagraph"/>
        <w:numPr>
          <w:ilvl w:val="0"/>
          <w:numId w:val="2"/>
        </w:numPr>
        <w:spacing w:after="200" w:line="360" w:lineRule="auto"/>
        <w:ind w:left="851" w:hanging="567"/>
        <w:jc w:val="both"/>
        <w:rPr>
          <w:rFonts w:ascii="Times New Roman" w:hAnsi="Times New Roman" w:cs="Times New Roman"/>
          <w:sz w:val="24"/>
          <w:szCs w:val="24"/>
        </w:rPr>
      </w:pPr>
      <w:r w:rsidRPr="00D40A6D">
        <w:rPr>
          <w:rFonts w:ascii="Times New Roman" w:hAnsi="Times New Roman" w:cs="Times New Roman"/>
          <w:sz w:val="24"/>
          <w:szCs w:val="24"/>
        </w:rPr>
        <w:t>Pemerintah dan pemerintah daerah menjamin</w:t>
      </w:r>
      <w:r>
        <w:rPr>
          <w:rFonts w:ascii="Times New Roman" w:hAnsi="Times New Roman" w:cs="Times New Roman"/>
          <w:sz w:val="24"/>
          <w:szCs w:val="24"/>
        </w:rPr>
        <w:t xml:space="preserve"> terselenggaranya wajib belajar </w:t>
      </w:r>
      <w:r w:rsidRPr="00D40A6D">
        <w:rPr>
          <w:rFonts w:ascii="Times New Roman" w:hAnsi="Times New Roman" w:cs="Times New Roman"/>
          <w:sz w:val="24"/>
          <w:szCs w:val="24"/>
        </w:rPr>
        <w:t xml:space="preserve">minimal pada jenjang pendidikan dasar tanpa memungut biaya. </w:t>
      </w:r>
    </w:p>
    <w:p w:rsidR="00BC3AA0" w:rsidRPr="002C2D4A" w:rsidRDefault="00BC3AA0" w:rsidP="00867679">
      <w:pPr>
        <w:pStyle w:val="ListParagraph"/>
        <w:numPr>
          <w:ilvl w:val="0"/>
          <w:numId w:val="2"/>
        </w:numPr>
        <w:spacing w:after="200" w:line="360" w:lineRule="auto"/>
        <w:ind w:left="851" w:hanging="567"/>
        <w:jc w:val="both"/>
        <w:rPr>
          <w:rFonts w:ascii="Times New Roman" w:hAnsi="Times New Roman" w:cs="Times New Roman"/>
          <w:sz w:val="24"/>
          <w:szCs w:val="24"/>
        </w:rPr>
      </w:pPr>
      <w:r w:rsidRPr="002C2D4A">
        <w:rPr>
          <w:rFonts w:ascii="Times New Roman" w:hAnsi="Times New Roman" w:cs="Times New Roman"/>
          <w:sz w:val="24"/>
          <w:szCs w:val="24"/>
        </w:rPr>
        <w:t xml:space="preserve">Wajib belajar merupakan tanggung jawab Negara yang di selenggarakan oleh lembaga pendidikan Pemerintah, Pemerintah Daerah, dan masyarakat. </w:t>
      </w:r>
    </w:p>
    <w:p w:rsidR="00BC3AA0" w:rsidRPr="00DC30BD" w:rsidRDefault="00BC3AA0" w:rsidP="00867679">
      <w:pPr>
        <w:pStyle w:val="Default"/>
        <w:spacing w:line="360" w:lineRule="auto"/>
        <w:ind w:left="284" w:firstLine="720"/>
        <w:jc w:val="both"/>
        <w:rPr>
          <w:rFonts w:ascii="Times New Roman" w:hAnsi="Times New Roman" w:cs="Times New Roman"/>
        </w:rPr>
      </w:pPr>
      <w:r w:rsidRPr="00D40A6D">
        <w:rPr>
          <w:rFonts w:ascii="Times New Roman" w:hAnsi="Times New Roman" w:cs="Times New Roman"/>
        </w:rPr>
        <w:t>Kebutuhan tenaga pendidikan harus tercukupi dan kualitas tenaga pendidik perlu terus ditingkatkan baik dari segi kompetensi,</w:t>
      </w:r>
      <w:r>
        <w:rPr>
          <w:rFonts w:ascii="Times New Roman" w:hAnsi="Times New Roman" w:cs="Times New Roman"/>
        </w:rPr>
        <w:t xml:space="preserve"> </w:t>
      </w:r>
      <w:r w:rsidRPr="00D40A6D">
        <w:rPr>
          <w:rFonts w:ascii="Times New Roman" w:hAnsi="Times New Roman" w:cs="Times New Roman"/>
        </w:rPr>
        <w:t>dan kualitas sikap-mental dan etika profesi. Saat ini, pendidikan di Indonesia sangat memprihatinkan diseba</w:t>
      </w:r>
      <w:r>
        <w:rPr>
          <w:rFonts w:ascii="Times New Roman" w:hAnsi="Times New Roman" w:cs="Times New Roman"/>
          <w:lang w:val="en-US"/>
        </w:rPr>
        <w:t>b</w:t>
      </w:r>
      <w:r>
        <w:rPr>
          <w:rFonts w:ascii="Times New Roman" w:hAnsi="Times New Roman" w:cs="Times New Roman"/>
        </w:rPr>
        <w:t>kan fa</w:t>
      </w:r>
      <w:r>
        <w:rPr>
          <w:rFonts w:ascii="Times New Roman" w:hAnsi="Times New Roman" w:cs="Times New Roman"/>
          <w:lang w:val="en-US"/>
        </w:rPr>
        <w:t>k</w:t>
      </w:r>
      <w:r w:rsidRPr="00D40A6D">
        <w:rPr>
          <w:rFonts w:ascii="Times New Roman" w:hAnsi="Times New Roman" w:cs="Times New Roman"/>
        </w:rPr>
        <w:t>tor ekonomi yang dialami oleh banyak r</w:t>
      </w:r>
      <w:r w:rsidR="00343425">
        <w:rPr>
          <w:rFonts w:ascii="Times New Roman" w:hAnsi="Times New Roman" w:cs="Times New Roman"/>
        </w:rPr>
        <w:t>akyat yang kurang mampu, dengan</w:t>
      </w:r>
      <w:r w:rsidRPr="00D40A6D">
        <w:rPr>
          <w:rFonts w:ascii="Times New Roman" w:hAnsi="Times New Roman" w:cs="Times New Roman"/>
        </w:rPr>
        <w:t>demikian pemerintah sangat mengedepankan pendidikan di Negara ini. Untuk mempercepat program wajib belajar 9 tahun</w:t>
      </w:r>
      <w:r>
        <w:rPr>
          <w:rFonts w:ascii="Times New Roman" w:hAnsi="Times New Roman" w:cs="Times New Roman"/>
        </w:rPr>
        <w:t xml:space="preserve">, </w:t>
      </w:r>
      <w:r w:rsidRPr="00D40A6D">
        <w:rPr>
          <w:rFonts w:ascii="Times New Roman" w:hAnsi="Times New Roman" w:cs="Times New Roman"/>
        </w:rPr>
        <w:t>pemerintah</w:t>
      </w:r>
      <w:r>
        <w:rPr>
          <w:rFonts w:ascii="Times New Roman" w:hAnsi="Times New Roman" w:cs="Times New Roman"/>
        </w:rPr>
        <w:t xml:space="preserve"> menopang</w:t>
      </w:r>
      <w:r w:rsidRPr="00D40A6D">
        <w:rPr>
          <w:rFonts w:ascii="Times New Roman" w:hAnsi="Times New Roman" w:cs="Times New Roman"/>
        </w:rPr>
        <w:t xml:space="preserve"> dalam </w:t>
      </w:r>
      <w:r w:rsidRPr="00D40A6D">
        <w:rPr>
          <w:rFonts w:ascii="Times New Roman" w:hAnsi="Times New Roman" w:cs="Times New Roman"/>
        </w:rPr>
        <w:lastRenderedPageBreak/>
        <w:t>mewujudkan program wajib belajar 9 tahun di tengah-tengah masyarakat yang jumlah pendapatan perkapitanya itu dibawah dari garis kemiskinan maka pemerintah membuat suatu trobasan dana BOS d</w:t>
      </w:r>
      <w:r>
        <w:rPr>
          <w:rFonts w:ascii="Times New Roman" w:hAnsi="Times New Roman" w:cs="Times New Roman"/>
        </w:rPr>
        <w:t>an Kartu Indonesia Pintar (KIP)</w:t>
      </w:r>
      <w:r w:rsidRPr="00DC30BD">
        <w:rPr>
          <w:rFonts w:ascii="Times New Roman" w:hAnsi="Times New Roman" w:cs="Times New Roman"/>
        </w:rPr>
        <w:t>.</w:t>
      </w:r>
    </w:p>
    <w:p w:rsidR="00BC3AA0" w:rsidRDefault="00BC3AA0" w:rsidP="00867679">
      <w:pPr>
        <w:pStyle w:val="Default"/>
        <w:spacing w:line="360" w:lineRule="auto"/>
        <w:ind w:left="284" w:firstLine="720"/>
        <w:jc w:val="both"/>
        <w:rPr>
          <w:rFonts w:ascii="Times New Roman" w:hAnsi="Times New Roman" w:cs="Times New Roman"/>
        </w:rPr>
      </w:pPr>
      <w:r w:rsidRPr="00D40A6D">
        <w:rPr>
          <w:rFonts w:ascii="Times New Roman" w:hAnsi="Times New Roman" w:cs="Times New Roman"/>
        </w:rPr>
        <w:t>Pemerintah  telah menjalanka</w:t>
      </w:r>
      <w:r>
        <w:rPr>
          <w:rFonts w:ascii="Times New Roman" w:hAnsi="Times New Roman" w:cs="Times New Roman"/>
        </w:rPr>
        <w:t xml:space="preserve">n perintah undang-undang dengan </w:t>
      </w:r>
      <w:r w:rsidRPr="00D40A6D">
        <w:rPr>
          <w:rFonts w:ascii="Times New Roman" w:hAnsi="Times New Roman" w:cs="Times New Roman"/>
        </w:rPr>
        <w:t>pengalokasian anggaran APBN dan APBD sekurang-kurang</w:t>
      </w:r>
      <w:r>
        <w:rPr>
          <w:rFonts w:ascii="Times New Roman" w:hAnsi="Times New Roman" w:cs="Times New Roman"/>
          <w:lang w:val="en-US"/>
        </w:rPr>
        <w:t>n</w:t>
      </w:r>
      <w:r w:rsidRPr="00D40A6D">
        <w:rPr>
          <w:rFonts w:ascii="Times New Roman" w:hAnsi="Times New Roman" w:cs="Times New Roman"/>
        </w:rPr>
        <w:t>ya 20%</w:t>
      </w:r>
      <w:r>
        <w:rPr>
          <w:rFonts w:ascii="Times New Roman" w:hAnsi="Times New Roman" w:cs="Times New Roman"/>
        </w:rPr>
        <w:t xml:space="preserve"> yakni dengan adanya program dana BOS dan</w:t>
      </w:r>
      <w:r w:rsidRPr="00D40A6D">
        <w:rPr>
          <w:rFonts w:ascii="Times New Roman" w:hAnsi="Times New Roman" w:cs="Times New Roman"/>
        </w:rPr>
        <w:t xml:space="preserve"> kartu indonesia pintar</w:t>
      </w:r>
      <w:r>
        <w:rPr>
          <w:rFonts w:ascii="Times New Roman" w:hAnsi="Times New Roman" w:cs="Times New Roman"/>
          <w:lang w:val="en-US"/>
        </w:rPr>
        <w:t xml:space="preserve"> </w:t>
      </w:r>
      <w:r>
        <w:rPr>
          <w:rFonts w:ascii="Times New Roman" w:hAnsi="Times New Roman" w:cs="Times New Roman"/>
        </w:rPr>
        <w:t xml:space="preserve">(KIP) dalam menunjang pembangunan pendidikan. Meskipun dengan adanya program-program pemerintah tersebut tidak sedikit ditemukan permasalahan-permasalahan yang berada dalam lingkup pendidikan baik itu secara internal maupun eksternal seperti tindakan-tindakan oknum-oknum </w:t>
      </w:r>
      <w:r w:rsidRPr="00D40A6D">
        <w:rPr>
          <w:rFonts w:ascii="Times New Roman" w:hAnsi="Times New Roman" w:cs="Times New Roman"/>
        </w:rPr>
        <w:t xml:space="preserve">yang tidak bertanggung jawab dengan cara melanggar hukum </w:t>
      </w:r>
      <w:r>
        <w:rPr>
          <w:rFonts w:ascii="Times New Roman" w:hAnsi="Times New Roman" w:cs="Times New Roman"/>
        </w:rPr>
        <w:t xml:space="preserve">demi </w:t>
      </w:r>
      <w:r w:rsidRPr="00D40A6D">
        <w:rPr>
          <w:rFonts w:ascii="Times New Roman" w:hAnsi="Times New Roman" w:cs="Times New Roman"/>
        </w:rPr>
        <w:t>memperoleh keuntungan</w:t>
      </w:r>
      <w:r>
        <w:rPr>
          <w:rFonts w:ascii="Times New Roman" w:hAnsi="Times New Roman" w:cs="Times New Roman"/>
        </w:rPr>
        <w:t>, dengan</w:t>
      </w:r>
      <w:r w:rsidRPr="00D40A6D">
        <w:rPr>
          <w:rFonts w:ascii="Times New Roman" w:hAnsi="Times New Roman" w:cs="Times New Roman"/>
        </w:rPr>
        <w:t xml:space="preserve"> melakukan tidakan pungli, korupsi </w:t>
      </w:r>
      <w:r>
        <w:rPr>
          <w:rFonts w:ascii="Times New Roman" w:hAnsi="Times New Roman" w:cs="Times New Roman"/>
        </w:rPr>
        <w:t>dll.</w:t>
      </w:r>
    </w:p>
    <w:p w:rsidR="00BC3AA0" w:rsidRDefault="00BC3AA0" w:rsidP="00867679">
      <w:pPr>
        <w:pStyle w:val="Default"/>
        <w:spacing w:line="360" w:lineRule="auto"/>
        <w:ind w:left="284" w:firstLine="720"/>
        <w:jc w:val="both"/>
        <w:rPr>
          <w:rFonts w:ascii="Times New Roman" w:hAnsi="Times New Roman" w:cs="Times New Roman"/>
        </w:rPr>
      </w:pPr>
      <w:r>
        <w:rPr>
          <w:rFonts w:ascii="Times New Roman" w:hAnsi="Times New Roman" w:cs="Times New Roman"/>
        </w:rPr>
        <w:t xml:space="preserve">Pemerintah melalui </w:t>
      </w:r>
      <w:r>
        <w:rPr>
          <w:rFonts w:ascii="Times New Roman" w:hAnsi="Times New Roman" w:cs="Times New Roman"/>
          <w:lang w:val="en-US"/>
        </w:rPr>
        <w:t>K</w:t>
      </w:r>
      <w:r>
        <w:rPr>
          <w:rFonts w:ascii="Times New Roman" w:hAnsi="Times New Roman" w:cs="Times New Roman"/>
        </w:rPr>
        <w:t xml:space="preserve">ementerian </w:t>
      </w:r>
      <w:r>
        <w:rPr>
          <w:rFonts w:ascii="Times New Roman" w:hAnsi="Times New Roman" w:cs="Times New Roman"/>
          <w:lang w:val="en-US"/>
        </w:rPr>
        <w:t>P</w:t>
      </w:r>
      <w:r>
        <w:rPr>
          <w:rFonts w:ascii="Times New Roman" w:hAnsi="Times New Roman" w:cs="Times New Roman"/>
        </w:rPr>
        <w:t xml:space="preserve">endidikan dan </w:t>
      </w:r>
      <w:r>
        <w:rPr>
          <w:rFonts w:ascii="Times New Roman" w:hAnsi="Times New Roman" w:cs="Times New Roman"/>
          <w:lang w:val="en-US"/>
        </w:rPr>
        <w:t>K</w:t>
      </w:r>
      <w:r>
        <w:rPr>
          <w:rFonts w:ascii="Times New Roman" w:hAnsi="Times New Roman" w:cs="Times New Roman"/>
        </w:rPr>
        <w:t>ebudayaan telah mengeluarkan peraturan yang mengatur tentang pungutan di sekololah melalui Peraturan Mendikbud No.44 Tahun 2012 tentang Pungutan dan sumbangan biaya pendidikan pada satuan Pendidikan Dasar. Dalam peraturan tersebut dibedakan antara pungutan, sumbangan, pendanaan pendidikan dan biaya pendidikan. Pengertian pungutan dalam peraturan tersebut adalah penerimaan</w:t>
      </w:r>
      <w:r>
        <w:rPr>
          <w:rFonts w:ascii="Times New Roman" w:hAnsi="Times New Roman" w:cs="Times New Roman"/>
          <w:lang w:val="en-US"/>
        </w:rPr>
        <w:t xml:space="preserve"> </w:t>
      </w:r>
      <w:r>
        <w:rPr>
          <w:rFonts w:ascii="Times New Roman" w:hAnsi="Times New Roman" w:cs="Times New Roman"/>
        </w:rPr>
        <w:t>biaya pendidikan baik berupa uang dan/ atau barang/ jasa pada satuan pendidikan yang berasal dari peserta didik atau orang tua/wali secara langsung yang bersifat wajib, mengikat, serta jumlah dan jangka waktu pungutannnya ditentukan oleh satuan pendidikan dasar. Sedang</w:t>
      </w:r>
      <w:r w:rsidRPr="005C170D">
        <w:rPr>
          <w:rFonts w:ascii="Times New Roman" w:hAnsi="Times New Roman" w:cs="Times New Roman"/>
        </w:rPr>
        <w:t>kan</w:t>
      </w:r>
      <w:r>
        <w:rPr>
          <w:rFonts w:ascii="Times New Roman" w:hAnsi="Times New Roman" w:cs="Times New Roman"/>
        </w:rPr>
        <w:t xml:space="preserve"> pengertian sumbangan adalah penerimaan biaya pend</w:t>
      </w:r>
      <w:r w:rsidRPr="005C170D">
        <w:rPr>
          <w:rFonts w:ascii="Times New Roman" w:hAnsi="Times New Roman" w:cs="Times New Roman"/>
        </w:rPr>
        <w:t>i</w:t>
      </w:r>
      <w:r>
        <w:rPr>
          <w:rFonts w:ascii="Times New Roman" w:hAnsi="Times New Roman" w:cs="Times New Roman"/>
        </w:rPr>
        <w:t>dikan bai</w:t>
      </w:r>
      <w:r w:rsidRPr="005C170D">
        <w:rPr>
          <w:rFonts w:ascii="Times New Roman" w:hAnsi="Times New Roman" w:cs="Times New Roman"/>
        </w:rPr>
        <w:t>k</w:t>
      </w:r>
      <w:r>
        <w:rPr>
          <w:rFonts w:ascii="Times New Roman" w:hAnsi="Times New Roman" w:cs="Times New Roman"/>
        </w:rPr>
        <w:t xml:space="preserve"> berupa uang dan/ atau barang/ jasa yang diberikan oleh peserta didik, orang tua/ wali, perseorangan atau lembaga lainnya kepada satuan pendidikan dasar yang bersifat suka rela, tidak memaksa, tidak mengikat dan tidak ditentukan atau satuan pendidikan dasar baik jumlah maupun jangka waktu pemberiannya. Dari dua pengertian diatas, secara jelas dibedakan pungutan bersifat wajib dan mengikat sementara sumbangan bersifat suka rela dan tidak mengikat. Adapun bentuk pungutan yang ada disekolah baik resmi maupun pungutan liar. Pungutan resmi adalah pungutan yang memiliki dasar hukum dan tidak melanggar peraturan yang ada, sementara pungutan liar adalah pungutan yang tidak memiliki dasar hukum meski telah didahului dengan kesepakatan para pemangku kepentingan. Karena pada </w:t>
      </w:r>
      <w:r>
        <w:rPr>
          <w:rFonts w:ascii="Times New Roman" w:hAnsi="Times New Roman" w:cs="Times New Roman"/>
        </w:rPr>
        <w:lastRenderedPageBreak/>
        <w:t>dasarnya kejahatan juga bisa dilakukan melalui sebuah kesepakatan dan pemufakatan (pemufakatan kejahatan).</w:t>
      </w:r>
    </w:p>
    <w:p w:rsidR="002E74AE" w:rsidRDefault="00CC55DE" w:rsidP="002E74AE">
      <w:pPr>
        <w:spacing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t>Dengan demikian, penelitian ini ber</w:t>
      </w:r>
      <w:r w:rsidR="002B2808">
        <w:rPr>
          <w:rFonts w:ascii="Times New Roman" w:hAnsi="Times New Roman" w:cs="Times New Roman"/>
          <w:sz w:val="24"/>
          <w:szCs w:val="24"/>
        </w:rPr>
        <w:t>tujuan u</w:t>
      </w:r>
      <w:r w:rsidRPr="002B2808">
        <w:rPr>
          <w:rFonts w:ascii="Times New Roman" w:hAnsi="Times New Roman" w:cs="Times New Roman"/>
          <w:sz w:val="24"/>
          <w:szCs w:val="24"/>
        </w:rPr>
        <w:t>ntuk mengetahui</w:t>
      </w:r>
      <w:r w:rsidR="002B2808">
        <w:rPr>
          <w:rFonts w:ascii="Times New Roman" w:hAnsi="Times New Roman" w:cs="Times New Roman"/>
          <w:sz w:val="24"/>
          <w:szCs w:val="24"/>
        </w:rPr>
        <w:t xml:space="preserve"> I</w:t>
      </w:r>
      <w:r w:rsidRPr="002B2808">
        <w:rPr>
          <w:rFonts w:ascii="Times New Roman" w:hAnsi="Times New Roman" w:cs="Times New Roman"/>
          <w:sz w:val="24"/>
          <w:szCs w:val="24"/>
        </w:rPr>
        <w:t>mplementasi Peraturan Presiden Nomor 87 Tahun 2016 tentang Satuan Sapu Bersih Pungutan Liar di lingkup S</w:t>
      </w:r>
      <w:r w:rsidRPr="002B2808">
        <w:rPr>
          <w:rFonts w:ascii="Times New Roman" w:hAnsi="Times New Roman" w:cs="Times New Roman"/>
          <w:sz w:val="24"/>
          <w:szCs w:val="24"/>
          <w:lang w:val="en-US"/>
        </w:rPr>
        <w:t>MA Negeri 1 Abuki.</w:t>
      </w:r>
    </w:p>
    <w:p w:rsidR="002E74AE" w:rsidRPr="002E74AE" w:rsidRDefault="002B2808" w:rsidP="002E74AE">
      <w:pPr>
        <w:pStyle w:val="ListParagraph"/>
        <w:numPr>
          <w:ilvl w:val="0"/>
          <w:numId w:val="4"/>
        </w:numPr>
        <w:spacing w:line="360" w:lineRule="auto"/>
        <w:ind w:left="284" w:hanging="284"/>
        <w:jc w:val="both"/>
        <w:rPr>
          <w:rFonts w:ascii="Times New Roman" w:hAnsi="Times New Roman" w:cs="Times New Roman"/>
          <w:sz w:val="24"/>
          <w:szCs w:val="24"/>
        </w:rPr>
      </w:pPr>
      <w:r w:rsidRPr="002E74AE">
        <w:rPr>
          <w:rFonts w:ascii="Times New Roman" w:hAnsi="Times New Roman" w:cs="Times New Roman"/>
          <w:b/>
          <w:sz w:val="24"/>
          <w:szCs w:val="24"/>
        </w:rPr>
        <w:t>Metode Penelitian</w:t>
      </w:r>
    </w:p>
    <w:p w:rsidR="002E74AE" w:rsidRDefault="002B2808" w:rsidP="002E74AE">
      <w:pPr>
        <w:spacing w:line="360" w:lineRule="auto"/>
        <w:ind w:left="284" w:firstLine="720"/>
        <w:jc w:val="both"/>
        <w:rPr>
          <w:rFonts w:ascii="Times New Roman" w:hAnsi="Times New Roman" w:cs="Times New Roman"/>
          <w:sz w:val="24"/>
          <w:szCs w:val="24"/>
        </w:rPr>
      </w:pPr>
      <w:r w:rsidRPr="002E74AE">
        <w:rPr>
          <w:rFonts w:ascii="Times New Roman" w:hAnsi="Times New Roman" w:cs="Times New Roman"/>
          <w:sz w:val="24"/>
          <w:szCs w:val="24"/>
        </w:rPr>
        <w:t>Penelitian hukum merupakan suatu kegiatan ilmiah, yang didasarkan pada metode, sistematika dan pemikiran tertentu yang bertujuan untuk mempelajari satu atau beberapa gejala hukum tertentu dengan cara menganalisanya.</w:t>
      </w:r>
      <w:r w:rsidRPr="002E74AE">
        <w:rPr>
          <w:rFonts w:ascii="Times New Roman" w:hAnsi="Times New Roman" w:cs="Times New Roman"/>
          <w:sz w:val="24"/>
          <w:szCs w:val="24"/>
          <w:lang w:val="en-US"/>
        </w:rPr>
        <w:t xml:space="preserve"> </w:t>
      </w:r>
      <w:r w:rsidRPr="002E74AE">
        <w:rPr>
          <w:rFonts w:ascii="Times New Roman" w:hAnsi="Times New Roman" w:cs="Times New Roman"/>
          <w:sz w:val="24"/>
          <w:szCs w:val="24"/>
        </w:rPr>
        <w:t>(Soekanto, 1983, h.43). Jenis penelitian yang digunakan adalah penelitian hukum Normatif Empiris, yang pada dasarnya merupakan penggabungan antara pendekatan hukum normatif dengan adanya penambahan berbagai unsur empiris. Mengkaji pelaksanaan atau implementasi ketentuan hukum positif (perundang-undangan) dan kontak secara faktual pada setiap peristiwa hukum tertentu yang terjadi dalam masyarakat guna mencapai tujuan yang telah ditentukan. Pelaksanaan atau implementasi itu diwujudkan melalui perbuatan nyata dan dokumen hukum. (Saifullah, 2015, h.122).</w:t>
      </w:r>
    </w:p>
    <w:p w:rsidR="002E74AE" w:rsidRDefault="002B2808" w:rsidP="002E74AE">
      <w:pPr>
        <w:spacing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Waktu penelitian ini </w:t>
      </w:r>
      <w:r>
        <w:rPr>
          <w:rFonts w:ascii="Times New Roman" w:hAnsi="Times New Roman" w:cs="Times New Roman"/>
          <w:sz w:val="24"/>
          <w:szCs w:val="24"/>
          <w:lang w:val="en-US"/>
        </w:rPr>
        <w:t>telah</w:t>
      </w:r>
      <w:r w:rsidRPr="00D40A6D">
        <w:rPr>
          <w:rFonts w:ascii="Times New Roman" w:hAnsi="Times New Roman" w:cs="Times New Roman"/>
          <w:sz w:val="24"/>
          <w:szCs w:val="24"/>
        </w:rPr>
        <w:t xml:space="preserve"> dil</w:t>
      </w:r>
      <w:r>
        <w:rPr>
          <w:rFonts w:ascii="Times New Roman" w:hAnsi="Times New Roman" w:cs="Times New Roman"/>
          <w:sz w:val="24"/>
          <w:szCs w:val="24"/>
        </w:rPr>
        <w:t>aksanakan selama 3</w:t>
      </w:r>
      <w:r w:rsidRPr="00D40A6D">
        <w:rPr>
          <w:rFonts w:ascii="Times New Roman" w:hAnsi="Times New Roman" w:cs="Times New Roman"/>
          <w:sz w:val="24"/>
          <w:szCs w:val="24"/>
        </w:rPr>
        <w:t xml:space="preserve"> bulan </w:t>
      </w:r>
      <w:r>
        <w:rPr>
          <w:rFonts w:ascii="Times New Roman" w:hAnsi="Times New Roman" w:cs="Times New Roman"/>
          <w:sz w:val="24"/>
          <w:szCs w:val="24"/>
        </w:rPr>
        <w:t xml:space="preserve">Tempat penelitian ini </w:t>
      </w:r>
      <w:r>
        <w:rPr>
          <w:rFonts w:ascii="Times New Roman" w:hAnsi="Times New Roman" w:cs="Times New Roman"/>
          <w:sz w:val="24"/>
          <w:szCs w:val="24"/>
          <w:lang w:val="en-US"/>
        </w:rPr>
        <w:t>telah</w:t>
      </w:r>
      <w:r w:rsidRPr="00D40A6D">
        <w:rPr>
          <w:rFonts w:ascii="Times New Roman" w:hAnsi="Times New Roman" w:cs="Times New Roman"/>
          <w:sz w:val="24"/>
          <w:szCs w:val="24"/>
        </w:rPr>
        <w:t xml:space="preserve"> dilakukan di wilayah Kabupaten Konawe Kecamatan Abuki, dengan sasaran penelitian pada </w:t>
      </w:r>
      <w:r>
        <w:rPr>
          <w:rFonts w:ascii="Times New Roman" w:hAnsi="Times New Roman" w:cs="Times New Roman"/>
          <w:sz w:val="24"/>
          <w:szCs w:val="24"/>
        </w:rPr>
        <w:t>S</w:t>
      </w:r>
      <w:r>
        <w:rPr>
          <w:rFonts w:ascii="Times New Roman" w:hAnsi="Times New Roman" w:cs="Times New Roman"/>
          <w:sz w:val="24"/>
          <w:szCs w:val="24"/>
          <w:lang w:val="en-US"/>
        </w:rPr>
        <w:t>MA Negeri 1 Abuki</w:t>
      </w:r>
      <w:r>
        <w:rPr>
          <w:rFonts w:ascii="Times New Roman" w:hAnsi="Times New Roman" w:cs="Times New Roman"/>
          <w:sz w:val="24"/>
          <w:szCs w:val="24"/>
        </w:rPr>
        <w:t xml:space="preserve"> yang berada di </w:t>
      </w:r>
      <w:r>
        <w:rPr>
          <w:rFonts w:ascii="Times New Roman" w:hAnsi="Times New Roman" w:cs="Times New Roman"/>
          <w:sz w:val="24"/>
          <w:szCs w:val="24"/>
          <w:lang w:val="en-US"/>
        </w:rPr>
        <w:t>K</w:t>
      </w:r>
      <w:r>
        <w:rPr>
          <w:rFonts w:ascii="Times New Roman" w:hAnsi="Times New Roman" w:cs="Times New Roman"/>
          <w:sz w:val="24"/>
          <w:szCs w:val="24"/>
        </w:rPr>
        <w:t xml:space="preserve">abupaten </w:t>
      </w:r>
      <w:r>
        <w:rPr>
          <w:rFonts w:ascii="Times New Roman" w:hAnsi="Times New Roman" w:cs="Times New Roman"/>
          <w:sz w:val="24"/>
          <w:szCs w:val="24"/>
          <w:lang w:val="en-US"/>
        </w:rPr>
        <w:t>K</w:t>
      </w:r>
      <w:r>
        <w:rPr>
          <w:rFonts w:ascii="Times New Roman" w:hAnsi="Times New Roman" w:cs="Times New Roman"/>
          <w:sz w:val="24"/>
          <w:szCs w:val="24"/>
        </w:rPr>
        <w:t xml:space="preserve">onawe </w:t>
      </w:r>
      <w:r>
        <w:rPr>
          <w:rFonts w:ascii="Times New Roman" w:hAnsi="Times New Roman" w:cs="Times New Roman"/>
          <w:sz w:val="24"/>
          <w:szCs w:val="24"/>
          <w:lang w:val="en-US"/>
        </w:rPr>
        <w:t>K</w:t>
      </w:r>
      <w:r>
        <w:rPr>
          <w:rFonts w:ascii="Times New Roman" w:hAnsi="Times New Roman" w:cs="Times New Roman"/>
          <w:sz w:val="24"/>
          <w:szCs w:val="24"/>
        </w:rPr>
        <w:t xml:space="preserve">ecamatan </w:t>
      </w:r>
      <w:r>
        <w:rPr>
          <w:rFonts w:ascii="Times New Roman" w:hAnsi="Times New Roman" w:cs="Times New Roman"/>
          <w:sz w:val="24"/>
          <w:szCs w:val="24"/>
          <w:lang w:val="en-US"/>
        </w:rPr>
        <w:t>A</w:t>
      </w:r>
      <w:r w:rsidRPr="00D40A6D">
        <w:rPr>
          <w:rFonts w:ascii="Times New Roman" w:hAnsi="Times New Roman" w:cs="Times New Roman"/>
          <w:sz w:val="24"/>
          <w:szCs w:val="24"/>
        </w:rPr>
        <w:t>buki.</w:t>
      </w:r>
    </w:p>
    <w:p w:rsidR="002E74AE" w:rsidRDefault="002B2808" w:rsidP="002E74AE">
      <w:pPr>
        <w:spacing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t>Data dalam penelitian ini</w:t>
      </w:r>
      <w:r w:rsidRPr="00D40A6D">
        <w:rPr>
          <w:rFonts w:ascii="Times New Roman" w:hAnsi="Times New Roman" w:cs="Times New Roman"/>
          <w:sz w:val="24"/>
          <w:szCs w:val="24"/>
        </w:rPr>
        <w:t xml:space="preserve"> adalah hasil wawancara dan obervasi pada </w:t>
      </w:r>
      <w:r>
        <w:rPr>
          <w:rFonts w:ascii="Times New Roman" w:hAnsi="Times New Roman" w:cs="Times New Roman"/>
          <w:sz w:val="24"/>
          <w:szCs w:val="24"/>
        </w:rPr>
        <w:t>pihak sekolah, guru, ketua komite, staf sekolah,</w:t>
      </w:r>
      <w:r w:rsidRPr="00D40A6D">
        <w:rPr>
          <w:rFonts w:ascii="Times New Roman" w:hAnsi="Times New Roman" w:cs="Times New Roman"/>
          <w:sz w:val="24"/>
          <w:szCs w:val="24"/>
        </w:rPr>
        <w:t xml:space="preserve"> murid</w:t>
      </w:r>
      <w:r>
        <w:rPr>
          <w:rFonts w:ascii="Times New Roman" w:hAnsi="Times New Roman" w:cs="Times New Roman"/>
          <w:sz w:val="24"/>
          <w:szCs w:val="24"/>
        </w:rPr>
        <w:t xml:space="preserve"> dan orang tua/wali murid</w:t>
      </w:r>
      <w:r w:rsidRPr="00D40A6D">
        <w:rPr>
          <w:rFonts w:ascii="Times New Roman" w:hAnsi="Times New Roman" w:cs="Times New Roman"/>
          <w:sz w:val="24"/>
          <w:szCs w:val="24"/>
        </w:rPr>
        <w:t>. Sumber data merupakan hal yang paling penting dalam penelitian karena sumber data merupakan cara untuk menentukan kekayaan data yang telah di peroleh oleh peneliti.</w:t>
      </w:r>
    </w:p>
    <w:p w:rsidR="002E74AE" w:rsidRDefault="002B2808" w:rsidP="002E74AE">
      <w:pPr>
        <w:spacing w:line="360" w:lineRule="auto"/>
        <w:ind w:left="284" w:firstLine="720"/>
        <w:jc w:val="both"/>
        <w:rPr>
          <w:rFonts w:ascii="Times New Roman" w:hAnsi="Times New Roman" w:cs="Times New Roman"/>
          <w:sz w:val="24"/>
          <w:szCs w:val="24"/>
        </w:rPr>
      </w:pPr>
      <w:r w:rsidRPr="00D40A6D">
        <w:rPr>
          <w:rFonts w:ascii="Times New Roman" w:hAnsi="Times New Roman" w:cs="Times New Roman"/>
          <w:sz w:val="24"/>
          <w:szCs w:val="24"/>
        </w:rPr>
        <w:t xml:space="preserve">Pengumpulan data dalam penelitian ini yang bertujuan untuk memperoleh data yang relevan dan akurat dengan masalah yang akan diteliti. </w:t>
      </w:r>
      <w:r w:rsidRPr="00D40A6D">
        <w:rPr>
          <w:rFonts w:ascii="Times New Roman" w:hAnsi="Times New Roman" w:cs="Times New Roman"/>
          <w:bCs/>
          <w:sz w:val="24"/>
          <w:szCs w:val="24"/>
        </w:rPr>
        <w:t>Metode pengumpulan data dalam penelitian ini dibagi atas dua, yaitu metode penelitian kepustakaan dan metode penelitian lapangan seperti wawancara, observasi, dan dokumentasi.</w:t>
      </w:r>
      <w:r w:rsidRPr="00D40A6D">
        <w:rPr>
          <w:rFonts w:ascii="Times New Roman" w:hAnsi="Times New Roman" w:cs="Times New Roman"/>
          <w:b/>
          <w:sz w:val="24"/>
          <w:szCs w:val="24"/>
        </w:rPr>
        <w:t xml:space="preserve"> </w:t>
      </w:r>
    </w:p>
    <w:p w:rsidR="002E74AE" w:rsidRDefault="002B2808" w:rsidP="002E74AE">
      <w:pPr>
        <w:spacing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lastRenderedPageBreak/>
        <w:t>M</w:t>
      </w:r>
      <w:r w:rsidRPr="00D40A6D">
        <w:rPr>
          <w:rFonts w:ascii="Times New Roman" w:hAnsi="Times New Roman" w:cs="Times New Roman"/>
          <w:sz w:val="24"/>
          <w:szCs w:val="24"/>
        </w:rPr>
        <w:t xml:space="preserve">etode </w:t>
      </w:r>
      <w:r>
        <w:rPr>
          <w:rFonts w:ascii="Times New Roman" w:hAnsi="Times New Roman" w:cs="Times New Roman"/>
          <w:sz w:val="24"/>
          <w:szCs w:val="24"/>
        </w:rPr>
        <w:t>a</w:t>
      </w:r>
      <w:r w:rsidRPr="00D40A6D">
        <w:rPr>
          <w:rFonts w:ascii="Times New Roman" w:hAnsi="Times New Roman" w:cs="Times New Roman"/>
          <w:sz w:val="24"/>
          <w:szCs w:val="24"/>
        </w:rPr>
        <w:t>nalisis data yang digunakan adalah analisis kaulitatif. Metode analisis data dapat diartikan sebagai proses penyederhanaan dan pengembangan data kedalam narasi yang mudah di pahami. Miles And Hubermen mengemukakan bahwa aktivitas dalam analisis data kualitatif dilakukan dengan cara interaktif dan secara terus menerus pada setiap tahapan peneliti sampai tuntas, sehingga datanya sudah jenuh. (Sugiyono, 2008, h.337). Adapun analisis data yang digunaka</w:t>
      </w:r>
      <w:r w:rsidR="002E74AE">
        <w:rPr>
          <w:rFonts w:ascii="Times New Roman" w:hAnsi="Times New Roman" w:cs="Times New Roman"/>
          <w:sz w:val="24"/>
          <w:szCs w:val="24"/>
        </w:rPr>
        <w:t xml:space="preserve">n melalui beberapa tahap yaitu </w:t>
      </w:r>
      <w:r w:rsidRPr="002E74AE">
        <w:rPr>
          <w:rFonts w:ascii="Times New Roman" w:hAnsi="Times New Roman" w:cs="Times New Roman"/>
          <w:sz w:val="24"/>
          <w:szCs w:val="24"/>
        </w:rPr>
        <w:t>Reduksi data (</w:t>
      </w:r>
      <w:r w:rsidRPr="002E74AE">
        <w:rPr>
          <w:rFonts w:ascii="Times New Roman" w:hAnsi="Times New Roman" w:cs="Times New Roman"/>
          <w:i/>
          <w:sz w:val="24"/>
          <w:szCs w:val="24"/>
        </w:rPr>
        <w:t>Data Reduction</w:t>
      </w:r>
      <w:r w:rsidRPr="002E74AE">
        <w:rPr>
          <w:rFonts w:ascii="Times New Roman" w:hAnsi="Times New Roman" w:cs="Times New Roman"/>
          <w:sz w:val="24"/>
          <w:szCs w:val="24"/>
        </w:rPr>
        <w:t>)</w:t>
      </w:r>
      <w:r w:rsidR="002E74AE">
        <w:rPr>
          <w:rFonts w:ascii="Times New Roman" w:hAnsi="Times New Roman" w:cs="Times New Roman"/>
          <w:sz w:val="24"/>
          <w:szCs w:val="24"/>
        </w:rPr>
        <w:t xml:space="preserve">, </w:t>
      </w:r>
      <w:r w:rsidRPr="002E74AE">
        <w:rPr>
          <w:rFonts w:ascii="Times New Roman" w:hAnsi="Times New Roman" w:cs="Times New Roman"/>
          <w:sz w:val="24"/>
          <w:szCs w:val="24"/>
        </w:rPr>
        <w:t>Penyajian Data (</w:t>
      </w:r>
      <w:r w:rsidRPr="002E74AE">
        <w:rPr>
          <w:rFonts w:ascii="Times New Roman" w:hAnsi="Times New Roman" w:cs="Times New Roman"/>
          <w:i/>
          <w:sz w:val="24"/>
          <w:szCs w:val="24"/>
        </w:rPr>
        <w:t>Display</w:t>
      </w:r>
      <w:r w:rsidRPr="002E74AE">
        <w:rPr>
          <w:rFonts w:ascii="Times New Roman" w:hAnsi="Times New Roman" w:cs="Times New Roman"/>
          <w:sz w:val="24"/>
          <w:szCs w:val="24"/>
        </w:rPr>
        <w:t>)</w:t>
      </w:r>
      <w:r w:rsidR="002E74AE">
        <w:rPr>
          <w:rFonts w:ascii="Times New Roman" w:hAnsi="Times New Roman" w:cs="Times New Roman"/>
          <w:sz w:val="24"/>
          <w:szCs w:val="24"/>
        </w:rPr>
        <w:t xml:space="preserve">, </w:t>
      </w:r>
      <w:r w:rsidRPr="002E74AE">
        <w:rPr>
          <w:rFonts w:ascii="Times New Roman" w:hAnsi="Times New Roman" w:cs="Times New Roman"/>
          <w:sz w:val="24"/>
          <w:szCs w:val="24"/>
        </w:rPr>
        <w:t>Penarikan Kesimpulan Dan Verifikasi Data (</w:t>
      </w:r>
      <w:r w:rsidRPr="002E74AE">
        <w:rPr>
          <w:rFonts w:ascii="Times New Roman" w:hAnsi="Times New Roman" w:cs="Times New Roman"/>
          <w:i/>
          <w:sz w:val="24"/>
          <w:szCs w:val="24"/>
        </w:rPr>
        <w:t>Conclusions drowing/verifiying</w:t>
      </w:r>
      <w:r w:rsidRPr="002E74AE">
        <w:rPr>
          <w:rFonts w:ascii="Times New Roman" w:hAnsi="Times New Roman" w:cs="Times New Roman"/>
          <w:sz w:val="24"/>
          <w:szCs w:val="24"/>
        </w:rPr>
        <w:t>)</w:t>
      </w:r>
    </w:p>
    <w:p w:rsidR="002E74AE" w:rsidRDefault="002E74AE" w:rsidP="002E74AE">
      <w:pPr>
        <w:spacing w:line="360" w:lineRule="auto"/>
        <w:ind w:left="284" w:firstLine="720"/>
        <w:jc w:val="both"/>
        <w:rPr>
          <w:rFonts w:ascii="Times New Roman" w:hAnsi="Times New Roman" w:cs="Times New Roman"/>
          <w:sz w:val="24"/>
          <w:szCs w:val="24"/>
        </w:rPr>
      </w:pPr>
    </w:p>
    <w:p w:rsidR="002E74AE" w:rsidRDefault="002B2808" w:rsidP="002E74AE">
      <w:pPr>
        <w:spacing w:line="360" w:lineRule="auto"/>
        <w:ind w:left="284" w:firstLine="720"/>
        <w:jc w:val="both"/>
        <w:rPr>
          <w:rFonts w:ascii="Times New Roman" w:hAnsi="Times New Roman" w:cs="Times New Roman"/>
          <w:sz w:val="24"/>
          <w:szCs w:val="24"/>
        </w:rPr>
      </w:pPr>
      <w:r w:rsidRPr="00D40A6D">
        <w:rPr>
          <w:rFonts w:ascii="Times New Roman" w:hAnsi="Times New Roman" w:cs="Times New Roman"/>
          <w:sz w:val="24"/>
          <w:szCs w:val="24"/>
        </w:rPr>
        <w:t>Pengecekan keabsahan data dalam penelitian berguna untuk menguji kebenaran dan Keabsahan data. P</w:t>
      </w:r>
      <w:r>
        <w:rPr>
          <w:rFonts w:ascii="Times New Roman" w:hAnsi="Times New Roman" w:cs="Times New Roman"/>
          <w:sz w:val="24"/>
          <w:szCs w:val="24"/>
        </w:rPr>
        <w:t>enelitian ini menggunakan triangulasi teknik, triangulasi sumber, dan trian</w:t>
      </w:r>
      <w:r w:rsidRPr="00D40A6D">
        <w:rPr>
          <w:rFonts w:ascii="Times New Roman" w:hAnsi="Times New Roman" w:cs="Times New Roman"/>
          <w:sz w:val="24"/>
          <w:szCs w:val="24"/>
        </w:rPr>
        <w:t>gulasi waktu untuk meningkatkan kredibilitas dalam penulisan ini.</w:t>
      </w:r>
    </w:p>
    <w:p w:rsidR="00684576" w:rsidRPr="002E74AE" w:rsidRDefault="00925026" w:rsidP="00925026">
      <w:pPr>
        <w:pStyle w:val="ListParagraph"/>
        <w:numPr>
          <w:ilvl w:val="0"/>
          <w:numId w:val="10"/>
        </w:numPr>
        <w:spacing w:after="0" w:line="360" w:lineRule="auto"/>
        <w:ind w:left="284" w:hanging="284"/>
        <w:jc w:val="both"/>
        <w:rPr>
          <w:rFonts w:ascii="Times New Roman" w:hAnsi="Times New Roman" w:cs="Times New Roman"/>
          <w:sz w:val="24"/>
          <w:szCs w:val="24"/>
        </w:rPr>
      </w:pPr>
      <w:r>
        <w:rPr>
          <w:rFonts w:ascii="Times New Roman" w:hAnsi="Times New Roman" w:cs="Times New Roman"/>
          <w:b/>
          <w:bCs/>
          <w:sz w:val="24"/>
          <w:szCs w:val="24"/>
          <w:lang w:val="en-US"/>
        </w:rPr>
        <w:t>Hasil</w:t>
      </w:r>
      <w:r w:rsidR="002E74AE" w:rsidRPr="002E74AE">
        <w:rPr>
          <w:rFonts w:ascii="Times New Roman" w:hAnsi="Times New Roman" w:cs="Times New Roman"/>
          <w:b/>
          <w:bCs/>
          <w:sz w:val="24"/>
          <w:szCs w:val="24"/>
          <w:lang w:val="en-US"/>
        </w:rPr>
        <w:t xml:space="preserve"> Dan Pembahasan</w:t>
      </w:r>
    </w:p>
    <w:p w:rsidR="002E74AE" w:rsidRPr="00925026" w:rsidRDefault="002E74AE" w:rsidP="00925026">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lang w:val="en-US"/>
        </w:rPr>
      </w:pPr>
      <w:r w:rsidRPr="00925026">
        <w:rPr>
          <w:rFonts w:ascii="Times New Roman" w:hAnsi="Times New Roman" w:cs="Times New Roman"/>
          <w:b/>
          <w:bCs/>
          <w:sz w:val="24"/>
          <w:szCs w:val="24"/>
          <w:lang w:val="en-US"/>
        </w:rPr>
        <w:t>Implementasi Peraturan Presiden Nomor 87 Tahun 2016 tentang Satuan Sapu Bersih Pungutan Liar di lingkup SMAN 1 Abuki</w:t>
      </w:r>
    </w:p>
    <w:p w:rsidR="002E74AE" w:rsidRPr="00925026" w:rsidRDefault="002E74AE" w:rsidP="00925026">
      <w:pPr>
        <w:spacing w:after="0" w:line="360" w:lineRule="auto"/>
        <w:ind w:left="284" w:right="75" w:firstLine="720"/>
        <w:jc w:val="both"/>
        <w:rPr>
          <w:rFonts w:ascii="Times New Roman" w:eastAsia="Bookman Old Style" w:hAnsi="Times New Roman" w:cs="Times New Roman"/>
          <w:spacing w:val="1"/>
          <w:sz w:val="24"/>
          <w:szCs w:val="24"/>
          <w:lang w:val="en-US"/>
        </w:rPr>
      </w:pPr>
      <w:r w:rsidRPr="00925026">
        <w:rPr>
          <w:rFonts w:ascii="Times New Roman" w:eastAsia="Bookman Old Style" w:hAnsi="Times New Roman" w:cs="Times New Roman"/>
          <w:sz w:val="24"/>
          <w:szCs w:val="24"/>
        </w:rPr>
        <w:t>Pelaksanaan</w:t>
      </w:r>
      <w:r w:rsidRPr="00925026">
        <w:rPr>
          <w:rFonts w:ascii="Times New Roman" w:eastAsia="Bookman Old Style" w:hAnsi="Times New Roman" w:cs="Times New Roman"/>
          <w:spacing w:val="-17"/>
          <w:sz w:val="24"/>
          <w:szCs w:val="24"/>
        </w:rPr>
        <w:t xml:space="preserve"> </w:t>
      </w:r>
      <w:r w:rsidRPr="00925026">
        <w:rPr>
          <w:rFonts w:ascii="Times New Roman" w:eastAsia="Bookman Old Style" w:hAnsi="Times New Roman" w:cs="Times New Roman"/>
          <w:spacing w:val="-17"/>
          <w:sz w:val="24"/>
          <w:szCs w:val="24"/>
          <w:lang w:val="en-US"/>
        </w:rPr>
        <w:t xml:space="preserve">kebijakan </w:t>
      </w:r>
      <w:r w:rsidRPr="00925026">
        <w:rPr>
          <w:rFonts w:ascii="Times New Roman" w:eastAsia="Bookman Old Style" w:hAnsi="Times New Roman" w:cs="Times New Roman"/>
          <w:sz w:val="24"/>
          <w:szCs w:val="24"/>
        </w:rPr>
        <w:t>sebagai</w:t>
      </w:r>
      <w:r w:rsidRPr="00925026">
        <w:rPr>
          <w:rFonts w:ascii="Times New Roman" w:eastAsia="Bookman Old Style" w:hAnsi="Times New Roman" w:cs="Times New Roman"/>
          <w:spacing w:val="-17"/>
          <w:sz w:val="24"/>
          <w:szCs w:val="24"/>
        </w:rPr>
        <w:t xml:space="preserve"> </w:t>
      </w:r>
      <w:r w:rsidRPr="00925026">
        <w:rPr>
          <w:rFonts w:ascii="Times New Roman" w:eastAsia="Bookman Old Style" w:hAnsi="Times New Roman" w:cs="Times New Roman"/>
          <w:sz w:val="24"/>
          <w:szCs w:val="24"/>
        </w:rPr>
        <w:t>pros</w:t>
      </w:r>
      <w:r w:rsidRPr="00925026">
        <w:rPr>
          <w:rFonts w:ascii="Times New Roman" w:eastAsia="Bookman Old Style" w:hAnsi="Times New Roman" w:cs="Times New Roman"/>
          <w:spacing w:val="1"/>
          <w:sz w:val="24"/>
          <w:szCs w:val="24"/>
        </w:rPr>
        <w:t>e</w:t>
      </w:r>
      <w:r w:rsidRPr="00925026">
        <w:rPr>
          <w:rFonts w:ascii="Times New Roman" w:eastAsia="Bookman Old Style" w:hAnsi="Times New Roman" w:cs="Times New Roman"/>
          <w:sz w:val="24"/>
          <w:szCs w:val="24"/>
        </w:rPr>
        <w:t>s</w:t>
      </w:r>
      <w:r w:rsidRPr="00925026">
        <w:rPr>
          <w:rFonts w:ascii="Times New Roman" w:eastAsia="Bookman Old Style" w:hAnsi="Times New Roman" w:cs="Times New Roman"/>
          <w:spacing w:val="-17"/>
          <w:sz w:val="24"/>
          <w:szCs w:val="24"/>
        </w:rPr>
        <w:t xml:space="preserve"> </w:t>
      </w:r>
      <w:r w:rsidRPr="00925026">
        <w:rPr>
          <w:rFonts w:ascii="Times New Roman" w:eastAsia="Bookman Old Style" w:hAnsi="Times New Roman" w:cs="Times New Roman"/>
          <w:sz w:val="24"/>
          <w:szCs w:val="24"/>
        </w:rPr>
        <w:t>i</w:t>
      </w:r>
      <w:r w:rsidRPr="00925026">
        <w:rPr>
          <w:rFonts w:ascii="Times New Roman" w:eastAsia="Bookman Old Style" w:hAnsi="Times New Roman" w:cs="Times New Roman"/>
          <w:spacing w:val="-2"/>
          <w:sz w:val="24"/>
          <w:szCs w:val="24"/>
        </w:rPr>
        <w:t>m</w:t>
      </w:r>
      <w:r w:rsidRPr="00925026">
        <w:rPr>
          <w:rFonts w:ascii="Times New Roman" w:eastAsia="Bookman Old Style" w:hAnsi="Times New Roman" w:cs="Times New Roman"/>
          <w:sz w:val="24"/>
          <w:szCs w:val="24"/>
        </w:rPr>
        <w:t>plementasi</w:t>
      </w:r>
      <w:r w:rsidRPr="00925026">
        <w:rPr>
          <w:rFonts w:ascii="Times New Roman" w:eastAsia="Bookman Old Style" w:hAnsi="Times New Roman" w:cs="Times New Roman"/>
          <w:spacing w:val="-17"/>
          <w:sz w:val="24"/>
          <w:szCs w:val="24"/>
        </w:rPr>
        <w:t xml:space="preserve"> </w:t>
      </w:r>
      <w:r w:rsidRPr="00925026">
        <w:rPr>
          <w:rFonts w:ascii="Times New Roman" w:eastAsia="Bookman Old Style" w:hAnsi="Times New Roman" w:cs="Times New Roman"/>
          <w:sz w:val="24"/>
          <w:szCs w:val="24"/>
        </w:rPr>
        <w:t>kebijakan publik</w:t>
      </w:r>
      <w:r w:rsidRPr="00925026">
        <w:rPr>
          <w:rFonts w:ascii="Times New Roman" w:eastAsia="Bookman Old Style" w:hAnsi="Times New Roman" w:cs="Times New Roman"/>
          <w:spacing w:val="3"/>
          <w:sz w:val="24"/>
          <w:szCs w:val="24"/>
        </w:rPr>
        <w:t xml:space="preserve"> </w:t>
      </w:r>
      <w:r w:rsidRPr="00925026">
        <w:rPr>
          <w:rFonts w:ascii="Times New Roman" w:eastAsia="Bookman Old Style" w:hAnsi="Times New Roman" w:cs="Times New Roman"/>
          <w:sz w:val="24"/>
          <w:szCs w:val="24"/>
        </w:rPr>
        <w:t>merupakan</w:t>
      </w:r>
      <w:r w:rsidRPr="00925026">
        <w:rPr>
          <w:rFonts w:ascii="Times New Roman" w:eastAsia="Bookman Old Style" w:hAnsi="Times New Roman" w:cs="Times New Roman"/>
          <w:spacing w:val="2"/>
          <w:sz w:val="24"/>
          <w:szCs w:val="24"/>
        </w:rPr>
        <w:t xml:space="preserve"> </w:t>
      </w:r>
      <w:r w:rsidRPr="00925026">
        <w:rPr>
          <w:rFonts w:ascii="Times New Roman" w:eastAsia="Bookman Old Style" w:hAnsi="Times New Roman" w:cs="Times New Roman"/>
          <w:sz w:val="24"/>
          <w:szCs w:val="24"/>
        </w:rPr>
        <w:t>salah</w:t>
      </w:r>
      <w:r w:rsidRPr="00925026">
        <w:rPr>
          <w:rFonts w:ascii="Times New Roman" w:eastAsia="Bookman Old Style" w:hAnsi="Times New Roman" w:cs="Times New Roman"/>
          <w:spacing w:val="2"/>
          <w:sz w:val="24"/>
          <w:szCs w:val="24"/>
        </w:rPr>
        <w:t xml:space="preserve"> </w:t>
      </w:r>
      <w:r w:rsidRPr="00925026">
        <w:rPr>
          <w:rFonts w:ascii="Times New Roman" w:eastAsia="Bookman Old Style" w:hAnsi="Times New Roman" w:cs="Times New Roman"/>
          <w:sz w:val="24"/>
          <w:szCs w:val="24"/>
        </w:rPr>
        <w:t>satu</w:t>
      </w:r>
      <w:r w:rsidRPr="00925026">
        <w:rPr>
          <w:rFonts w:ascii="Times New Roman" w:eastAsia="Bookman Old Style" w:hAnsi="Times New Roman" w:cs="Times New Roman"/>
          <w:spacing w:val="2"/>
          <w:sz w:val="24"/>
          <w:szCs w:val="24"/>
        </w:rPr>
        <w:t xml:space="preserve"> </w:t>
      </w:r>
      <w:r w:rsidRPr="00925026">
        <w:rPr>
          <w:rFonts w:ascii="Times New Roman" w:eastAsia="Bookman Old Style" w:hAnsi="Times New Roman" w:cs="Times New Roman"/>
          <w:sz w:val="24"/>
          <w:szCs w:val="24"/>
        </w:rPr>
        <w:t>aktivit</w:t>
      </w:r>
      <w:r w:rsidRPr="00925026">
        <w:rPr>
          <w:rFonts w:ascii="Times New Roman" w:eastAsia="Bookman Old Style" w:hAnsi="Times New Roman" w:cs="Times New Roman"/>
          <w:spacing w:val="2"/>
          <w:sz w:val="24"/>
          <w:szCs w:val="24"/>
        </w:rPr>
        <w:t>a</w:t>
      </w:r>
      <w:r w:rsidRPr="00925026">
        <w:rPr>
          <w:rFonts w:ascii="Times New Roman" w:eastAsia="Bookman Old Style" w:hAnsi="Times New Roman" w:cs="Times New Roman"/>
          <w:sz w:val="24"/>
          <w:szCs w:val="24"/>
        </w:rPr>
        <w:t>s dalam</w:t>
      </w:r>
      <w:r w:rsidRPr="00925026">
        <w:rPr>
          <w:rFonts w:ascii="Times New Roman" w:eastAsia="Bookman Old Style" w:hAnsi="Times New Roman" w:cs="Times New Roman"/>
          <w:spacing w:val="2"/>
          <w:sz w:val="24"/>
          <w:szCs w:val="24"/>
        </w:rPr>
        <w:t xml:space="preserve"> </w:t>
      </w:r>
      <w:r w:rsidRPr="00925026">
        <w:rPr>
          <w:rFonts w:ascii="Times New Roman" w:eastAsia="Bookman Old Style" w:hAnsi="Times New Roman" w:cs="Times New Roman"/>
          <w:sz w:val="24"/>
          <w:szCs w:val="24"/>
        </w:rPr>
        <w:t>proses</w:t>
      </w:r>
      <w:r w:rsidRPr="00925026">
        <w:rPr>
          <w:rFonts w:ascii="Times New Roman" w:eastAsia="Bookman Old Style" w:hAnsi="Times New Roman" w:cs="Times New Roman"/>
          <w:spacing w:val="2"/>
          <w:sz w:val="24"/>
          <w:szCs w:val="24"/>
        </w:rPr>
        <w:t xml:space="preserve"> </w:t>
      </w:r>
      <w:r w:rsidRPr="00925026">
        <w:rPr>
          <w:rFonts w:ascii="Times New Roman" w:eastAsia="Bookman Old Style" w:hAnsi="Times New Roman" w:cs="Times New Roman"/>
          <w:sz w:val="24"/>
          <w:szCs w:val="24"/>
        </w:rPr>
        <w:t>keb</w:t>
      </w:r>
      <w:r w:rsidRPr="00925026">
        <w:rPr>
          <w:rFonts w:ascii="Times New Roman" w:eastAsia="Bookman Old Style" w:hAnsi="Times New Roman" w:cs="Times New Roman"/>
          <w:spacing w:val="-2"/>
          <w:sz w:val="24"/>
          <w:szCs w:val="24"/>
        </w:rPr>
        <w:t>i</w:t>
      </w:r>
      <w:r w:rsidRPr="00925026">
        <w:rPr>
          <w:rFonts w:ascii="Times New Roman" w:eastAsia="Bookman Old Style" w:hAnsi="Times New Roman" w:cs="Times New Roman"/>
          <w:sz w:val="24"/>
          <w:szCs w:val="24"/>
        </w:rPr>
        <w:t>jakan publik</w:t>
      </w:r>
      <w:r w:rsidRPr="00925026">
        <w:rPr>
          <w:rFonts w:ascii="Times New Roman" w:eastAsia="Bookman Old Style" w:hAnsi="Times New Roman" w:cs="Times New Roman"/>
          <w:spacing w:val="25"/>
          <w:sz w:val="24"/>
          <w:szCs w:val="24"/>
        </w:rPr>
        <w:t xml:space="preserve"> </w:t>
      </w:r>
      <w:r w:rsidRPr="00925026">
        <w:rPr>
          <w:rFonts w:ascii="Times New Roman" w:eastAsia="Bookman Old Style" w:hAnsi="Times New Roman" w:cs="Times New Roman"/>
          <w:sz w:val="24"/>
          <w:szCs w:val="24"/>
        </w:rPr>
        <w:t>namun pada kenyataannya ant</w:t>
      </w:r>
      <w:r w:rsidRPr="00925026">
        <w:rPr>
          <w:rFonts w:ascii="Times New Roman" w:eastAsia="Bookman Old Style" w:hAnsi="Times New Roman" w:cs="Times New Roman"/>
          <w:spacing w:val="2"/>
          <w:sz w:val="24"/>
          <w:szCs w:val="24"/>
        </w:rPr>
        <w:t>a</w:t>
      </w:r>
      <w:r w:rsidRPr="00925026">
        <w:rPr>
          <w:rFonts w:ascii="Times New Roman" w:eastAsia="Bookman Old Style" w:hAnsi="Times New Roman" w:cs="Times New Roman"/>
          <w:sz w:val="24"/>
          <w:szCs w:val="24"/>
        </w:rPr>
        <w:t>ra has</w:t>
      </w:r>
      <w:r w:rsidRPr="00925026">
        <w:rPr>
          <w:rFonts w:ascii="Times New Roman" w:eastAsia="Bookman Old Style" w:hAnsi="Times New Roman" w:cs="Times New Roman"/>
          <w:spacing w:val="2"/>
          <w:sz w:val="24"/>
          <w:szCs w:val="24"/>
        </w:rPr>
        <w:t>i</w:t>
      </w:r>
      <w:r w:rsidRPr="00925026">
        <w:rPr>
          <w:rFonts w:ascii="Times New Roman" w:eastAsia="Bookman Old Style" w:hAnsi="Times New Roman" w:cs="Times New Roman"/>
          <w:sz w:val="24"/>
          <w:szCs w:val="24"/>
        </w:rPr>
        <w:t>l kebijakan</w:t>
      </w:r>
      <w:r w:rsidRPr="00925026">
        <w:rPr>
          <w:rFonts w:ascii="Times New Roman" w:eastAsia="Bookman Old Style" w:hAnsi="Times New Roman" w:cs="Times New Roman"/>
          <w:spacing w:val="3"/>
          <w:sz w:val="24"/>
          <w:szCs w:val="24"/>
        </w:rPr>
        <w:t xml:space="preserve"> </w:t>
      </w:r>
      <w:r w:rsidRPr="00925026">
        <w:rPr>
          <w:rFonts w:ascii="Times New Roman" w:eastAsia="Bookman Old Style" w:hAnsi="Times New Roman" w:cs="Times New Roman"/>
          <w:sz w:val="24"/>
          <w:szCs w:val="24"/>
        </w:rPr>
        <w:t>sering bertentangan  dengan</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z w:val="24"/>
          <w:szCs w:val="24"/>
        </w:rPr>
        <w:t>yang</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z w:val="24"/>
          <w:szCs w:val="24"/>
        </w:rPr>
        <w:t>di</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z w:val="24"/>
          <w:szCs w:val="24"/>
        </w:rPr>
        <w:t>harapkan.</w:t>
      </w:r>
      <w:r w:rsidRPr="00925026">
        <w:rPr>
          <w:rFonts w:ascii="Times New Roman" w:eastAsia="Bookman Old Style" w:hAnsi="Times New Roman" w:cs="Times New Roman"/>
          <w:spacing w:val="12"/>
          <w:sz w:val="24"/>
          <w:szCs w:val="24"/>
        </w:rPr>
        <w:t xml:space="preserve"> </w:t>
      </w:r>
      <w:r w:rsidRPr="00925026">
        <w:rPr>
          <w:rFonts w:ascii="Times New Roman" w:eastAsia="Bookman Old Style" w:hAnsi="Times New Roman" w:cs="Times New Roman"/>
          <w:sz w:val="24"/>
          <w:szCs w:val="24"/>
        </w:rPr>
        <w:t>Secara</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z w:val="24"/>
          <w:szCs w:val="24"/>
        </w:rPr>
        <w:t>sederhana</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pacing w:val="-2"/>
          <w:sz w:val="24"/>
          <w:szCs w:val="24"/>
        </w:rPr>
        <w:t>b</w:t>
      </w:r>
      <w:r w:rsidRPr="00925026">
        <w:rPr>
          <w:rFonts w:ascii="Times New Roman" w:eastAsia="Bookman Old Style" w:hAnsi="Times New Roman" w:cs="Times New Roman"/>
          <w:sz w:val="24"/>
          <w:szCs w:val="24"/>
        </w:rPr>
        <w:t>ahwa pada kenyataannya apabila sebuah k</w:t>
      </w:r>
      <w:r w:rsidRPr="00925026">
        <w:rPr>
          <w:rFonts w:ascii="Times New Roman" w:eastAsia="Bookman Old Style" w:hAnsi="Times New Roman" w:cs="Times New Roman"/>
          <w:spacing w:val="2"/>
          <w:sz w:val="24"/>
          <w:szCs w:val="24"/>
        </w:rPr>
        <w:t>e</w:t>
      </w:r>
      <w:r w:rsidRPr="00925026">
        <w:rPr>
          <w:rFonts w:ascii="Times New Roman" w:eastAsia="Bookman Old Style" w:hAnsi="Times New Roman" w:cs="Times New Roman"/>
          <w:sz w:val="24"/>
          <w:szCs w:val="24"/>
        </w:rPr>
        <w:t>bijakan ditentukan</w:t>
      </w:r>
      <w:r w:rsidRPr="00925026">
        <w:rPr>
          <w:rFonts w:ascii="Times New Roman" w:eastAsia="Bookman Old Style" w:hAnsi="Times New Roman" w:cs="Times New Roman"/>
          <w:spacing w:val="3"/>
          <w:sz w:val="24"/>
          <w:szCs w:val="24"/>
        </w:rPr>
        <w:t xml:space="preserve"> </w:t>
      </w:r>
      <w:r w:rsidRPr="00925026">
        <w:rPr>
          <w:rFonts w:ascii="Times New Roman" w:eastAsia="Bookman Old Style" w:hAnsi="Times New Roman" w:cs="Times New Roman"/>
          <w:sz w:val="24"/>
          <w:szCs w:val="24"/>
        </w:rPr>
        <w:t>secara tepat</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z w:val="24"/>
          <w:szCs w:val="24"/>
        </w:rPr>
        <w:t>maka</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z w:val="24"/>
          <w:szCs w:val="24"/>
        </w:rPr>
        <w:t>kebijakan</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z w:val="24"/>
          <w:szCs w:val="24"/>
        </w:rPr>
        <w:t>tersebut</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z w:val="24"/>
          <w:szCs w:val="24"/>
        </w:rPr>
        <w:t>dapat</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z w:val="24"/>
          <w:szCs w:val="24"/>
        </w:rPr>
        <w:t>mencapai</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z w:val="24"/>
          <w:szCs w:val="24"/>
        </w:rPr>
        <w:t>tujuan</w:t>
      </w:r>
      <w:r w:rsidRPr="00925026">
        <w:rPr>
          <w:rFonts w:ascii="Times New Roman" w:eastAsia="Bookman Old Style" w:hAnsi="Times New Roman" w:cs="Times New Roman"/>
          <w:spacing w:val="-14"/>
          <w:sz w:val="24"/>
          <w:szCs w:val="24"/>
        </w:rPr>
        <w:t xml:space="preserve"> </w:t>
      </w:r>
      <w:r w:rsidRPr="00925026">
        <w:rPr>
          <w:rFonts w:ascii="Times New Roman" w:eastAsia="Bookman Old Style" w:hAnsi="Times New Roman" w:cs="Times New Roman"/>
          <w:sz w:val="24"/>
          <w:szCs w:val="24"/>
        </w:rPr>
        <w:t xml:space="preserve">sebagaimana yang ditetapkan. </w:t>
      </w:r>
      <w:r w:rsidRPr="00925026">
        <w:rPr>
          <w:rFonts w:ascii="Times New Roman" w:eastAsia="Bookman Old Style" w:hAnsi="Times New Roman" w:cs="Times New Roman"/>
          <w:spacing w:val="2"/>
          <w:sz w:val="24"/>
          <w:szCs w:val="24"/>
        </w:rPr>
        <w:t>N</w:t>
      </w:r>
      <w:r w:rsidRPr="00925026">
        <w:rPr>
          <w:rFonts w:ascii="Times New Roman" w:eastAsia="Bookman Old Style" w:hAnsi="Times New Roman" w:cs="Times New Roman"/>
          <w:sz w:val="24"/>
          <w:szCs w:val="24"/>
        </w:rPr>
        <w:t>amun apabila dal</w:t>
      </w:r>
      <w:r w:rsidRPr="00925026">
        <w:rPr>
          <w:rFonts w:ascii="Times New Roman" w:eastAsia="Bookman Old Style" w:hAnsi="Times New Roman" w:cs="Times New Roman"/>
          <w:spacing w:val="2"/>
          <w:sz w:val="24"/>
          <w:szCs w:val="24"/>
        </w:rPr>
        <w:t>a</w:t>
      </w:r>
      <w:r w:rsidRPr="00925026">
        <w:rPr>
          <w:rFonts w:ascii="Times New Roman" w:eastAsia="Bookman Old Style" w:hAnsi="Times New Roman" w:cs="Times New Roman"/>
          <w:sz w:val="24"/>
          <w:szCs w:val="24"/>
        </w:rPr>
        <w:t>m proses impleme</w:t>
      </w:r>
      <w:r w:rsidRPr="00925026">
        <w:rPr>
          <w:rFonts w:ascii="Times New Roman" w:eastAsia="Bookman Old Style" w:hAnsi="Times New Roman" w:cs="Times New Roman"/>
          <w:spacing w:val="2"/>
          <w:sz w:val="24"/>
          <w:szCs w:val="24"/>
        </w:rPr>
        <w:t>n</w:t>
      </w:r>
      <w:r w:rsidRPr="00925026">
        <w:rPr>
          <w:rFonts w:ascii="Times New Roman" w:eastAsia="Bookman Old Style" w:hAnsi="Times New Roman" w:cs="Times New Roman"/>
          <w:sz w:val="24"/>
          <w:szCs w:val="24"/>
        </w:rPr>
        <w:t>tasin</w:t>
      </w:r>
      <w:r w:rsidRPr="00925026">
        <w:rPr>
          <w:rFonts w:ascii="Times New Roman" w:eastAsia="Bookman Old Style" w:hAnsi="Times New Roman" w:cs="Times New Roman"/>
          <w:spacing w:val="-2"/>
          <w:sz w:val="24"/>
          <w:szCs w:val="24"/>
        </w:rPr>
        <w:t>y</w:t>
      </w:r>
      <w:r w:rsidRPr="00925026">
        <w:rPr>
          <w:rFonts w:ascii="Times New Roman" w:eastAsia="Bookman Old Style" w:hAnsi="Times New Roman" w:cs="Times New Roman"/>
          <w:sz w:val="24"/>
          <w:szCs w:val="24"/>
        </w:rPr>
        <w:t>a tidak baik dan op</w:t>
      </w:r>
      <w:r w:rsidRPr="00925026">
        <w:rPr>
          <w:rFonts w:ascii="Times New Roman" w:eastAsia="Bookman Old Style" w:hAnsi="Times New Roman" w:cs="Times New Roman"/>
          <w:spacing w:val="2"/>
          <w:sz w:val="24"/>
          <w:szCs w:val="24"/>
        </w:rPr>
        <w:t>t</w:t>
      </w:r>
      <w:r w:rsidRPr="00925026">
        <w:rPr>
          <w:rFonts w:ascii="Times New Roman" w:eastAsia="Bookman Old Style" w:hAnsi="Times New Roman" w:cs="Times New Roman"/>
          <w:sz w:val="24"/>
          <w:szCs w:val="24"/>
        </w:rPr>
        <w:t>imal, maka kebijakan tersebut dianggap gagal</w:t>
      </w:r>
      <w:r w:rsidRPr="00925026">
        <w:rPr>
          <w:rFonts w:ascii="Times New Roman" w:eastAsia="Bookman Old Style" w:hAnsi="Times New Roman" w:cs="Times New Roman"/>
          <w:spacing w:val="2"/>
          <w:sz w:val="24"/>
          <w:szCs w:val="24"/>
        </w:rPr>
        <w:t xml:space="preserve"> </w:t>
      </w:r>
      <w:r w:rsidRPr="00925026">
        <w:rPr>
          <w:rFonts w:ascii="Times New Roman" w:eastAsia="Bookman Old Style" w:hAnsi="Times New Roman" w:cs="Times New Roman"/>
          <w:sz w:val="24"/>
          <w:szCs w:val="24"/>
        </w:rPr>
        <w:t>dalam mencapai tujuan pembuat</w:t>
      </w:r>
      <w:r w:rsidRPr="00925026">
        <w:rPr>
          <w:rFonts w:ascii="Times New Roman" w:eastAsia="Bookman Old Style" w:hAnsi="Times New Roman" w:cs="Times New Roman"/>
          <w:sz w:val="24"/>
          <w:szCs w:val="24"/>
          <w:lang w:val="en-US"/>
        </w:rPr>
        <w:t>nya.</w:t>
      </w:r>
      <w:r w:rsidRPr="00925026">
        <w:rPr>
          <w:rFonts w:ascii="Times New Roman" w:eastAsia="Bookman Old Style" w:hAnsi="Times New Roman" w:cs="Times New Roman"/>
          <w:spacing w:val="1"/>
          <w:sz w:val="24"/>
          <w:szCs w:val="24"/>
        </w:rPr>
        <w:t xml:space="preserve"> </w:t>
      </w:r>
      <w:r w:rsidRPr="00925026">
        <w:rPr>
          <w:rFonts w:ascii="Times New Roman" w:eastAsia="Times New Roman" w:hAnsi="Times New Roman" w:cs="Times New Roman"/>
          <w:spacing w:val="-2"/>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nd</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4"/>
          <w:sz w:val="24"/>
          <w:szCs w:val="24"/>
        </w:rPr>
        <w:t xml:space="preserve"> </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8"/>
          <w:sz w:val="24"/>
          <w:szCs w:val="24"/>
        </w:rPr>
        <w:t>j</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8"/>
          <w:sz w:val="24"/>
          <w:szCs w:val="24"/>
        </w:rPr>
        <w:t>t</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1"/>
          <w:sz w:val="24"/>
          <w:szCs w:val="24"/>
        </w:rPr>
        <w:t>Pr</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6"/>
          <w:sz w:val="24"/>
          <w:szCs w:val="24"/>
        </w:rPr>
        <w:t xml:space="preserve"> </w:t>
      </w:r>
      <w:r w:rsidRPr="00925026">
        <w:rPr>
          <w:rFonts w:ascii="Times New Roman" w:eastAsia="Times New Roman" w:hAnsi="Times New Roman" w:cs="Times New Roman"/>
          <w:sz w:val="24"/>
          <w:szCs w:val="24"/>
        </w:rPr>
        <w:t>No</w:t>
      </w:r>
      <w:r w:rsidRPr="00925026">
        <w:rPr>
          <w:rFonts w:ascii="Times New Roman" w:eastAsia="Times New Roman" w:hAnsi="Times New Roman" w:cs="Times New Roman"/>
          <w:spacing w:val="33"/>
          <w:sz w:val="24"/>
          <w:szCs w:val="24"/>
        </w:rPr>
        <w:t xml:space="preserve"> </w:t>
      </w:r>
      <w:r w:rsidRPr="00925026">
        <w:rPr>
          <w:rFonts w:ascii="Times New Roman" w:eastAsia="Times New Roman" w:hAnsi="Times New Roman" w:cs="Times New Roman"/>
          <w:sz w:val="24"/>
          <w:szCs w:val="24"/>
        </w:rPr>
        <w:t>87</w:t>
      </w:r>
      <w:r w:rsidRPr="00925026">
        <w:rPr>
          <w:rFonts w:ascii="Times New Roman" w:eastAsia="Times New Roman" w:hAnsi="Times New Roman" w:cs="Times New Roman"/>
          <w:spacing w:val="30"/>
          <w:sz w:val="24"/>
          <w:szCs w:val="24"/>
        </w:rPr>
        <w:t xml:space="preserve"> </w:t>
      </w: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pacing w:val="-5"/>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n</w:t>
      </w:r>
      <w:r w:rsidRPr="00925026">
        <w:rPr>
          <w:rFonts w:ascii="Times New Roman" w:hAnsi="Times New Roman" w:cs="Times New Roman"/>
          <w:sz w:val="24"/>
          <w:szCs w:val="24"/>
          <w:lang w:val="en-US"/>
        </w:rPr>
        <w:t> </w:t>
      </w:r>
      <w:r w:rsidRPr="00925026">
        <w:rPr>
          <w:rFonts w:ascii="Times New Roman" w:eastAsia="Times New Roman" w:hAnsi="Times New Roman" w:cs="Times New Roman"/>
          <w:sz w:val="24"/>
          <w:szCs w:val="24"/>
        </w:rPr>
        <w:t>2016</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z w:val="24"/>
          <w:szCs w:val="24"/>
        </w:rPr>
        <w:t>ug</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s</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pu</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1"/>
          <w:sz w:val="24"/>
          <w:szCs w:val="24"/>
        </w:rPr>
        <w:t>Be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h</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gutan</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2"/>
          <w:sz w:val="24"/>
          <w:szCs w:val="24"/>
        </w:rPr>
        <w:t>L</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11"/>
          <w:sz w:val="24"/>
          <w:szCs w:val="24"/>
        </w:rPr>
        <w:t xml:space="preserve">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pu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4"/>
          <w:sz w:val="24"/>
          <w:szCs w:val="24"/>
        </w:rPr>
        <w:t>oo</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t</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pacing w:val="2"/>
          <w:sz w:val="24"/>
          <w:szCs w:val="24"/>
        </w:rPr>
        <w:t>B</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8"/>
          <w:sz w:val="24"/>
          <w:szCs w:val="24"/>
        </w:rPr>
        <w:t>t</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k, Huk</w:t>
      </w:r>
      <w:r w:rsidRPr="00925026">
        <w:rPr>
          <w:rFonts w:ascii="Times New Roman" w:eastAsia="Times New Roman" w:hAnsi="Times New Roman" w:cs="Times New Roman"/>
          <w:spacing w:val="3"/>
          <w:sz w:val="24"/>
          <w:szCs w:val="24"/>
        </w:rPr>
        <w:t>u</w:t>
      </w:r>
      <w:r w:rsidRPr="00925026">
        <w:rPr>
          <w:rFonts w:ascii="Times New Roman" w:eastAsia="Times New Roman" w:hAnsi="Times New Roman" w:cs="Times New Roman"/>
          <w:spacing w:val="-8"/>
          <w:sz w:val="24"/>
          <w:szCs w:val="24"/>
        </w:rPr>
        <w:t>m</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1"/>
          <w:sz w:val="24"/>
          <w:szCs w:val="24"/>
        </w:rPr>
        <w:t xml:space="preserve"> </w:t>
      </w:r>
      <w:r w:rsidRPr="00925026">
        <w:rPr>
          <w:rFonts w:ascii="Times New Roman" w:eastAsia="Times New Roman" w:hAnsi="Times New Roman" w:cs="Times New Roman"/>
          <w:spacing w:val="-1"/>
          <w:sz w:val="24"/>
          <w:szCs w:val="24"/>
        </w:rPr>
        <w:t>Re</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1"/>
          <w:sz w:val="24"/>
          <w:szCs w:val="24"/>
        </w:rPr>
        <w:t>b</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3"/>
          <w:sz w:val="24"/>
          <w:szCs w:val="24"/>
        </w:rPr>
        <w:t>i</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 xml:space="preserve"> </w:t>
      </w:r>
      <w:r w:rsidRPr="00925026">
        <w:rPr>
          <w:rFonts w:ascii="Times New Roman" w:eastAsia="Times New Roman" w:hAnsi="Times New Roman" w:cs="Times New Roman"/>
          <w:spacing w:val="5"/>
          <w:sz w:val="24"/>
          <w:szCs w:val="24"/>
        </w:rPr>
        <w:t>I</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a N</w:t>
      </w:r>
      <w:r w:rsidRPr="00925026">
        <w:rPr>
          <w:rFonts w:ascii="Times New Roman" w:eastAsia="Times New Roman" w:hAnsi="Times New Roman" w:cs="Times New Roman"/>
          <w:spacing w:val="3"/>
          <w:sz w:val="24"/>
          <w:szCs w:val="24"/>
        </w:rPr>
        <w:t>o</w:t>
      </w:r>
      <w:r w:rsidRPr="00925026">
        <w:rPr>
          <w:rFonts w:ascii="Times New Roman" w:eastAsia="Times New Roman" w:hAnsi="Times New Roman" w:cs="Times New Roman"/>
          <w:spacing w:val="-8"/>
          <w:sz w:val="24"/>
          <w:szCs w:val="24"/>
        </w:rPr>
        <w:t>m</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z w:val="24"/>
          <w:szCs w:val="24"/>
        </w:rPr>
        <w:t xml:space="preserve">87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z w:val="24"/>
          <w:szCs w:val="24"/>
        </w:rPr>
        <w:t>un 2016</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8"/>
          <w:sz w:val="24"/>
          <w:szCs w:val="24"/>
        </w:rPr>
        <w:t>o</w:t>
      </w:r>
      <w:r w:rsidRPr="00925026">
        <w:rPr>
          <w:rFonts w:ascii="Times New Roman" w:eastAsia="Times New Roman" w:hAnsi="Times New Roman" w:cs="Times New Roman"/>
          <w:spacing w:val="-5"/>
          <w:sz w:val="24"/>
          <w:szCs w:val="24"/>
        </w:rPr>
        <w:t>m</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t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z w:val="24"/>
          <w:szCs w:val="24"/>
        </w:rPr>
        <w:t>ug</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s</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pu</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1"/>
          <w:sz w:val="24"/>
          <w:szCs w:val="24"/>
        </w:rPr>
        <w:t>Be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 xml:space="preserve">h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1"/>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L</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10"/>
          <w:sz w:val="24"/>
          <w:szCs w:val="24"/>
        </w:rPr>
        <w:t xml:space="preserve"> </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z w:val="24"/>
          <w:szCs w:val="24"/>
        </w:rPr>
        <w:t>ut</w:t>
      </w:r>
      <w:r w:rsidRPr="00925026">
        <w:rPr>
          <w:rFonts w:ascii="Times New Roman" w:eastAsia="Times New Roman" w:hAnsi="Times New Roman" w:cs="Times New Roman"/>
          <w:spacing w:val="12"/>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s</w:t>
      </w:r>
      <w:r w:rsidRPr="00925026">
        <w:rPr>
          <w:rFonts w:ascii="Times New Roman" w:eastAsia="Times New Roman" w:hAnsi="Times New Roman" w:cs="Times New Roman"/>
          <w:spacing w:val="10"/>
          <w:sz w:val="24"/>
          <w:szCs w:val="24"/>
        </w:rPr>
        <w:t xml:space="preserve"> </w:t>
      </w:r>
      <w:r w:rsidRPr="00925026">
        <w:rPr>
          <w:rFonts w:ascii="Times New Roman" w:eastAsia="Times New Roman" w:hAnsi="Times New Roman" w:cs="Times New Roman"/>
          <w:spacing w:val="-8"/>
          <w:sz w:val="24"/>
          <w:szCs w:val="24"/>
        </w:rPr>
        <w:t>m</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7"/>
          <w:sz w:val="24"/>
          <w:szCs w:val="24"/>
        </w:rPr>
        <w:t xml:space="preserve">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12"/>
          <w:sz w:val="24"/>
          <w:szCs w:val="24"/>
        </w:rPr>
        <w:t xml:space="preserve"> </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 xml:space="preserve">uk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4"/>
          <w:sz w:val="24"/>
          <w:szCs w:val="24"/>
        </w:rPr>
        <w:t>il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kuk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uk</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3"/>
          <w:sz w:val="24"/>
          <w:szCs w:val="24"/>
        </w:rPr>
        <w:t>U</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t</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L</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h</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ngga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r</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7"/>
          <w:sz w:val="24"/>
          <w:szCs w:val="24"/>
        </w:rPr>
        <w:t xml:space="preserve"> </w:t>
      </w:r>
      <w:r w:rsidRPr="00925026">
        <w:rPr>
          <w:rFonts w:ascii="Times New Roman" w:eastAsia="Times New Roman" w:hAnsi="Times New Roman" w:cs="Times New Roman"/>
          <w:color w:val="000000" w:themeColor="text1"/>
          <w:spacing w:val="-4"/>
          <w:sz w:val="24"/>
          <w:szCs w:val="24"/>
        </w:rPr>
        <w:t>K</w:t>
      </w:r>
      <w:r w:rsidRPr="00925026">
        <w:rPr>
          <w:rFonts w:ascii="Times New Roman" w:eastAsia="Times New Roman" w:hAnsi="Times New Roman" w:cs="Times New Roman"/>
          <w:color w:val="000000" w:themeColor="text1"/>
          <w:spacing w:val="-1"/>
          <w:sz w:val="24"/>
          <w:szCs w:val="24"/>
        </w:rPr>
        <w:t>e</w:t>
      </w:r>
      <w:r w:rsidRPr="00925026">
        <w:rPr>
          <w:rFonts w:ascii="Times New Roman" w:eastAsia="Times New Roman" w:hAnsi="Times New Roman" w:cs="Times New Roman"/>
          <w:color w:val="000000" w:themeColor="text1"/>
          <w:sz w:val="24"/>
          <w:szCs w:val="24"/>
        </w:rPr>
        <w:t>pu</w:t>
      </w:r>
      <w:r w:rsidRPr="00925026">
        <w:rPr>
          <w:rFonts w:ascii="Times New Roman" w:eastAsia="Times New Roman" w:hAnsi="Times New Roman" w:cs="Times New Roman"/>
          <w:color w:val="000000" w:themeColor="text1"/>
          <w:spacing w:val="4"/>
          <w:sz w:val="24"/>
          <w:szCs w:val="24"/>
        </w:rPr>
        <w:t>t</w:t>
      </w:r>
      <w:r w:rsidRPr="00925026">
        <w:rPr>
          <w:rFonts w:ascii="Times New Roman" w:eastAsia="Times New Roman" w:hAnsi="Times New Roman" w:cs="Times New Roman"/>
          <w:color w:val="000000" w:themeColor="text1"/>
          <w:sz w:val="24"/>
          <w:szCs w:val="24"/>
        </w:rPr>
        <w:t>u</w:t>
      </w:r>
      <w:r w:rsidRPr="00925026">
        <w:rPr>
          <w:rFonts w:ascii="Times New Roman" w:eastAsia="Times New Roman" w:hAnsi="Times New Roman" w:cs="Times New Roman"/>
          <w:color w:val="000000" w:themeColor="text1"/>
          <w:spacing w:val="-2"/>
          <w:sz w:val="24"/>
          <w:szCs w:val="24"/>
        </w:rPr>
        <w:t>s</w:t>
      </w:r>
      <w:r w:rsidRPr="00925026">
        <w:rPr>
          <w:rFonts w:ascii="Times New Roman" w:eastAsia="Times New Roman" w:hAnsi="Times New Roman" w:cs="Times New Roman"/>
          <w:color w:val="000000" w:themeColor="text1"/>
          <w:spacing w:val="3"/>
          <w:sz w:val="24"/>
          <w:szCs w:val="24"/>
        </w:rPr>
        <w:t>a</w:t>
      </w:r>
      <w:r w:rsidRPr="00925026">
        <w:rPr>
          <w:rFonts w:ascii="Times New Roman" w:eastAsia="Times New Roman" w:hAnsi="Times New Roman" w:cs="Times New Roman"/>
          <w:color w:val="000000" w:themeColor="text1"/>
          <w:sz w:val="24"/>
          <w:szCs w:val="24"/>
        </w:rPr>
        <w:t xml:space="preserve">n </w:t>
      </w:r>
      <w:r w:rsidRPr="00925026">
        <w:rPr>
          <w:rFonts w:ascii="Times New Roman" w:eastAsia="Times New Roman" w:hAnsi="Times New Roman" w:cs="Times New Roman"/>
          <w:color w:val="000000" w:themeColor="text1"/>
          <w:spacing w:val="3"/>
          <w:sz w:val="24"/>
          <w:szCs w:val="24"/>
        </w:rPr>
        <w:t>G</w:t>
      </w:r>
      <w:r w:rsidRPr="00925026">
        <w:rPr>
          <w:rFonts w:ascii="Times New Roman" w:eastAsia="Times New Roman" w:hAnsi="Times New Roman" w:cs="Times New Roman"/>
          <w:color w:val="000000" w:themeColor="text1"/>
          <w:sz w:val="24"/>
          <w:szCs w:val="24"/>
        </w:rPr>
        <w:t>u</w:t>
      </w:r>
      <w:r w:rsidRPr="00925026">
        <w:rPr>
          <w:rFonts w:ascii="Times New Roman" w:eastAsia="Times New Roman" w:hAnsi="Times New Roman" w:cs="Times New Roman"/>
          <w:color w:val="000000" w:themeColor="text1"/>
          <w:spacing w:val="-4"/>
          <w:sz w:val="24"/>
          <w:szCs w:val="24"/>
        </w:rPr>
        <w:t>b</w:t>
      </w:r>
      <w:r w:rsidRPr="00925026">
        <w:rPr>
          <w:rFonts w:ascii="Times New Roman" w:eastAsia="Times New Roman" w:hAnsi="Times New Roman" w:cs="Times New Roman"/>
          <w:color w:val="000000" w:themeColor="text1"/>
          <w:spacing w:val="-1"/>
          <w:sz w:val="24"/>
          <w:szCs w:val="24"/>
        </w:rPr>
        <w:t>e</w:t>
      </w:r>
      <w:r w:rsidRPr="00925026">
        <w:rPr>
          <w:rFonts w:ascii="Times New Roman" w:eastAsia="Times New Roman" w:hAnsi="Times New Roman" w:cs="Times New Roman"/>
          <w:color w:val="000000" w:themeColor="text1"/>
          <w:spacing w:val="5"/>
          <w:sz w:val="24"/>
          <w:szCs w:val="24"/>
        </w:rPr>
        <w:t>r</w:t>
      </w:r>
      <w:r w:rsidRPr="00925026">
        <w:rPr>
          <w:rFonts w:ascii="Times New Roman" w:eastAsia="Times New Roman" w:hAnsi="Times New Roman" w:cs="Times New Roman"/>
          <w:color w:val="000000" w:themeColor="text1"/>
          <w:spacing w:val="-4"/>
          <w:sz w:val="24"/>
          <w:szCs w:val="24"/>
        </w:rPr>
        <w:t>n</w:t>
      </w:r>
      <w:r w:rsidRPr="00925026">
        <w:rPr>
          <w:rFonts w:ascii="Times New Roman" w:eastAsia="Times New Roman" w:hAnsi="Times New Roman" w:cs="Times New Roman"/>
          <w:color w:val="000000" w:themeColor="text1"/>
          <w:sz w:val="24"/>
          <w:szCs w:val="24"/>
        </w:rPr>
        <w:t xml:space="preserve">ur </w:t>
      </w:r>
      <w:r w:rsidRPr="00925026">
        <w:rPr>
          <w:rFonts w:ascii="Times New Roman" w:eastAsia="Times New Roman" w:hAnsi="Times New Roman" w:cs="Times New Roman"/>
          <w:color w:val="000000" w:themeColor="text1"/>
          <w:spacing w:val="1"/>
          <w:sz w:val="24"/>
          <w:szCs w:val="24"/>
        </w:rPr>
        <w:t>S</w:t>
      </w:r>
      <w:r w:rsidRPr="00925026">
        <w:rPr>
          <w:rFonts w:ascii="Times New Roman" w:eastAsia="Times New Roman" w:hAnsi="Times New Roman" w:cs="Times New Roman"/>
          <w:color w:val="000000" w:themeColor="text1"/>
          <w:spacing w:val="4"/>
          <w:sz w:val="24"/>
          <w:szCs w:val="24"/>
        </w:rPr>
        <w:t>u</w:t>
      </w:r>
      <w:r w:rsidRPr="00925026">
        <w:rPr>
          <w:rFonts w:ascii="Times New Roman" w:eastAsia="Times New Roman" w:hAnsi="Times New Roman" w:cs="Times New Roman"/>
          <w:color w:val="000000" w:themeColor="text1"/>
          <w:spacing w:val="-8"/>
          <w:sz w:val="24"/>
          <w:szCs w:val="24"/>
        </w:rPr>
        <w:t>l</w:t>
      </w:r>
      <w:r w:rsidRPr="00925026">
        <w:rPr>
          <w:rFonts w:ascii="Times New Roman" w:eastAsia="Times New Roman" w:hAnsi="Times New Roman" w:cs="Times New Roman"/>
          <w:color w:val="000000" w:themeColor="text1"/>
          <w:spacing w:val="-1"/>
          <w:sz w:val="24"/>
          <w:szCs w:val="24"/>
        </w:rPr>
        <w:t>a</w:t>
      </w:r>
      <w:r w:rsidRPr="00925026">
        <w:rPr>
          <w:rFonts w:ascii="Times New Roman" w:eastAsia="Times New Roman" w:hAnsi="Times New Roman" w:cs="Times New Roman"/>
          <w:color w:val="000000" w:themeColor="text1"/>
          <w:sz w:val="24"/>
          <w:szCs w:val="24"/>
        </w:rPr>
        <w:t>w</w:t>
      </w:r>
      <w:r w:rsidRPr="00925026">
        <w:rPr>
          <w:rFonts w:ascii="Times New Roman" w:eastAsia="Times New Roman" w:hAnsi="Times New Roman" w:cs="Times New Roman"/>
          <w:color w:val="000000" w:themeColor="text1"/>
          <w:spacing w:val="3"/>
          <w:sz w:val="24"/>
          <w:szCs w:val="24"/>
        </w:rPr>
        <w:t>e</w:t>
      </w:r>
      <w:r w:rsidRPr="00925026">
        <w:rPr>
          <w:rFonts w:ascii="Times New Roman" w:eastAsia="Times New Roman" w:hAnsi="Times New Roman" w:cs="Times New Roman"/>
          <w:color w:val="000000" w:themeColor="text1"/>
          <w:spacing w:val="2"/>
          <w:sz w:val="24"/>
          <w:szCs w:val="24"/>
        </w:rPr>
        <w:t>s</w:t>
      </w:r>
      <w:r w:rsidRPr="00925026">
        <w:rPr>
          <w:rFonts w:ascii="Times New Roman" w:eastAsia="Times New Roman" w:hAnsi="Times New Roman" w:cs="Times New Roman"/>
          <w:color w:val="000000" w:themeColor="text1"/>
          <w:sz w:val="24"/>
          <w:szCs w:val="24"/>
        </w:rPr>
        <w:t xml:space="preserve">i </w:t>
      </w:r>
      <w:r w:rsidRPr="00925026">
        <w:rPr>
          <w:rFonts w:ascii="Times New Roman" w:eastAsia="Times New Roman" w:hAnsi="Times New Roman" w:cs="Times New Roman"/>
          <w:color w:val="000000" w:themeColor="text1"/>
          <w:spacing w:val="1"/>
          <w:sz w:val="24"/>
          <w:szCs w:val="24"/>
          <w:lang w:val="en-US"/>
        </w:rPr>
        <w:t>Tenggara</w:t>
      </w:r>
      <w:r w:rsidRPr="00925026">
        <w:rPr>
          <w:rFonts w:ascii="Times New Roman" w:eastAsia="Times New Roman" w:hAnsi="Times New Roman" w:cs="Times New Roman"/>
          <w:color w:val="000000" w:themeColor="text1"/>
          <w:sz w:val="24"/>
          <w:szCs w:val="24"/>
        </w:rPr>
        <w:t xml:space="preserve"> N</w:t>
      </w:r>
      <w:r w:rsidRPr="00925026">
        <w:rPr>
          <w:rFonts w:ascii="Times New Roman" w:eastAsia="Times New Roman" w:hAnsi="Times New Roman" w:cs="Times New Roman"/>
          <w:color w:val="000000" w:themeColor="text1"/>
          <w:spacing w:val="7"/>
          <w:sz w:val="24"/>
          <w:szCs w:val="24"/>
        </w:rPr>
        <w:t>o</w:t>
      </w:r>
      <w:r w:rsidRPr="00925026">
        <w:rPr>
          <w:rFonts w:ascii="Times New Roman" w:eastAsia="Times New Roman" w:hAnsi="Times New Roman" w:cs="Times New Roman"/>
          <w:color w:val="000000" w:themeColor="text1"/>
          <w:spacing w:val="-8"/>
          <w:sz w:val="24"/>
          <w:szCs w:val="24"/>
        </w:rPr>
        <w:t>m</w:t>
      </w:r>
      <w:r w:rsidRPr="00925026">
        <w:rPr>
          <w:rFonts w:ascii="Times New Roman" w:eastAsia="Times New Roman" w:hAnsi="Times New Roman" w:cs="Times New Roman"/>
          <w:color w:val="000000" w:themeColor="text1"/>
          <w:spacing w:val="4"/>
          <w:sz w:val="24"/>
          <w:szCs w:val="24"/>
        </w:rPr>
        <w:t>o</w:t>
      </w:r>
      <w:r w:rsidRPr="00925026">
        <w:rPr>
          <w:rFonts w:ascii="Times New Roman" w:eastAsia="Times New Roman" w:hAnsi="Times New Roman" w:cs="Times New Roman"/>
          <w:color w:val="000000" w:themeColor="text1"/>
          <w:sz w:val="24"/>
          <w:szCs w:val="24"/>
        </w:rPr>
        <w:t>r</w:t>
      </w:r>
      <w:r w:rsidRPr="00925026">
        <w:rPr>
          <w:rFonts w:ascii="Times New Roman" w:eastAsia="Times New Roman" w:hAnsi="Times New Roman" w:cs="Times New Roman"/>
          <w:color w:val="000000" w:themeColor="text1"/>
          <w:spacing w:val="5"/>
          <w:sz w:val="24"/>
          <w:szCs w:val="24"/>
        </w:rPr>
        <w:t xml:space="preserve"> </w:t>
      </w:r>
      <w:r w:rsidRPr="00925026">
        <w:rPr>
          <w:rFonts w:ascii="Times New Roman" w:eastAsia="Times New Roman" w:hAnsi="Times New Roman" w:cs="Times New Roman"/>
          <w:color w:val="000000" w:themeColor="text1"/>
          <w:sz w:val="24"/>
          <w:szCs w:val="24"/>
        </w:rPr>
        <w:t>1</w:t>
      </w:r>
      <w:r w:rsidRPr="00925026">
        <w:rPr>
          <w:rFonts w:ascii="Times New Roman" w:eastAsia="Times New Roman" w:hAnsi="Times New Roman" w:cs="Times New Roman"/>
          <w:color w:val="000000" w:themeColor="text1"/>
          <w:sz w:val="24"/>
          <w:szCs w:val="24"/>
          <w:lang w:val="en-US"/>
        </w:rPr>
        <w:t xml:space="preserve">666 </w:t>
      </w:r>
      <w:r w:rsidRPr="00925026">
        <w:rPr>
          <w:rFonts w:ascii="Times New Roman" w:eastAsia="Times New Roman" w:hAnsi="Times New Roman" w:cs="Times New Roman"/>
          <w:color w:val="000000" w:themeColor="text1"/>
          <w:spacing w:val="2"/>
          <w:sz w:val="24"/>
          <w:szCs w:val="24"/>
        </w:rPr>
        <w:t>T</w:t>
      </w:r>
      <w:r w:rsidRPr="00925026">
        <w:rPr>
          <w:rFonts w:ascii="Times New Roman" w:eastAsia="Times New Roman" w:hAnsi="Times New Roman" w:cs="Times New Roman"/>
          <w:color w:val="000000" w:themeColor="text1"/>
          <w:spacing w:val="-1"/>
          <w:sz w:val="24"/>
          <w:szCs w:val="24"/>
        </w:rPr>
        <w:t>a</w:t>
      </w:r>
      <w:r w:rsidRPr="00925026">
        <w:rPr>
          <w:rFonts w:ascii="Times New Roman" w:eastAsia="Times New Roman" w:hAnsi="Times New Roman" w:cs="Times New Roman"/>
          <w:color w:val="000000" w:themeColor="text1"/>
          <w:spacing w:val="-4"/>
          <w:sz w:val="24"/>
          <w:szCs w:val="24"/>
        </w:rPr>
        <w:t>h</w:t>
      </w:r>
      <w:r w:rsidRPr="00925026">
        <w:rPr>
          <w:rFonts w:ascii="Times New Roman" w:eastAsia="Times New Roman" w:hAnsi="Times New Roman" w:cs="Times New Roman"/>
          <w:color w:val="000000" w:themeColor="text1"/>
          <w:spacing w:val="4"/>
          <w:sz w:val="24"/>
          <w:szCs w:val="24"/>
        </w:rPr>
        <w:t>u</w:t>
      </w:r>
      <w:r w:rsidRPr="00925026">
        <w:rPr>
          <w:rFonts w:ascii="Times New Roman" w:eastAsia="Times New Roman" w:hAnsi="Times New Roman" w:cs="Times New Roman"/>
          <w:color w:val="000000" w:themeColor="text1"/>
          <w:sz w:val="24"/>
          <w:szCs w:val="24"/>
        </w:rPr>
        <w:t>n 201</w:t>
      </w:r>
      <w:r w:rsidRPr="00925026">
        <w:rPr>
          <w:rFonts w:ascii="Times New Roman" w:eastAsia="Times New Roman" w:hAnsi="Times New Roman" w:cs="Times New Roman"/>
          <w:color w:val="000000" w:themeColor="text1"/>
          <w:sz w:val="24"/>
          <w:szCs w:val="24"/>
          <w:lang w:val="en-US"/>
        </w:rPr>
        <w:t>6</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 xml:space="preserve">g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uk</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3"/>
          <w:sz w:val="24"/>
          <w:szCs w:val="24"/>
        </w:rPr>
        <w:t>U</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 xml:space="preserve">t </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7"/>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z w:val="24"/>
          <w:szCs w:val="24"/>
          <w:lang w:val="en-US"/>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L</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h</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ngga</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z w:val="24"/>
          <w:szCs w:val="24"/>
        </w:rPr>
        <w:lastRenderedPageBreak/>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pu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g</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ur</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h Un</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 xml:space="preserve">t </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L</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r </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u </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 xml:space="preserve">m </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z w:val="24"/>
          <w:szCs w:val="24"/>
        </w:rPr>
        <w:t>ug</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s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pu</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1"/>
          <w:sz w:val="24"/>
          <w:szCs w:val="24"/>
        </w:rPr>
        <w:t>Be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 xml:space="preserve">h </w:t>
      </w:r>
      <w:r w:rsidRPr="00925026">
        <w:rPr>
          <w:rFonts w:ascii="Times New Roman" w:eastAsia="Times New Roman" w:hAnsi="Times New Roman" w:cs="Times New Roman"/>
          <w:spacing w:val="20"/>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L</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5"/>
          <w:sz w:val="24"/>
          <w:szCs w:val="24"/>
        </w:rPr>
        <w:t>(</w:t>
      </w:r>
      <w:r w:rsidRPr="00925026">
        <w:rPr>
          <w:rFonts w:ascii="Times New Roman" w:eastAsia="Times New Roman" w:hAnsi="Times New Roman" w:cs="Times New Roman"/>
          <w:i/>
          <w:spacing w:val="-2"/>
          <w:sz w:val="24"/>
          <w:szCs w:val="24"/>
        </w:rPr>
        <w:t>s</w:t>
      </w:r>
      <w:r w:rsidRPr="00925026">
        <w:rPr>
          <w:rFonts w:ascii="Times New Roman" w:eastAsia="Times New Roman" w:hAnsi="Times New Roman" w:cs="Times New Roman"/>
          <w:i/>
          <w:sz w:val="24"/>
          <w:szCs w:val="24"/>
        </w:rPr>
        <w:t>atgas</w:t>
      </w:r>
      <w:r w:rsidRPr="00925026">
        <w:rPr>
          <w:rFonts w:ascii="Times New Roman" w:eastAsia="Times New Roman" w:hAnsi="Times New Roman" w:cs="Times New Roman"/>
          <w:i/>
          <w:spacing w:val="4"/>
          <w:sz w:val="24"/>
          <w:szCs w:val="24"/>
        </w:rPr>
        <w:t xml:space="preserve"> </w:t>
      </w:r>
      <w:r w:rsidRPr="00925026">
        <w:rPr>
          <w:rFonts w:ascii="Times New Roman" w:eastAsia="Times New Roman" w:hAnsi="Times New Roman" w:cs="Times New Roman"/>
          <w:i/>
          <w:spacing w:val="-2"/>
          <w:sz w:val="24"/>
          <w:szCs w:val="24"/>
        </w:rPr>
        <w:t>s</w:t>
      </w:r>
      <w:r w:rsidRPr="00925026">
        <w:rPr>
          <w:rFonts w:ascii="Times New Roman" w:eastAsia="Times New Roman" w:hAnsi="Times New Roman" w:cs="Times New Roman"/>
          <w:i/>
          <w:sz w:val="24"/>
          <w:szCs w:val="24"/>
        </w:rPr>
        <w:t>ab</w:t>
      </w:r>
      <w:r w:rsidRPr="00925026">
        <w:rPr>
          <w:rFonts w:ascii="Times New Roman" w:eastAsia="Times New Roman" w:hAnsi="Times New Roman" w:cs="Times New Roman"/>
          <w:i/>
          <w:spacing w:val="3"/>
          <w:sz w:val="24"/>
          <w:szCs w:val="24"/>
        </w:rPr>
        <w:t>e</w:t>
      </w:r>
      <w:r w:rsidRPr="00925026">
        <w:rPr>
          <w:rFonts w:ascii="Times New Roman" w:eastAsia="Times New Roman" w:hAnsi="Times New Roman" w:cs="Times New Roman"/>
          <w:i/>
          <w:sz w:val="24"/>
          <w:szCs w:val="24"/>
        </w:rPr>
        <w:t>r</w:t>
      </w:r>
      <w:r w:rsidRPr="00925026">
        <w:rPr>
          <w:rFonts w:ascii="Times New Roman" w:eastAsia="Times New Roman" w:hAnsi="Times New Roman" w:cs="Times New Roman"/>
          <w:i/>
          <w:spacing w:val="4"/>
          <w:sz w:val="24"/>
          <w:szCs w:val="24"/>
        </w:rPr>
        <w:t xml:space="preserve"> </w:t>
      </w:r>
      <w:r w:rsidRPr="00925026">
        <w:rPr>
          <w:rFonts w:ascii="Times New Roman" w:eastAsia="Times New Roman" w:hAnsi="Times New Roman" w:cs="Times New Roman"/>
          <w:i/>
          <w:sz w:val="24"/>
          <w:szCs w:val="24"/>
        </w:rPr>
        <w:t>pungl</w:t>
      </w:r>
      <w:r w:rsidRPr="00925026">
        <w:rPr>
          <w:rFonts w:ascii="Times New Roman" w:eastAsia="Times New Roman" w:hAnsi="Times New Roman" w:cs="Times New Roman"/>
          <w:i/>
          <w:spacing w:val="2"/>
          <w:sz w:val="24"/>
          <w:szCs w:val="24"/>
        </w:rPr>
        <w:t>i</w:t>
      </w:r>
      <w:r w:rsidRPr="00925026">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w</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pacing w:val="1"/>
          <w:sz w:val="24"/>
          <w:szCs w:val="24"/>
          <w:lang w:val="en-US"/>
        </w:rPr>
        <w:t>Tenggara</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2"/>
          <w:sz w:val="24"/>
          <w:szCs w:val="24"/>
          <w:lang w:val="en-US"/>
        </w:rPr>
        <w:t> </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duduk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lang w:val="en-US"/>
        </w:rPr>
        <w:t>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6"/>
          <w:sz w:val="24"/>
          <w:szCs w:val="24"/>
          <w:lang w:val="en-US"/>
        </w:rPr>
        <w:t>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z w:val="24"/>
          <w:szCs w:val="24"/>
        </w:rPr>
        <w:t>da</w:t>
      </w:r>
      <w:r w:rsidRPr="00925026">
        <w:rPr>
          <w:rFonts w:ascii="Times New Roman" w:eastAsia="Times New Roman" w:hAnsi="Times New Roman" w:cs="Times New Roman"/>
          <w:spacing w:val="1"/>
          <w:sz w:val="24"/>
          <w:szCs w:val="24"/>
          <w:lang w:val="en-US"/>
        </w:rPr>
        <w:t>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2"/>
          <w:sz w:val="24"/>
          <w:szCs w:val="24"/>
          <w:lang w:val="en-US"/>
        </w:rPr>
        <w:t>awesi Tenggara</w:t>
      </w:r>
      <w:r w:rsidRPr="00925026">
        <w:rPr>
          <w:rFonts w:ascii="Times New Roman" w:eastAsia="Times New Roman" w:hAnsi="Times New Roman" w:cs="Times New Roman"/>
          <w:sz w:val="24"/>
          <w:szCs w:val="24"/>
        </w:rPr>
        <w:t>.</w:t>
      </w:r>
      <w:r w:rsidRPr="00925026">
        <w:rPr>
          <w:rFonts w:ascii="Times New Roman" w:hAnsi="Times New Roman" w:cs="Times New Roman"/>
          <w:sz w:val="24"/>
          <w:szCs w:val="24"/>
          <w:lang w:val="en-US"/>
        </w:rPr>
        <w:t xml:space="preserve">                                                                         </w:t>
      </w:r>
      <w:r w:rsidRPr="00925026">
        <w:rPr>
          <w:rFonts w:ascii="Times New Roman" w:hAnsi="Times New Roman" w:cs="Times New Roman"/>
          <w:sz w:val="24"/>
          <w:szCs w:val="24"/>
          <w:lang w:val="en-US"/>
        </w:rPr>
        <w:tab/>
      </w:r>
      <w:r w:rsidRPr="00925026">
        <w:rPr>
          <w:rFonts w:ascii="Times New Roman" w:hAnsi="Times New Roman" w:cs="Times New Roman"/>
          <w:sz w:val="24"/>
          <w:szCs w:val="24"/>
        </w:rPr>
        <w:t xml:space="preserve">Pasal 3 Peraturan Presiden Nomor 87 Tahun 2016 tentang Satuan Tugas Sapu Bersih Pungutan Liar menyebutkan bahwa dalam melaksanakan tugas sebagaimana dimaksud dalam Pasal 2, Satgas Saber Pungli menyelenggarakan fungsi intelijen, pencegahan, penindakan dan yustisi.(sumber: www.hukumonline.com/pusatdata). </w:t>
      </w:r>
      <w:r w:rsidRPr="00925026">
        <w:rPr>
          <w:rFonts w:ascii="Times New Roman" w:eastAsia="Times New Roman" w:hAnsi="Times New Roman" w:cs="Times New Roman"/>
          <w:sz w:val="24"/>
          <w:szCs w:val="24"/>
        </w:rPr>
        <w:t>H</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il</w:t>
      </w:r>
      <w:r w:rsidRPr="00925026">
        <w:rPr>
          <w:rFonts w:ascii="Times New Roman" w:eastAsia="Times New Roman" w:hAnsi="Times New Roman" w:cs="Times New Roman"/>
          <w:spacing w:val="1"/>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7"/>
          <w:sz w:val="24"/>
          <w:szCs w:val="24"/>
        </w:rPr>
        <w:t>i</w:t>
      </w:r>
      <w:r w:rsidRPr="00925026">
        <w:rPr>
          <w:rFonts w:ascii="Times New Roman" w:eastAsia="Times New Roman" w:hAnsi="Times New Roman" w:cs="Times New Roman"/>
          <w:spacing w:val="8"/>
          <w:sz w:val="24"/>
          <w:szCs w:val="24"/>
        </w:rPr>
        <w:t>t</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7"/>
          <w:sz w:val="24"/>
          <w:szCs w:val="24"/>
        </w:rPr>
        <w:t>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5"/>
          <w:sz w:val="24"/>
          <w:szCs w:val="24"/>
        </w:rPr>
        <w:t>I</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4"/>
          <w:sz w:val="24"/>
          <w:szCs w:val="24"/>
        </w:rPr>
        <w:t>p</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bi</w:t>
      </w:r>
      <w:r w:rsidRPr="00925026">
        <w:rPr>
          <w:rFonts w:ascii="Times New Roman" w:eastAsia="Times New Roman" w:hAnsi="Times New Roman" w:cs="Times New Roman"/>
          <w:spacing w:val="-3"/>
          <w:sz w:val="24"/>
          <w:szCs w:val="24"/>
        </w:rPr>
        <w:t>j</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1"/>
          <w:sz w:val="24"/>
          <w:szCs w:val="24"/>
        </w:rPr>
        <w:t>Pr</w:t>
      </w:r>
      <w:r w:rsidRPr="00925026">
        <w:rPr>
          <w:rFonts w:ascii="Times New Roman" w:eastAsia="Times New Roman" w:hAnsi="Times New Roman" w:cs="Times New Roman"/>
          <w:spacing w:val="1"/>
          <w:sz w:val="24"/>
          <w:szCs w:val="24"/>
          <w:lang w:val="en-US"/>
        </w:rPr>
        <w:t>e</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 N</w:t>
      </w:r>
      <w:r w:rsidRPr="00925026">
        <w:rPr>
          <w:rFonts w:ascii="Times New Roman" w:eastAsia="Times New Roman" w:hAnsi="Times New Roman" w:cs="Times New Roman"/>
          <w:spacing w:val="7"/>
          <w:sz w:val="24"/>
          <w:szCs w:val="24"/>
        </w:rPr>
        <w:t>o</w:t>
      </w:r>
      <w:r w:rsidRPr="00925026">
        <w:rPr>
          <w:rFonts w:ascii="Times New Roman" w:eastAsia="Times New Roman" w:hAnsi="Times New Roman" w:cs="Times New Roman"/>
          <w:spacing w:val="-8"/>
          <w:sz w:val="24"/>
          <w:szCs w:val="24"/>
        </w:rPr>
        <w:t>m</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z w:val="24"/>
          <w:szCs w:val="24"/>
        </w:rPr>
        <w:t xml:space="preserve">87 </w:t>
      </w: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 xml:space="preserve">n 2016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s</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li</w:t>
      </w:r>
      <w:r w:rsidRPr="00925026">
        <w:rPr>
          <w:rFonts w:ascii="Times New Roman" w:eastAsia="Times New Roman" w:hAnsi="Times New Roman" w:cs="Times New Roman"/>
          <w:spacing w:val="1"/>
          <w:sz w:val="24"/>
          <w:szCs w:val="24"/>
        </w:rPr>
        <w:t xml:space="preserve">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z w:val="24"/>
          <w:szCs w:val="24"/>
          <w:lang w:val="en-US"/>
        </w:rPr>
        <w:t xml:space="preserve">lingkup sekolah di Kabupaten Konawe melalui </w:t>
      </w:r>
      <w:r w:rsidRPr="00925026">
        <w:rPr>
          <w:rFonts w:ascii="Times New Roman" w:eastAsia="Times New Roman" w:hAnsi="Times New Roman" w:cs="Times New Roman"/>
          <w:spacing w:val="3"/>
          <w:sz w:val="24"/>
          <w:szCs w:val="24"/>
        </w:rPr>
        <w:t>U</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t</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 xml:space="preserve">li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z w:val="24"/>
          <w:szCs w:val="24"/>
        </w:rPr>
        <w:t>da</w:t>
      </w:r>
      <w:r w:rsidRPr="00925026">
        <w:rPr>
          <w:rFonts w:ascii="Times New Roman" w:eastAsia="Times New Roman" w:hAnsi="Times New Roman" w:cs="Times New Roman"/>
          <w:spacing w:val="1"/>
          <w:sz w:val="24"/>
          <w:szCs w:val="24"/>
        </w:rPr>
        <w:t xml:space="preserve"> S</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3"/>
          <w:sz w:val="24"/>
          <w:szCs w:val="24"/>
        </w:rPr>
        <w:t>w</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pacing w:val="1"/>
          <w:sz w:val="24"/>
          <w:szCs w:val="24"/>
          <w:lang w:val="en-US"/>
        </w:rPr>
        <w:t>Tenggara</w:t>
      </w:r>
      <w:r w:rsidRPr="00925026">
        <w:rPr>
          <w:rFonts w:ascii="Times New Roman" w:eastAsia="Times New Roman" w:hAnsi="Times New Roman" w:cs="Times New Roman"/>
          <w:spacing w:val="-2"/>
          <w:sz w:val="24"/>
          <w:szCs w:val="24"/>
        </w:rPr>
        <w:t xml:space="preserve"> 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ku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lang w:val="en-US"/>
        </w:rPr>
        <w:t>:</w:t>
      </w:r>
    </w:p>
    <w:p w:rsidR="002E74AE" w:rsidRPr="00925026" w:rsidRDefault="002E74AE" w:rsidP="00925026">
      <w:pPr>
        <w:spacing w:before="2" w:after="0" w:line="360" w:lineRule="auto"/>
        <w:ind w:left="157" w:right="2792" w:firstLine="127"/>
        <w:jc w:val="both"/>
        <w:rPr>
          <w:rFonts w:ascii="Times New Roman" w:hAnsi="Times New Roman" w:cs="Times New Roman"/>
          <w:sz w:val="24"/>
          <w:szCs w:val="24"/>
        </w:rPr>
      </w:pP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p>
    <w:p w:rsidR="002E74AE" w:rsidRPr="00925026" w:rsidRDefault="002E74AE" w:rsidP="0006721F">
      <w:pPr>
        <w:spacing w:after="0" w:line="360" w:lineRule="auto"/>
        <w:ind w:left="284" w:right="75" w:firstLine="720"/>
        <w:jc w:val="both"/>
        <w:rPr>
          <w:rFonts w:ascii="Times New Roman" w:eastAsia="Times New Roman" w:hAnsi="Times New Roman" w:cs="Times New Roman"/>
          <w:sz w:val="24"/>
          <w:szCs w:val="24"/>
          <w:lang w:val="en-US"/>
        </w:rPr>
      </w:pPr>
      <w:r w:rsidRPr="00925026">
        <w:rPr>
          <w:rFonts w:ascii="Times New Roman" w:eastAsia="Times New Roman" w:hAnsi="Times New Roman" w:cs="Times New Roman"/>
          <w:spacing w:val="-1"/>
          <w:sz w:val="24"/>
          <w:szCs w:val="24"/>
        </w:rPr>
        <w:t>Be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h</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3"/>
          <w:sz w:val="24"/>
          <w:szCs w:val="24"/>
        </w:rPr>
        <w:t>wa</w:t>
      </w:r>
      <w:r w:rsidRPr="00925026">
        <w:rPr>
          <w:rFonts w:ascii="Times New Roman" w:eastAsia="Times New Roman" w:hAnsi="Times New Roman" w:cs="Times New Roman"/>
          <w:sz w:val="24"/>
          <w:szCs w:val="24"/>
        </w:rPr>
        <w:t>l</w:t>
      </w:r>
      <w:r w:rsidRPr="00925026">
        <w:rPr>
          <w:rFonts w:ascii="Times New Roman" w:hAnsi="Times New Roman" w:cs="Times New Roman"/>
          <w:sz w:val="24"/>
          <w:szCs w:val="24"/>
          <w:lang w:val="en-US"/>
        </w:rPr>
        <w:t> </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i 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gk</w:t>
      </w:r>
      <w:r w:rsidRPr="00925026">
        <w:rPr>
          <w:rFonts w:ascii="Times New Roman" w:eastAsia="Times New Roman" w:hAnsi="Times New Roman" w:cs="Times New Roman"/>
          <w:spacing w:val="4"/>
          <w:sz w:val="24"/>
          <w:szCs w:val="24"/>
        </w:rPr>
        <w:t>oo</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4"/>
          <w:sz w:val="24"/>
          <w:szCs w:val="24"/>
        </w:rPr>
        <w:t>in</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i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7"/>
          <w:sz w:val="24"/>
          <w:szCs w:val="24"/>
        </w:rPr>
        <w:t>i</w:t>
      </w:r>
      <w:r w:rsidRPr="00925026">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pacing w:val="10"/>
          <w:sz w:val="24"/>
          <w:szCs w:val="24"/>
        </w:rPr>
        <w:t xml:space="preserve"> </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m 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c</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z w:val="24"/>
          <w:szCs w:val="24"/>
          <w:lang w:val="en-US"/>
        </w:rPr>
        <w:t>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z w:val="24"/>
          <w:szCs w:val="24"/>
          <w:lang w:val="en-US"/>
        </w:rPr>
        <w:t>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7"/>
          <w:sz w:val="24"/>
          <w:szCs w:val="24"/>
        </w:rPr>
        <w:t>i</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pacing w:val="6"/>
          <w:sz w:val="24"/>
          <w:szCs w:val="24"/>
          <w:lang w:val="en-US"/>
        </w:rPr>
        <w:t xml:space="preserve"> 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ndukung hal t</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rs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but salah satu informan yang 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njabat 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 xml:space="preserve">bagai </w:t>
      </w:r>
      <w:r w:rsidRPr="00925026">
        <w:rPr>
          <w:rFonts w:ascii="Times New Roman" w:eastAsia="Times New Roman" w:hAnsi="Times New Roman" w:cs="Times New Roman"/>
          <w:spacing w:val="6"/>
          <w:sz w:val="24"/>
          <w:szCs w:val="24"/>
        </w:rPr>
        <w:t>Kepala Ombudsman Sulawesi Tenggara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3"/>
          <w:sz w:val="24"/>
          <w:szCs w:val="24"/>
          <w:lang w:val="en-US"/>
        </w:rPr>
        <w:t>juga 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mb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rikan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rnyataan k</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pada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n</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liti, 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liau 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nyatakan bahwa:</w:t>
      </w:r>
    </w:p>
    <w:p w:rsidR="002E74AE" w:rsidRPr="00925026" w:rsidRDefault="002E74AE" w:rsidP="0006721F">
      <w:pPr>
        <w:spacing w:after="0" w:line="360" w:lineRule="auto"/>
        <w:ind w:left="284" w:right="75" w:firstLine="720"/>
        <w:jc w:val="both"/>
        <w:rPr>
          <w:rFonts w:ascii="Times New Roman" w:eastAsia="Bookman Old Style" w:hAnsi="Times New Roman" w:cs="Times New Roman"/>
          <w:sz w:val="24"/>
          <w:szCs w:val="24"/>
        </w:rPr>
      </w:pPr>
      <w:r w:rsidRPr="00925026">
        <w:rPr>
          <w:rFonts w:ascii="Times New Roman" w:eastAsia="Times New Roman" w:hAnsi="Times New Roman" w:cs="Times New Roman"/>
          <w:sz w:val="24"/>
          <w:szCs w:val="24"/>
          <w:lang w:val="en-US"/>
        </w:rPr>
        <w:t>“</w:t>
      </w:r>
      <w:r w:rsidRPr="00925026">
        <w:rPr>
          <w:rFonts w:ascii="Times New Roman" w:eastAsia="Times New Roman" w:hAnsi="Times New Roman" w:cs="Times New Roman"/>
          <w:spacing w:val="-4"/>
          <w:sz w:val="24"/>
          <w:szCs w:val="24"/>
          <w:lang w:val="en-US"/>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4"/>
          <w:sz w:val="24"/>
          <w:szCs w:val="24"/>
        </w:rPr>
        <w:t>ij</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z w:val="24"/>
          <w:szCs w:val="24"/>
        </w:rPr>
        <w:t xml:space="preserve">ut </w:t>
      </w:r>
      <w:r w:rsidRPr="00925026">
        <w:rPr>
          <w:rFonts w:ascii="Times New Roman" w:eastAsia="Times New Roman" w:hAnsi="Times New Roman" w:cs="Times New Roman"/>
          <w:spacing w:val="12"/>
          <w:sz w:val="24"/>
          <w:szCs w:val="24"/>
        </w:rPr>
        <w:t xml:space="preserve"> </w:t>
      </w:r>
      <w:r w:rsidRPr="00925026">
        <w:rPr>
          <w:rFonts w:ascii="Times New Roman" w:eastAsia="Times New Roman" w:hAnsi="Times New Roman" w:cs="Times New Roman"/>
          <w:spacing w:val="-8"/>
          <w:sz w:val="24"/>
          <w:szCs w:val="24"/>
        </w:rPr>
        <w:t>y</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 xml:space="preserve">g </w:t>
      </w:r>
      <w:r w:rsidRPr="00925026">
        <w:rPr>
          <w:rFonts w:ascii="Times New Roman" w:eastAsia="Times New Roman" w:hAnsi="Times New Roman" w:cs="Times New Roman"/>
          <w:spacing w:val="4"/>
          <w:sz w:val="24"/>
          <w:szCs w:val="24"/>
        </w:rPr>
        <w:t xml:space="preserve"> d</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3"/>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h</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9"/>
          <w:sz w:val="24"/>
          <w:szCs w:val="24"/>
        </w:rPr>
        <w:t>o</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z w:val="24"/>
          <w:szCs w:val="24"/>
        </w:rPr>
        <w:t>da</w:t>
      </w:r>
      <w:r w:rsidRPr="00925026">
        <w:rPr>
          <w:rFonts w:ascii="Times New Roman" w:eastAsia="Times New Roman" w:hAnsi="Times New Roman" w:cs="Times New Roman"/>
          <w:spacing w:val="1"/>
          <w:sz w:val="24"/>
          <w:szCs w:val="24"/>
        </w:rPr>
        <w:t xml:space="preserve"> S</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2"/>
          <w:sz w:val="24"/>
          <w:szCs w:val="24"/>
        </w:rPr>
        <w:t>awesi Tenggara</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z w:val="24"/>
          <w:szCs w:val="24"/>
        </w:rPr>
        <w:t>2016,</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ng</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 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7"/>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m</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h</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l </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m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c</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4"/>
          <w:sz w:val="24"/>
          <w:szCs w:val="24"/>
        </w:rPr>
        <w:t>li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m</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uk</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6"/>
          <w:sz w:val="24"/>
          <w:szCs w:val="24"/>
        </w:rPr>
        <w:t xml:space="preserve"> </w:t>
      </w:r>
      <w:r w:rsidRPr="00925026">
        <w:rPr>
          <w:rFonts w:ascii="Times New Roman" w:eastAsia="Times New Roman" w:hAnsi="Times New Roman" w:cs="Times New Roman"/>
          <w:spacing w:val="8"/>
          <w:sz w:val="24"/>
          <w:szCs w:val="24"/>
        </w:rPr>
        <w:t>t</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m Un</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 xml:space="preserve">t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50"/>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z w:val="24"/>
          <w:szCs w:val="24"/>
          <w:lang w:val="en-US"/>
        </w:rPr>
        <w:t> </w:t>
      </w:r>
      <w:r w:rsidRPr="00925026">
        <w:rPr>
          <w:rFonts w:ascii="Times New Roman" w:eastAsia="Times New Roman" w:hAnsi="Times New Roman" w:cs="Times New Roman"/>
          <w:spacing w:val="1"/>
          <w:sz w:val="24"/>
          <w:szCs w:val="24"/>
        </w:rPr>
        <w:t>(</w:t>
      </w:r>
      <w:r w:rsidRPr="00925026">
        <w:rPr>
          <w:rFonts w:ascii="Times New Roman" w:eastAsia="Times New Roman" w:hAnsi="Times New Roman" w:cs="Times New Roman"/>
          <w:sz w:val="24"/>
          <w:szCs w:val="24"/>
        </w:rPr>
        <w:t>UP</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h  G</w:t>
      </w:r>
      <w:r w:rsidRPr="00925026">
        <w:rPr>
          <w:rFonts w:ascii="Times New Roman" w:eastAsia="Times New Roman" w:hAnsi="Times New Roman" w:cs="Times New Roman"/>
          <w:spacing w:val="3"/>
          <w:sz w:val="24"/>
          <w:szCs w:val="24"/>
        </w:rPr>
        <w:t>u</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 xml:space="preserve">ur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w</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pacing w:val="1"/>
          <w:sz w:val="24"/>
          <w:szCs w:val="24"/>
          <w:lang w:val="en-US"/>
        </w:rPr>
        <w:t>Tenggara</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3"/>
          <w:sz w:val="24"/>
          <w:szCs w:val="24"/>
        </w:rPr>
        <w:t>k</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gg</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12"/>
          <w:sz w:val="24"/>
          <w:szCs w:val="24"/>
        </w:rPr>
        <w:t xml:space="preserve"> </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w</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b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li di provinsi sulawesi tenggara y</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 xml:space="preserve">g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pk</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 d</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 G</w:t>
      </w:r>
      <w:r w:rsidRPr="00925026">
        <w:rPr>
          <w:rFonts w:ascii="Times New Roman" w:eastAsia="Times New Roman" w:hAnsi="Times New Roman" w:cs="Times New Roman"/>
          <w:spacing w:val="3"/>
          <w:sz w:val="24"/>
          <w:szCs w:val="24"/>
        </w:rPr>
        <w:t>u</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 xml:space="preserve">ur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w</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z w:val="24"/>
          <w:szCs w:val="24"/>
          <w:lang w:val="en-US"/>
        </w:rPr>
        <w:t xml:space="preserve">Tenggara </w:t>
      </w:r>
      <w:r w:rsidRPr="00925026">
        <w:rPr>
          <w:rFonts w:ascii="Times New Roman" w:eastAsia="Times New Roman" w:hAnsi="Times New Roman" w:cs="Times New Roman"/>
          <w:color w:val="000000" w:themeColor="text1"/>
          <w:sz w:val="24"/>
          <w:szCs w:val="24"/>
        </w:rPr>
        <w:t>N</w:t>
      </w:r>
      <w:r w:rsidRPr="00925026">
        <w:rPr>
          <w:rFonts w:ascii="Times New Roman" w:eastAsia="Times New Roman" w:hAnsi="Times New Roman" w:cs="Times New Roman"/>
          <w:color w:val="000000" w:themeColor="text1"/>
          <w:spacing w:val="7"/>
          <w:sz w:val="24"/>
          <w:szCs w:val="24"/>
        </w:rPr>
        <w:t>o</w:t>
      </w:r>
      <w:r w:rsidRPr="00925026">
        <w:rPr>
          <w:rFonts w:ascii="Times New Roman" w:eastAsia="Times New Roman" w:hAnsi="Times New Roman" w:cs="Times New Roman"/>
          <w:color w:val="000000" w:themeColor="text1"/>
          <w:spacing w:val="-8"/>
          <w:sz w:val="24"/>
          <w:szCs w:val="24"/>
        </w:rPr>
        <w:t>m</w:t>
      </w:r>
      <w:r w:rsidRPr="00925026">
        <w:rPr>
          <w:rFonts w:ascii="Times New Roman" w:eastAsia="Times New Roman" w:hAnsi="Times New Roman" w:cs="Times New Roman"/>
          <w:color w:val="000000" w:themeColor="text1"/>
          <w:spacing w:val="4"/>
          <w:sz w:val="24"/>
          <w:szCs w:val="24"/>
        </w:rPr>
        <w:t>o</w:t>
      </w:r>
      <w:r w:rsidRPr="00925026">
        <w:rPr>
          <w:rFonts w:ascii="Times New Roman" w:eastAsia="Times New Roman" w:hAnsi="Times New Roman" w:cs="Times New Roman"/>
          <w:color w:val="000000" w:themeColor="text1"/>
          <w:sz w:val="24"/>
          <w:szCs w:val="24"/>
        </w:rPr>
        <w:t>r</w:t>
      </w:r>
      <w:r w:rsidRPr="00925026">
        <w:rPr>
          <w:rFonts w:ascii="Times New Roman" w:eastAsia="Times New Roman" w:hAnsi="Times New Roman" w:cs="Times New Roman"/>
          <w:color w:val="000000" w:themeColor="text1"/>
          <w:spacing w:val="5"/>
          <w:sz w:val="24"/>
          <w:szCs w:val="24"/>
        </w:rPr>
        <w:t xml:space="preserve"> </w:t>
      </w:r>
      <w:r w:rsidRPr="00925026">
        <w:rPr>
          <w:rFonts w:ascii="Times New Roman" w:eastAsia="Times New Roman" w:hAnsi="Times New Roman" w:cs="Times New Roman"/>
          <w:color w:val="000000" w:themeColor="text1"/>
          <w:sz w:val="24"/>
          <w:szCs w:val="24"/>
        </w:rPr>
        <w:t>1</w:t>
      </w:r>
      <w:r w:rsidRPr="00925026">
        <w:rPr>
          <w:rFonts w:ascii="Times New Roman" w:eastAsia="Times New Roman" w:hAnsi="Times New Roman" w:cs="Times New Roman"/>
          <w:color w:val="000000" w:themeColor="text1"/>
          <w:sz w:val="24"/>
          <w:szCs w:val="24"/>
          <w:lang w:val="en-US"/>
        </w:rPr>
        <w:t xml:space="preserve">666 </w:t>
      </w:r>
      <w:r w:rsidRPr="00925026">
        <w:rPr>
          <w:rFonts w:ascii="Times New Roman" w:eastAsia="Times New Roman" w:hAnsi="Times New Roman" w:cs="Times New Roman"/>
          <w:color w:val="000000" w:themeColor="text1"/>
          <w:spacing w:val="2"/>
          <w:sz w:val="24"/>
          <w:szCs w:val="24"/>
        </w:rPr>
        <w:t>T</w:t>
      </w:r>
      <w:r w:rsidRPr="00925026">
        <w:rPr>
          <w:rFonts w:ascii="Times New Roman" w:eastAsia="Times New Roman" w:hAnsi="Times New Roman" w:cs="Times New Roman"/>
          <w:color w:val="000000" w:themeColor="text1"/>
          <w:spacing w:val="-1"/>
          <w:sz w:val="24"/>
          <w:szCs w:val="24"/>
        </w:rPr>
        <w:t>a</w:t>
      </w:r>
      <w:r w:rsidRPr="00925026">
        <w:rPr>
          <w:rFonts w:ascii="Times New Roman" w:eastAsia="Times New Roman" w:hAnsi="Times New Roman" w:cs="Times New Roman"/>
          <w:color w:val="000000" w:themeColor="text1"/>
          <w:spacing w:val="-4"/>
          <w:sz w:val="24"/>
          <w:szCs w:val="24"/>
        </w:rPr>
        <w:t>h</w:t>
      </w:r>
      <w:r w:rsidRPr="00925026">
        <w:rPr>
          <w:rFonts w:ascii="Times New Roman" w:eastAsia="Times New Roman" w:hAnsi="Times New Roman" w:cs="Times New Roman"/>
          <w:color w:val="000000" w:themeColor="text1"/>
          <w:spacing w:val="4"/>
          <w:sz w:val="24"/>
          <w:szCs w:val="24"/>
        </w:rPr>
        <w:t>u</w:t>
      </w:r>
      <w:r w:rsidRPr="00925026">
        <w:rPr>
          <w:rFonts w:ascii="Times New Roman" w:eastAsia="Times New Roman" w:hAnsi="Times New Roman" w:cs="Times New Roman"/>
          <w:color w:val="000000" w:themeColor="text1"/>
          <w:sz w:val="24"/>
          <w:szCs w:val="24"/>
        </w:rPr>
        <w:t>n 201</w:t>
      </w:r>
      <w:r w:rsidRPr="00925026">
        <w:rPr>
          <w:rFonts w:ascii="Times New Roman" w:eastAsia="Times New Roman" w:hAnsi="Times New Roman" w:cs="Times New Roman"/>
          <w:color w:val="000000" w:themeColor="text1"/>
          <w:sz w:val="24"/>
          <w:szCs w:val="24"/>
          <w:lang w:val="en-US"/>
        </w:rPr>
        <w:t>6</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uk</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z w:val="20"/>
          <w:szCs w:val="20"/>
        </w:rPr>
        <w:t xml:space="preserve"> </w:t>
      </w:r>
      <w:r w:rsidRPr="00925026">
        <w:rPr>
          <w:rFonts w:ascii="Times New Roman" w:eastAsia="Times New Roman" w:hAnsi="Times New Roman" w:cs="Times New Roman"/>
          <w:spacing w:val="3"/>
          <w:sz w:val="24"/>
          <w:szCs w:val="24"/>
        </w:rPr>
        <w:t>U</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t</w:t>
      </w:r>
      <w:r w:rsidRPr="00925026">
        <w:rPr>
          <w:rFonts w:ascii="Times New Roman" w:eastAsia="Times New Roman" w:hAnsi="Times New Roman" w:cs="Times New Roman"/>
          <w:spacing w:val="12"/>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L</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r</w:t>
      </w:r>
      <w:r w:rsidRPr="00925026">
        <w:rPr>
          <w:rFonts w:ascii="Times New Roman" w:eastAsia="Times New Roman" w:hAnsi="Times New Roman" w:cs="Times New Roman"/>
          <w:b/>
          <w:sz w:val="24"/>
          <w:szCs w:val="24"/>
        </w:rPr>
        <w:t>.</w:t>
      </w:r>
      <w:r w:rsidRPr="00925026">
        <w:rPr>
          <w:rFonts w:ascii="Times New Roman" w:eastAsia="Times New Roman" w:hAnsi="Times New Roman" w:cs="Times New Roman"/>
          <w:b/>
          <w:spacing w:val="6"/>
          <w:sz w:val="24"/>
          <w:szCs w:val="24"/>
        </w:rPr>
        <w:t xml:space="preserve">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z w:val="24"/>
          <w:szCs w:val="24"/>
          <w:lang w:val="en-US"/>
        </w:rPr>
        <w:t xml:space="preserve"> dinilai</w:t>
      </w:r>
      <w:r w:rsidRPr="00925026">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pacing w:val="-2"/>
          <w:sz w:val="24"/>
          <w:szCs w:val="24"/>
          <w:lang w:val="en-US"/>
        </w:rPr>
        <w:t xml:space="preserve">optimal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i 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14"/>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du</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t</w:t>
      </w:r>
      <w:r w:rsidRPr="00925026">
        <w:rPr>
          <w:rFonts w:ascii="Times New Roman" w:eastAsia="Times New Roman" w:hAnsi="Times New Roman" w:cs="Times New Roman"/>
          <w:sz w:val="24"/>
          <w:szCs w:val="24"/>
        </w:rPr>
        <w:t>ug</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s</w:t>
      </w:r>
      <w:r w:rsidRPr="00925026">
        <w:rPr>
          <w:rFonts w:ascii="Times New Roman" w:eastAsia="Times New Roman" w:hAnsi="Times New Roman" w:cs="Times New Roman"/>
          <w:spacing w:val="2"/>
          <w:sz w:val="24"/>
          <w:szCs w:val="24"/>
        </w:rPr>
        <w:t xml:space="preserve"> 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pu </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h</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4"/>
          <w:sz w:val="24"/>
          <w:szCs w:val="24"/>
        </w:rPr>
        <w:t>li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lang w:val="en-US"/>
        </w:rPr>
        <w:t>”</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z w:val="24"/>
          <w:szCs w:val="24"/>
          <w:lang w:val="en-US"/>
        </w:rPr>
        <w:t xml:space="preserve"> </w:t>
      </w:r>
      <w:r w:rsidRPr="00925026">
        <w:rPr>
          <w:rFonts w:ascii="Times New Roman" w:eastAsia="Bookman Old Style" w:hAnsi="Times New Roman" w:cs="Times New Roman"/>
          <w:sz w:val="24"/>
          <w:szCs w:val="24"/>
          <w:lang w:val="en-US"/>
        </w:rPr>
        <w:t>Wawancara oleh penulis (</w:t>
      </w:r>
      <w:r w:rsidRPr="00925026">
        <w:rPr>
          <w:rFonts w:ascii="Times New Roman" w:eastAsia="Bookman Old Style" w:hAnsi="Times New Roman" w:cs="Times New Roman"/>
          <w:sz w:val="24"/>
          <w:szCs w:val="24"/>
        </w:rPr>
        <w:t>Mastri Susilo</w:t>
      </w:r>
      <w:r w:rsidRPr="00925026">
        <w:rPr>
          <w:rFonts w:ascii="Times New Roman" w:eastAsia="Bookman Old Style" w:hAnsi="Times New Roman" w:cs="Times New Roman"/>
          <w:sz w:val="24"/>
          <w:szCs w:val="24"/>
          <w:lang w:val="en-US"/>
        </w:rPr>
        <w:t xml:space="preserve">, </w:t>
      </w:r>
      <w:r w:rsidRPr="00925026">
        <w:rPr>
          <w:rFonts w:ascii="Times New Roman" w:eastAsia="Times New Roman" w:hAnsi="Times New Roman" w:cs="Times New Roman"/>
          <w:spacing w:val="6"/>
          <w:sz w:val="24"/>
          <w:szCs w:val="24"/>
        </w:rPr>
        <w:t>Kepala Ombudsman Sulawesi Tenggara</w:t>
      </w:r>
      <w:r w:rsidRPr="00925026">
        <w:rPr>
          <w:rFonts w:ascii="Times New Roman" w:eastAsia="Bookman Old Style" w:hAnsi="Times New Roman" w:cs="Times New Roman"/>
          <w:sz w:val="24"/>
          <w:szCs w:val="24"/>
          <w:lang w:val="en-US"/>
        </w:rPr>
        <w:t xml:space="preserve">. </w:t>
      </w:r>
      <w:r w:rsidRPr="00925026">
        <w:rPr>
          <w:rFonts w:ascii="Times New Roman" w:eastAsia="Bookman Old Style" w:hAnsi="Times New Roman" w:cs="Times New Roman"/>
          <w:sz w:val="24"/>
          <w:szCs w:val="24"/>
        </w:rPr>
        <w:t>Kendari</w:t>
      </w:r>
      <w:r w:rsidRPr="00925026">
        <w:rPr>
          <w:rFonts w:ascii="Times New Roman" w:eastAsia="Bookman Old Style" w:hAnsi="Times New Roman" w:cs="Times New Roman"/>
          <w:sz w:val="24"/>
          <w:szCs w:val="24"/>
          <w:lang w:val="en-US"/>
        </w:rPr>
        <w:t xml:space="preserve">, 24 </w:t>
      </w:r>
      <w:r w:rsidRPr="00925026">
        <w:rPr>
          <w:rFonts w:ascii="Times New Roman" w:eastAsia="Bookman Old Style" w:hAnsi="Times New Roman" w:cs="Times New Roman"/>
          <w:sz w:val="24"/>
          <w:szCs w:val="24"/>
        </w:rPr>
        <w:t>Agustus</w:t>
      </w:r>
      <w:r w:rsidRPr="00925026">
        <w:rPr>
          <w:rFonts w:ascii="Times New Roman" w:eastAsia="Bookman Old Style" w:hAnsi="Times New Roman" w:cs="Times New Roman"/>
          <w:sz w:val="24"/>
          <w:szCs w:val="24"/>
          <w:lang w:val="en-US"/>
        </w:rPr>
        <w:t xml:space="preserve"> 2020). </w:t>
      </w:r>
    </w:p>
    <w:p w:rsidR="002E74AE" w:rsidRPr="00925026" w:rsidRDefault="002E74AE" w:rsidP="0006721F">
      <w:pPr>
        <w:spacing w:before="2" w:after="0" w:line="360" w:lineRule="auto"/>
        <w:ind w:right="-34" w:firstLine="284"/>
        <w:jc w:val="both"/>
        <w:rPr>
          <w:rFonts w:ascii="Times New Roman" w:hAnsi="Times New Roman" w:cs="Times New Roman"/>
          <w:sz w:val="24"/>
          <w:szCs w:val="24"/>
        </w:rPr>
      </w:pPr>
      <w:r w:rsidRPr="00925026">
        <w:rPr>
          <w:rFonts w:ascii="Times New Roman" w:eastAsia="Times New Roman" w:hAnsi="Times New Roman" w:cs="Times New Roman"/>
          <w:sz w:val="24"/>
          <w:szCs w:val="24"/>
        </w:rPr>
        <w:t>b. Kegiatan Intelijen</w:t>
      </w:r>
    </w:p>
    <w:p w:rsidR="002E74AE" w:rsidRPr="00925026" w:rsidRDefault="002E74AE" w:rsidP="0006721F">
      <w:pPr>
        <w:spacing w:line="360" w:lineRule="auto"/>
        <w:ind w:left="284" w:right="75" w:firstLine="720"/>
        <w:jc w:val="both"/>
        <w:rPr>
          <w:rFonts w:ascii="Times New Roman" w:eastAsia="Times New Roman" w:hAnsi="Times New Roman" w:cs="Times New Roman"/>
          <w:sz w:val="24"/>
          <w:szCs w:val="24"/>
          <w:lang w:val="en-US"/>
        </w:rPr>
      </w:pP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8"/>
          <w:sz w:val="24"/>
          <w:szCs w:val="24"/>
        </w:rPr>
        <w:t>o</w:t>
      </w:r>
      <w:r w:rsidRPr="00925026">
        <w:rPr>
          <w:rFonts w:ascii="Times New Roman" w:eastAsia="Times New Roman" w:hAnsi="Times New Roman" w:cs="Times New Roman"/>
          <w:spacing w:val="-8"/>
          <w:sz w:val="24"/>
          <w:szCs w:val="24"/>
        </w:rPr>
        <w:t>m</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z w:val="24"/>
          <w:szCs w:val="24"/>
        </w:rPr>
        <w:t>k 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8"/>
          <w:sz w:val="24"/>
          <w:szCs w:val="24"/>
        </w:rPr>
        <w:t>j</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1"/>
          <w:sz w:val="24"/>
          <w:szCs w:val="24"/>
        </w:rPr>
        <w:t>(</w:t>
      </w:r>
      <w:r w:rsidRPr="00925026">
        <w:rPr>
          <w:rFonts w:ascii="Times New Roman" w:eastAsia="Times New Roman" w:hAnsi="Times New Roman" w:cs="Times New Roman"/>
          <w:sz w:val="24"/>
          <w:szCs w:val="24"/>
          <w:lang w:val="en-US"/>
        </w:rPr>
        <w:t>POKJA</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3"/>
          <w:sz w:val="24"/>
          <w:szCs w:val="24"/>
        </w:rPr>
        <w:t>j</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in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1"/>
          <w:sz w:val="24"/>
          <w:szCs w:val="24"/>
        </w:rPr>
        <w:t>i</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upa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pacing w:val="7"/>
          <w:sz w:val="24"/>
          <w:szCs w:val="24"/>
        </w:rPr>
        <w:t>e</w:t>
      </w:r>
      <w:r w:rsidRPr="00925026">
        <w:rPr>
          <w:rFonts w:ascii="Times New Roman" w:eastAsia="Times New Roman" w:hAnsi="Times New Roman" w:cs="Times New Roman"/>
          <w:spacing w:val="-4"/>
          <w:sz w:val="24"/>
          <w:szCs w:val="24"/>
        </w:rPr>
        <w:t>li</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ng</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 d</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3"/>
          <w:sz w:val="24"/>
          <w:szCs w:val="24"/>
        </w:rPr>
        <w:t>h</w:t>
      </w:r>
      <w:r w:rsidRPr="00925026">
        <w:rPr>
          <w:rFonts w:ascii="Times New Roman" w:eastAsia="Times New Roman" w:hAnsi="Times New Roman" w:cs="Times New Roman"/>
          <w:spacing w:val="5"/>
          <w:sz w:val="24"/>
          <w:szCs w:val="24"/>
        </w:rPr>
        <w:t>-</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h d</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pacing w:val="10"/>
          <w:sz w:val="24"/>
          <w:szCs w:val="24"/>
        </w:rPr>
        <w:t xml:space="preserve"> </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f</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i d</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ni</w:t>
      </w:r>
      <w:r w:rsidRPr="00925026">
        <w:rPr>
          <w:rFonts w:ascii="Times New Roman" w:eastAsia="Times New Roman" w:hAnsi="Times New Roman" w:cs="Times New Roman"/>
          <w:spacing w:val="-3"/>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m </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gka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4"/>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t</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ku</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to</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ku</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li</w:t>
      </w:r>
      <w:r w:rsidRPr="00925026">
        <w:rPr>
          <w:rFonts w:ascii="Times New Roman" w:eastAsia="Times New Roman" w:hAnsi="Times New Roman" w:cs="Times New Roman"/>
          <w:spacing w:val="1"/>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ng</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1"/>
          <w:sz w:val="24"/>
          <w:szCs w:val="24"/>
        </w:rPr>
        <w:t>ce</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t</w:t>
      </w:r>
      <w:r w:rsidRPr="00925026">
        <w:rPr>
          <w:rFonts w:ascii="Times New Roman" w:eastAsia="Times New Roman" w:hAnsi="Times New Roman" w:cs="Times New Roman"/>
          <w:spacing w:val="12"/>
          <w:sz w:val="24"/>
          <w:szCs w:val="24"/>
        </w:rPr>
        <w:t xml:space="preserve"> </w:t>
      </w:r>
      <w:r w:rsidRPr="00925026">
        <w:rPr>
          <w:rFonts w:ascii="Times New Roman" w:eastAsia="Times New Roman" w:hAnsi="Times New Roman" w:cs="Times New Roman"/>
          <w:spacing w:val="-8"/>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1"/>
          <w:sz w:val="24"/>
          <w:szCs w:val="24"/>
          <w:lang w:val="en-US"/>
        </w:rPr>
        <w:t>k</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L</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5"/>
          <w:sz w:val="24"/>
          <w:szCs w:val="24"/>
        </w:rPr>
        <w:t>S</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7"/>
          <w:sz w:val="24"/>
          <w:szCs w:val="24"/>
        </w:rPr>
        <w:t>d</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 xml:space="preserve"> po</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8"/>
          <w:sz w:val="24"/>
          <w:szCs w:val="24"/>
        </w:rPr>
        <w:t>j</w:t>
      </w:r>
      <w:r w:rsidRPr="00925026">
        <w:rPr>
          <w:rFonts w:ascii="Times New Roman" w:eastAsia="Times New Roman" w:hAnsi="Times New Roman" w:cs="Times New Roman"/>
          <w:sz w:val="24"/>
          <w:szCs w:val="24"/>
        </w:rPr>
        <w:t xml:space="preserve">a </w:t>
      </w:r>
      <w:r w:rsidRPr="00925026">
        <w:rPr>
          <w:rFonts w:ascii="Times New Roman" w:eastAsia="Times New Roman" w:hAnsi="Times New Roman" w:cs="Times New Roman"/>
          <w:spacing w:val="-4"/>
          <w:sz w:val="24"/>
          <w:szCs w:val="24"/>
        </w:rPr>
        <w:lastRenderedPageBreak/>
        <w:t>in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1"/>
          <w:sz w:val="24"/>
          <w:szCs w:val="24"/>
        </w:rPr>
        <w:t>i</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ku</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3"/>
          <w:sz w:val="24"/>
          <w:szCs w:val="24"/>
        </w:rPr>
        <w:t>w</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3"/>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h</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1"/>
          <w:sz w:val="24"/>
          <w:szCs w:val="24"/>
        </w:rPr>
        <w:t>ae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h </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w</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li</w:t>
      </w:r>
      <w:r w:rsidRPr="00925026">
        <w:rPr>
          <w:rFonts w:ascii="Times New Roman" w:eastAsia="Times New Roman" w:hAnsi="Times New Roman" w:cs="Times New Roman"/>
          <w:spacing w:val="1"/>
          <w:sz w:val="24"/>
          <w:szCs w:val="24"/>
          <w:lang w:val="en-US"/>
        </w:rPr>
        <w:t>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8"/>
          <w:sz w:val="24"/>
          <w:szCs w:val="24"/>
        </w:rPr>
        <w:t>m</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3"/>
          <w:sz w:val="24"/>
          <w:szCs w:val="24"/>
          <w:lang w:val="en-US"/>
        </w:rPr>
        <w:t>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8"/>
          <w:sz w:val="24"/>
          <w:szCs w:val="24"/>
        </w:rPr>
        <w:t>j</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z w:val="24"/>
          <w:szCs w:val="24"/>
          <w:lang w:val="en-US"/>
        </w:rPr>
        <w:t>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3"/>
          <w:sz w:val="24"/>
          <w:szCs w:val="24"/>
          <w:lang w:val="en-US"/>
        </w:rPr>
        <w:t>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z w:val="24"/>
          <w:szCs w:val="24"/>
          <w:lang w:val="en-US"/>
        </w:rPr>
        <w:t> </w:t>
      </w:r>
      <w:r w:rsidRPr="00925026">
        <w:rPr>
          <w:rFonts w:ascii="Times New Roman" w:eastAsia="Times New Roman" w:hAnsi="Times New Roman" w:cs="Times New Roman"/>
          <w:sz w:val="24"/>
          <w:szCs w:val="24"/>
        </w:rPr>
        <w:t>publ</w:t>
      </w:r>
      <w:r w:rsidRPr="00925026">
        <w:rPr>
          <w:rFonts w:ascii="Times New Roman" w:eastAsia="Times New Roman" w:hAnsi="Times New Roman" w:cs="Times New Roman"/>
          <w:spacing w:val="-3"/>
          <w:sz w:val="24"/>
          <w:szCs w:val="24"/>
        </w:rPr>
        <w:t>i</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z w:val="24"/>
          <w:szCs w:val="24"/>
          <w:lang w:val="en-US"/>
        </w:rPr>
        <w:t xml:space="preserve"> </w:t>
      </w:r>
      <w:r w:rsidRPr="00925026">
        <w:rPr>
          <w:rFonts w:ascii="Times New Roman" w:eastAsia="Times New Roman" w:hAnsi="Times New Roman" w:cs="Times New Roman"/>
          <w:spacing w:val="6"/>
          <w:sz w:val="24"/>
          <w:szCs w:val="24"/>
          <w:lang w:val="en-US"/>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ndukung hal t</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rs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but salah satu informan yang 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njabat 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 xml:space="preserve">bagai </w:t>
      </w:r>
      <w:r w:rsidRPr="00925026">
        <w:rPr>
          <w:rFonts w:ascii="Times New Roman" w:eastAsia="Times New Roman" w:hAnsi="Times New Roman" w:cs="Times New Roman"/>
          <w:spacing w:val="6"/>
          <w:sz w:val="24"/>
          <w:szCs w:val="24"/>
        </w:rPr>
        <w:t xml:space="preserve">salah satu Ketua Lembaga Kepemudaan di Kec. Abuki, </w:t>
      </w:r>
      <w:r w:rsidRPr="00925026">
        <w:rPr>
          <w:rFonts w:ascii="Times New Roman" w:eastAsia="Times New Roman" w:hAnsi="Times New Roman" w:cs="Times New Roman"/>
          <w:spacing w:val="3"/>
          <w:sz w:val="24"/>
          <w:szCs w:val="24"/>
          <w:lang w:val="en-US"/>
        </w:rPr>
        <w:t>juga 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mb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rikan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rnyataan k</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pada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n</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liti, 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liau 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nyatakan bahwa:</w:t>
      </w:r>
    </w:p>
    <w:p w:rsidR="002E74AE" w:rsidRPr="00925026" w:rsidRDefault="002E74AE" w:rsidP="0006721F">
      <w:pPr>
        <w:spacing w:line="360" w:lineRule="auto"/>
        <w:ind w:left="284" w:right="75" w:firstLine="720"/>
        <w:jc w:val="both"/>
        <w:rPr>
          <w:rFonts w:ascii="Times New Roman" w:eastAsia="Bookman Old Style" w:hAnsi="Times New Roman" w:cs="Times New Roman"/>
          <w:sz w:val="24"/>
          <w:szCs w:val="24"/>
          <w:lang w:val="en-US"/>
        </w:rPr>
      </w:pPr>
      <w:r w:rsidRPr="00925026">
        <w:rPr>
          <w:rFonts w:ascii="Times New Roman" w:eastAsia="Times New Roman" w:hAnsi="Times New Roman" w:cs="Times New Roman"/>
          <w:spacing w:val="-4"/>
          <w:sz w:val="24"/>
          <w:szCs w:val="24"/>
          <w:lang w:val="en-US"/>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4"/>
          <w:sz w:val="24"/>
          <w:szCs w:val="24"/>
        </w:rPr>
        <w:t>in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3"/>
          <w:sz w:val="24"/>
          <w:szCs w:val="24"/>
        </w:rPr>
        <w:t>j</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w:t>
      </w:r>
      <w:r w:rsidR="00B7645E">
        <w:rPr>
          <w:rFonts w:ascii="Times New Roman" w:eastAsia="Times New Roman" w:hAnsi="Times New Roman" w:cs="Times New Roman"/>
          <w:sz w:val="24"/>
          <w:szCs w:val="24"/>
        </w:rPr>
        <w:t xml:space="preserve"> ini belum</w:t>
      </w:r>
      <w:r w:rsidRPr="00925026">
        <w:rPr>
          <w:rFonts w:ascii="Times New Roman" w:eastAsia="Times New Roman" w:hAnsi="Times New Roman" w:cs="Times New Roman"/>
          <w:sz w:val="24"/>
          <w:szCs w:val="24"/>
        </w:rPr>
        <w:t xml:space="preserve"> berjalan optimal</w:t>
      </w:r>
      <w:r w:rsidR="00B7645E">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z w:val="24"/>
          <w:szCs w:val="24"/>
          <w:lang w:val="en-US"/>
        </w:rPr>
        <w:t>Hal tersebut</w:t>
      </w:r>
      <w:r w:rsidR="00B7645E">
        <w:rPr>
          <w:rFonts w:ascii="Times New Roman" w:eastAsia="Times New Roman" w:hAnsi="Times New Roman" w:cs="Times New Roman"/>
          <w:sz w:val="24"/>
          <w:szCs w:val="24"/>
        </w:rPr>
        <w:t xml:space="preserve"> dapat</w:t>
      </w:r>
      <w:r w:rsidRPr="00925026">
        <w:rPr>
          <w:rFonts w:ascii="Times New Roman" w:eastAsia="Times New Roman" w:hAnsi="Times New Roman" w:cs="Times New Roman"/>
          <w:sz w:val="24"/>
          <w:szCs w:val="24"/>
          <w:lang w:val="en-US"/>
        </w:rPr>
        <w:t xml:space="preserve"> dilih</w:t>
      </w:r>
      <w:r w:rsidR="00B7645E">
        <w:rPr>
          <w:rFonts w:ascii="Times New Roman" w:eastAsia="Times New Roman" w:hAnsi="Times New Roman" w:cs="Times New Roman"/>
          <w:sz w:val="24"/>
          <w:szCs w:val="24"/>
          <w:lang w:val="en-US"/>
        </w:rPr>
        <w:t>at dari</w:t>
      </w:r>
      <w:r w:rsidR="00B7645E">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z w:val="24"/>
          <w:szCs w:val="24"/>
        </w:rPr>
        <w:t>adanya</w:t>
      </w:r>
      <w:r w:rsidR="00B7645E">
        <w:rPr>
          <w:rFonts w:ascii="Times New Roman" w:eastAsia="Times New Roman" w:hAnsi="Times New Roman" w:cs="Times New Roman"/>
          <w:sz w:val="24"/>
          <w:szCs w:val="24"/>
        </w:rPr>
        <w:t xml:space="preserve"> dugaan peratik pungutan liar yang terjadi di SMAN 1 Abuki</w:t>
      </w:r>
      <w:r w:rsidRPr="00925026">
        <w:rPr>
          <w:rFonts w:ascii="Times New Roman" w:eastAsia="Times New Roman" w:hAnsi="Times New Roman" w:cs="Times New Roman"/>
          <w:sz w:val="24"/>
          <w:szCs w:val="24"/>
        </w:rPr>
        <w:t xml:space="preserve"> yang dilakukan oleh oknum-oknum tertentu dengan secara sadar maupun tak di disadari</w:t>
      </w:r>
      <w:r w:rsidRPr="00925026">
        <w:rPr>
          <w:rFonts w:ascii="Times New Roman" w:eastAsia="Times New Roman" w:hAnsi="Times New Roman" w:cs="Times New Roman"/>
          <w:sz w:val="24"/>
          <w:szCs w:val="24"/>
          <w:lang w:val="en-US"/>
        </w:rPr>
        <w:t xml:space="preserve">”. </w:t>
      </w:r>
      <w:r w:rsidRPr="00925026">
        <w:rPr>
          <w:rFonts w:ascii="Times New Roman" w:eastAsia="Bookman Old Style" w:hAnsi="Times New Roman" w:cs="Times New Roman"/>
          <w:sz w:val="24"/>
          <w:szCs w:val="24"/>
          <w:lang w:val="en-US"/>
        </w:rPr>
        <w:t>Wawancara oleh penulis (</w:t>
      </w:r>
      <w:r w:rsidRPr="00925026">
        <w:rPr>
          <w:rFonts w:ascii="Times New Roman" w:eastAsia="Bookman Old Style" w:hAnsi="Times New Roman" w:cs="Times New Roman"/>
          <w:sz w:val="24"/>
          <w:szCs w:val="24"/>
        </w:rPr>
        <w:t>Angdini Aci Sucikno</w:t>
      </w:r>
      <w:r w:rsidRPr="00925026">
        <w:rPr>
          <w:rFonts w:ascii="Times New Roman" w:eastAsia="Bookman Old Style" w:hAnsi="Times New Roman" w:cs="Times New Roman"/>
          <w:sz w:val="24"/>
          <w:szCs w:val="24"/>
          <w:lang w:val="en-US"/>
        </w:rPr>
        <w:t xml:space="preserve">, </w:t>
      </w:r>
      <w:r w:rsidRPr="00925026">
        <w:rPr>
          <w:rFonts w:ascii="Times New Roman" w:eastAsia="Times New Roman" w:hAnsi="Times New Roman" w:cs="Times New Roman"/>
          <w:spacing w:val="6"/>
          <w:sz w:val="24"/>
          <w:szCs w:val="24"/>
        </w:rPr>
        <w:t>Ketua Hipma-Abuki</w:t>
      </w:r>
      <w:r w:rsidRPr="00925026">
        <w:rPr>
          <w:rFonts w:ascii="Times New Roman" w:eastAsia="Bookman Old Style" w:hAnsi="Times New Roman" w:cs="Times New Roman"/>
          <w:sz w:val="24"/>
          <w:szCs w:val="24"/>
          <w:lang w:val="en-US"/>
        </w:rPr>
        <w:t xml:space="preserve">. </w:t>
      </w:r>
      <w:r w:rsidRPr="00925026">
        <w:rPr>
          <w:rFonts w:ascii="Times New Roman" w:eastAsia="Bookman Old Style" w:hAnsi="Times New Roman" w:cs="Times New Roman"/>
          <w:sz w:val="24"/>
          <w:szCs w:val="24"/>
        </w:rPr>
        <w:t>Abuki</w:t>
      </w:r>
      <w:r w:rsidRPr="00925026">
        <w:rPr>
          <w:rFonts w:ascii="Times New Roman" w:eastAsia="Bookman Old Style" w:hAnsi="Times New Roman" w:cs="Times New Roman"/>
          <w:sz w:val="24"/>
          <w:szCs w:val="24"/>
          <w:lang w:val="en-US"/>
        </w:rPr>
        <w:t>, 2</w:t>
      </w:r>
      <w:r w:rsidRPr="00925026">
        <w:rPr>
          <w:rFonts w:ascii="Times New Roman" w:eastAsia="Bookman Old Style" w:hAnsi="Times New Roman" w:cs="Times New Roman"/>
          <w:sz w:val="24"/>
          <w:szCs w:val="24"/>
        </w:rPr>
        <w:t>2 Juli</w:t>
      </w:r>
      <w:r w:rsidRPr="00925026">
        <w:rPr>
          <w:rFonts w:ascii="Times New Roman" w:eastAsia="Bookman Old Style" w:hAnsi="Times New Roman" w:cs="Times New Roman"/>
          <w:sz w:val="24"/>
          <w:szCs w:val="24"/>
          <w:lang w:val="en-US"/>
        </w:rPr>
        <w:t xml:space="preserve"> 2020). </w:t>
      </w:r>
    </w:p>
    <w:p w:rsidR="002E74AE" w:rsidRPr="00925026" w:rsidRDefault="002E74AE" w:rsidP="0006721F">
      <w:pPr>
        <w:spacing w:before="2" w:line="360" w:lineRule="auto"/>
        <w:ind w:firstLine="284"/>
        <w:rPr>
          <w:rFonts w:ascii="Times New Roman" w:hAnsi="Times New Roman" w:cs="Times New Roman"/>
          <w:sz w:val="24"/>
          <w:szCs w:val="24"/>
        </w:rPr>
      </w:pPr>
      <w:r w:rsidRPr="00925026">
        <w:rPr>
          <w:rFonts w:ascii="Times New Roman" w:eastAsia="Times New Roman" w:hAnsi="Times New Roman" w:cs="Times New Roman"/>
          <w:spacing w:val="-1"/>
          <w:sz w:val="24"/>
          <w:szCs w:val="24"/>
        </w:rPr>
        <w:t>c</w:t>
      </w:r>
      <w:r w:rsidRPr="00925026">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pacing w:val="46"/>
          <w:sz w:val="24"/>
          <w:szCs w:val="24"/>
        </w:rPr>
        <w:t xml:space="preserve">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1"/>
          <w:sz w:val="24"/>
          <w:szCs w:val="24"/>
        </w:rPr>
        <w:t>ce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p>
    <w:p w:rsidR="002E74AE" w:rsidRPr="00925026" w:rsidRDefault="002E74AE" w:rsidP="0006721F">
      <w:pPr>
        <w:spacing w:line="360" w:lineRule="auto"/>
        <w:ind w:left="284" w:right="75" w:firstLine="720"/>
        <w:jc w:val="both"/>
        <w:rPr>
          <w:rFonts w:ascii="Times New Roman" w:eastAsia="Times New Roman" w:hAnsi="Times New Roman" w:cs="Times New Roman"/>
          <w:sz w:val="24"/>
          <w:szCs w:val="24"/>
          <w:lang w:val="en-US"/>
        </w:rPr>
      </w:pP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10"/>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13"/>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m</w:t>
      </w:r>
      <w:r w:rsidRPr="00925026">
        <w:rPr>
          <w:rFonts w:ascii="Times New Roman" w:eastAsia="Times New Roman" w:hAnsi="Times New Roman" w:cs="Times New Roman"/>
          <w:spacing w:val="10"/>
          <w:sz w:val="24"/>
          <w:szCs w:val="24"/>
        </w:rPr>
        <w:t xml:space="preserve"> </w:t>
      </w:r>
      <w:r w:rsidRPr="00925026">
        <w:rPr>
          <w:rFonts w:ascii="Times New Roman" w:eastAsia="Times New Roman" w:hAnsi="Times New Roman" w:cs="Times New Roman"/>
          <w:sz w:val="24"/>
          <w:szCs w:val="24"/>
          <w:lang w:val="en-US"/>
        </w:rPr>
        <w:t>implementasi Peraturan Presiden Nomor 87 Tahun 2016</w:t>
      </w:r>
      <w:r w:rsidRPr="00925026">
        <w:rPr>
          <w:rFonts w:ascii="Times New Roman" w:hAnsi="Times New Roman" w:cs="Times New Roman"/>
          <w:sz w:val="24"/>
          <w:szCs w:val="24"/>
        </w:rPr>
        <w:t xml:space="preserve"> </w:t>
      </w:r>
      <w:r w:rsidRPr="00925026">
        <w:rPr>
          <w:rFonts w:ascii="Times New Roman" w:eastAsia="Times New Roman" w:hAnsi="Times New Roman" w:cs="Times New Roman"/>
          <w:sz w:val="24"/>
          <w:szCs w:val="24"/>
        </w:rPr>
        <w:t>pu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 xml:space="preserve">li </w:t>
      </w:r>
      <w:r w:rsidRPr="00925026">
        <w:rPr>
          <w:rFonts w:ascii="Times New Roman" w:eastAsia="Times New Roman" w:hAnsi="Times New Roman" w:cs="Times New Roman"/>
          <w:spacing w:val="1"/>
          <w:sz w:val="24"/>
          <w:szCs w:val="24"/>
        </w:rPr>
        <w:t xml:space="preserve">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h </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kuk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1"/>
          <w:sz w:val="24"/>
          <w:szCs w:val="24"/>
        </w:rPr>
        <w:t>ce</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i</w:t>
      </w:r>
      <w:r w:rsidRPr="00925026">
        <w:rPr>
          <w:rFonts w:ascii="Times New Roman" w:eastAsia="Times New Roman" w:hAnsi="Times New Roman" w:cs="Times New Roman"/>
          <w:sz w:val="24"/>
          <w:szCs w:val="24"/>
        </w:rPr>
        <w:t>k pu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3"/>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9"/>
          <w:sz w:val="24"/>
          <w:szCs w:val="24"/>
        </w:rPr>
        <w:t xml:space="preserve"> </w:t>
      </w:r>
      <w:r w:rsidRPr="00925026">
        <w:rPr>
          <w:rFonts w:ascii="Times New Roman" w:eastAsia="Times New Roman" w:hAnsi="Times New Roman" w:cs="Times New Roman"/>
          <w:spacing w:val="-8"/>
          <w:sz w:val="24"/>
          <w:szCs w:val="24"/>
        </w:rPr>
        <w:t>y</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4"/>
          <w:sz w:val="24"/>
          <w:szCs w:val="24"/>
        </w:rPr>
        <w:t xml:space="preserve"> d</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3"/>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h p</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8"/>
          <w:sz w:val="24"/>
          <w:szCs w:val="24"/>
        </w:rPr>
        <w:t>j</w:t>
      </w:r>
      <w:r w:rsidRPr="00925026">
        <w:rPr>
          <w:rFonts w:ascii="Times New Roman" w:eastAsia="Times New Roman" w:hAnsi="Times New Roman" w:cs="Times New Roman"/>
          <w:sz w:val="24"/>
          <w:szCs w:val="24"/>
        </w:rPr>
        <w:t>a 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c</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da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t</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2"/>
          <w:sz w:val="24"/>
          <w:szCs w:val="24"/>
          <w:lang w:val="en-US"/>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li</w:t>
      </w:r>
      <w:r w:rsidRPr="00925026">
        <w:rPr>
          <w:rFonts w:ascii="Times New Roman" w:eastAsia="Times New Roman" w:hAnsi="Times New Roman" w:cs="Times New Roman"/>
          <w:spacing w:val="1"/>
          <w:sz w:val="24"/>
          <w:szCs w:val="24"/>
        </w:rPr>
        <w:t xml:space="preserve"> </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z w:val="24"/>
          <w:szCs w:val="24"/>
        </w:rPr>
        <w:t>y</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 xml:space="preserve">g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da p</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da </w:t>
      </w:r>
      <w:r w:rsidRPr="00925026">
        <w:rPr>
          <w:rFonts w:ascii="Times New Roman" w:eastAsia="Times New Roman" w:hAnsi="Times New Roman" w:cs="Times New Roman"/>
          <w:spacing w:val="8"/>
          <w:sz w:val="24"/>
          <w:szCs w:val="24"/>
        </w:rPr>
        <w:t>t</w:t>
      </w:r>
      <w:r w:rsidRPr="00925026">
        <w:rPr>
          <w:rFonts w:ascii="Times New Roman" w:eastAsia="Times New Roman" w:hAnsi="Times New Roman" w:cs="Times New Roman"/>
          <w:spacing w:val="-4"/>
          <w:sz w:val="24"/>
          <w:szCs w:val="24"/>
        </w:rPr>
        <w:t>in</w:t>
      </w:r>
      <w:r w:rsidRPr="00925026">
        <w:rPr>
          <w:rFonts w:ascii="Times New Roman" w:eastAsia="Times New Roman" w:hAnsi="Times New Roman" w:cs="Times New Roman"/>
          <w:sz w:val="24"/>
          <w:szCs w:val="24"/>
        </w:rPr>
        <w:t>gk</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t</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z w:val="24"/>
          <w:szCs w:val="24"/>
        </w:rPr>
        <w:t>v</w:t>
      </w:r>
      <w:r w:rsidRPr="00925026">
        <w:rPr>
          <w:rFonts w:ascii="Times New Roman" w:eastAsia="Times New Roman" w:hAnsi="Times New Roman" w:cs="Times New Roman"/>
          <w:spacing w:val="-4"/>
          <w:sz w:val="24"/>
          <w:szCs w:val="24"/>
        </w:rPr>
        <w:t>in</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1"/>
          <w:sz w:val="24"/>
          <w:szCs w:val="24"/>
        </w:rPr>
        <w:t xml:space="preserve"> </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up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z w:val="24"/>
          <w:szCs w:val="24"/>
        </w:rPr>
        <w:t>up</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z w:val="24"/>
          <w:szCs w:val="24"/>
        </w:rPr>
        <w:t xml:space="preserve">ta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3"/>
          <w:sz w:val="24"/>
          <w:szCs w:val="24"/>
        </w:rPr>
        <w:t>r</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z w:val="24"/>
          <w:szCs w:val="24"/>
        </w:rPr>
        <w:t>v</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2"/>
          <w:sz w:val="24"/>
          <w:szCs w:val="24"/>
          <w:lang w:val="en-US"/>
        </w:rPr>
        <w:t>awesi Tenggara</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z w:val="24"/>
          <w:szCs w:val="24"/>
          <w:lang w:val="en-US"/>
        </w:rPr>
        <w:t> </w:t>
      </w:r>
      <w:r w:rsidRPr="00925026">
        <w:rPr>
          <w:rFonts w:ascii="Times New Roman" w:eastAsia="Times New Roman" w:hAnsi="Times New Roman" w:cs="Times New Roman"/>
          <w:spacing w:val="4"/>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 xml:space="preserve">a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h </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8"/>
          <w:sz w:val="24"/>
          <w:szCs w:val="24"/>
        </w:rPr>
        <w:t>u</w:t>
      </w:r>
      <w:r w:rsidRPr="00925026">
        <w:rPr>
          <w:rFonts w:ascii="Times New Roman" w:eastAsia="Times New Roman" w:hAnsi="Times New Roman" w:cs="Times New Roman"/>
          <w:sz w:val="24"/>
          <w:szCs w:val="24"/>
        </w:rPr>
        <w:t>i 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3"/>
          <w:sz w:val="24"/>
          <w:szCs w:val="24"/>
        </w:rPr>
        <w:t>i</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z w:val="24"/>
          <w:szCs w:val="24"/>
          <w:lang w:val="en-US"/>
        </w:rPr>
        <w:t xml:space="preserve"> 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lang w:val="en-US"/>
        </w:rPr>
        <w:t>n</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lang w:val="en-US"/>
        </w:rPr>
        <w:t>liti m</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lang w:val="en-US"/>
        </w:rPr>
        <w:t>ndapatkan data dari</w:t>
      </w:r>
      <w:r w:rsidRPr="00925026">
        <w:rPr>
          <w:rFonts w:ascii="Times New Roman" w:eastAsia="Times New Roman" w:hAnsi="Times New Roman" w:cs="Times New Roman"/>
          <w:spacing w:val="3"/>
          <w:sz w:val="24"/>
          <w:szCs w:val="24"/>
          <w:lang w:val="en-US"/>
        </w:rPr>
        <w:t xml:space="preserve"> salah satu informan yang 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njabat 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 xml:space="preserve">bagai </w:t>
      </w:r>
      <w:r w:rsidRPr="00925026">
        <w:rPr>
          <w:rFonts w:ascii="Times New Roman" w:eastAsia="Times New Roman" w:hAnsi="Times New Roman" w:cs="Times New Roman"/>
          <w:spacing w:val="6"/>
          <w:sz w:val="24"/>
          <w:szCs w:val="24"/>
          <w:lang w:val="en-US"/>
        </w:rPr>
        <w:t>Staff</w:t>
      </w:r>
      <w:r w:rsidRPr="00925026">
        <w:rPr>
          <w:rFonts w:ascii="Times New Roman" w:eastAsia="Times New Roman" w:hAnsi="Times New Roman" w:cs="Times New Roman"/>
          <w:spacing w:val="3"/>
          <w:sz w:val="24"/>
          <w:szCs w:val="24"/>
          <w:lang w:val="en-US"/>
        </w:rPr>
        <w:t xml:space="preserve"> 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kolah SMAN 1 Abuki juga 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mb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rikan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rnyataan k</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pada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n</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liti, b</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liau 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lang w:val="en-US"/>
        </w:rPr>
        <w:t>nyatakan bahwa:</w:t>
      </w:r>
    </w:p>
    <w:p w:rsidR="0006721F" w:rsidRDefault="002E74AE" w:rsidP="0006721F">
      <w:pPr>
        <w:spacing w:line="360" w:lineRule="auto"/>
        <w:ind w:left="720" w:right="75"/>
        <w:jc w:val="both"/>
        <w:rPr>
          <w:rFonts w:ascii="Times New Roman" w:eastAsia="Bookman Old Style" w:hAnsi="Times New Roman" w:cs="Times New Roman"/>
          <w:sz w:val="24"/>
          <w:szCs w:val="24"/>
        </w:rPr>
      </w:pPr>
      <w:r w:rsidRPr="00925026">
        <w:rPr>
          <w:rFonts w:ascii="Times New Roman" w:eastAsia="Times New Roman" w:hAnsi="Times New Roman" w:cs="Times New Roman"/>
          <w:spacing w:val="6"/>
          <w:sz w:val="24"/>
          <w:szCs w:val="24"/>
          <w:lang w:val="en-US"/>
        </w:rPr>
        <w:t>“T</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1"/>
          <w:sz w:val="24"/>
          <w:szCs w:val="24"/>
          <w:lang w:val="en-US"/>
        </w:rPr>
        <w:t>s</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1"/>
          <w:sz w:val="24"/>
          <w:szCs w:val="24"/>
        </w:rPr>
        <w:t>i</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i terhadap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4"/>
          <w:sz w:val="24"/>
          <w:szCs w:val="24"/>
        </w:rPr>
        <w:t>li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3"/>
          <w:sz w:val="24"/>
          <w:szCs w:val="24"/>
        </w:rPr>
        <w:t xml:space="preserve"> di sekolah SMAN 1 Abuki untuk saat ini belum di lakukan untuk sekarang</w:t>
      </w:r>
      <w:r w:rsidR="00D8646B">
        <w:rPr>
          <w:rFonts w:ascii="Times New Roman" w:eastAsia="Times New Roman" w:hAnsi="Times New Roman" w:cs="Times New Roman"/>
          <w:spacing w:val="3"/>
          <w:sz w:val="24"/>
          <w:szCs w:val="24"/>
        </w:rPr>
        <w:t>”</w:t>
      </w:r>
      <w:r w:rsidRPr="00925026">
        <w:rPr>
          <w:rFonts w:ascii="Times New Roman" w:eastAsia="Times New Roman" w:hAnsi="Times New Roman" w:cs="Times New Roman"/>
          <w:spacing w:val="3"/>
          <w:sz w:val="24"/>
          <w:szCs w:val="24"/>
        </w:rPr>
        <w:t xml:space="preserve">, </w:t>
      </w:r>
      <w:r w:rsidRPr="00925026">
        <w:rPr>
          <w:rFonts w:ascii="Times New Roman" w:eastAsia="Bookman Old Style" w:hAnsi="Times New Roman" w:cs="Times New Roman"/>
          <w:sz w:val="24"/>
          <w:szCs w:val="24"/>
          <w:lang w:val="en-US"/>
        </w:rPr>
        <w:t>(</w:t>
      </w:r>
      <w:r w:rsidRPr="00925026">
        <w:rPr>
          <w:rFonts w:ascii="Times New Roman" w:eastAsia="Bookman Old Style" w:hAnsi="Times New Roman" w:cs="Times New Roman"/>
          <w:sz w:val="24"/>
          <w:szCs w:val="24"/>
        </w:rPr>
        <w:t>Jinarto</w:t>
      </w:r>
      <w:r w:rsidRPr="00925026">
        <w:rPr>
          <w:rFonts w:ascii="Times New Roman" w:eastAsia="Bookman Old Style" w:hAnsi="Times New Roman" w:cs="Times New Roman"/>
          <w:sz w:val="24"/>
          <w:szCs w:val="24"/>
          <w:lang w:val="en-US"/>
        </w:rPr>
        <w:t>, S.Pd., Staff SMAN 1 Abuki. Abuki, 14 Juli 2020).</w:t>
      </w:r>
    </w:p>
    <w:p w:rsidR="002E74AE" w:rsidRPr="0006721F" w:rsidRDefault="002E74AE" w:rsidP="0006721F">
      <w:pPr>
        <w:spacing w:line="360" w:lineRule="auto"/>
        <w:ind w:right="75" w:firstLine="284"/>
        <w:jc w:val="both"/>
        <w:rPr>
          <w:rFonts w:ascii="Times New Roman" w:eastAsia="Bookman Old Style" w:hAnsi="Times New Roman" w:cs="Times New Roman"/>
          <w:sz w:val="24"/>
          <w:szCs w:val="24"/>
        </w:rPr>
      </w:pPr>
      <w:r w:rsidRPr="00925026">
        <w:rPr>
          <w:rFonts w:ascii="Times New Roman" w:eastAsia="Times New Roman" w:hAnsi="Times New Roman" w:cs="Times New Roman"/>
          <w:sz w:val="24"/>
          <w:szCs w:val="24"/>
        </w:rPr>
        <w:t xml:space="preserve">d.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nd</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p>
    <w:p w:rsidR="002E74AE" w:rsidRPr="00925026" w:rsidRDefault="002E74AE" w:rsidP="0006721F">
      <w:pPr>
        <w:spacing w:line="360" w:lineRule="auto"/>
        <w:ind w:left="284" w:firstLine="720"/>
        <w:jc w:val="both"/>
        <w:rPr>
          <w:rFonts w:ascii="Times New Roman" w:eastAsia="Times New Roman" w:hAnsi="Times New Roman" w:cs="Times New Roman"/>
          <w:sz w:val="24"/>
          <w:szCs w:val="24"/>
        </w:rPr>
      </w:pP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 xml:space="preserve">a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u 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ku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a</w:t>
      </w:r>
      <w:r w:rsidRPr="00925026">
        <w:rPr>
          <w:rFonts w:ascii="Times New Roman" w:hAnsi="Times New Roman" w:cs="Times New Roman"/>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m</w:t>
      </w:r>
      <w:r w:rsidRPr="00925026">
        <w:rPr>
          <w:rFonts w:ascii="Times New Roman" w:eastAsia="Times New Roman" w:hAnsi="Times New Roman" w:cs="Times New Roman"/>
          <w:spacing w:val="3"/>
          <w:sz w:val="24"/>
          <w:szCs w:val="24"/>
          <w:lang w:val="en-US"/>
        </w:rPr>
        <w:t xml:space="preserve"> upaya implementasi</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3"/>
          <w:sz w:val="24"/>
          <w:szCs w:val="24"/>
          <w:lang w:val="en-US"/>
        </w:rPr>
        <w:t xml:space="preserve">Peraturan Presiden Nomor 87 tahun 2016 tentang saber pungli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h</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ng</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 up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8"/>
          <w:sz w:val="24"/>
          <w:szCs w:val="24"/>
        </w:rPr>
        <w:t>y</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7"/>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nd</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z w:val="24"/>
          <w:szCs w:val="24"/>
          <w:lang w:val="en-US"/>
        </w:rPr>
        <w:t>. Kegiatan penindakan</w:t>
      </w:r>
      <w:r w:rsidRPr="00925026">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z w:val="24"/>
          <w:szCs w:val="24"/>
          <w:lang w:val="en-US"/>
        </w:rPr>
        <w:t>p</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3"/>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9"/>
          <w:sz w:val="24"/>
          <w:szCs w:val="24"/>
        </w:rPr>
        <w:t xml:space="preserve"> di lingkup sekolah </w:t>
      </w:r>
      <w:r w:rsidRPr="00925026">
        <w:rPr>
          <w:rFonts w:ascii="Times New Roman" w:eastAsia="Times New Roman" w:hAnsi="Times New Roman" w:cs="Times New Roman"/>
          <w:sz w:val="24"/>
          <w:szCs w:val="24"/>
        </w:rPr>
        <w:t>y</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 xml:space="preserve">g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4"/>
          <w:sz w:val="24"/>
          <w:szCs w:val="24"/>
        </w:rPr>
        <w:t>il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8"/>
          <w:sz w:val="24"/>
          <w:szCs w:val="24"/>
        </w:rPr>
        <w:t>o</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h p</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pacing w:val="7"/>
          <w:sz w:val="24"/>
          <w:szCs w:val="24"/>
        </w:rPr>
        <w:t>k</w:t>
      </w:r>
      <w:r w:rsidRPr="00925026">
        <w:rPr>
          <w:rFonts w:ascii="Times New Roman" w:eastAsia="Times New Roman" w:hAnsi="Times New Roman" w:cs="Times New Roman"/>
          <w:spacing w:val="-8"/>
          <w:sz w:val="24"/>
          <w:szCs w:val="24"/>
        </w:rPr>
        <w:t>j</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4"/>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nd</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t</w:t>
      </w:r>
      <w:r w:rsidRPr="00925026">
        <w:rPr>
          <w:rFonts w:ascii="Times New Roman" w:eastAsia="Times New Roman" w:hAnsi="Times New Roman" w:cs="Times New Roman"/>
          <w:spacing w:val="12"/>
          <w:sz w:val="24"/>
          <w:szCs w:val="24"/>
        </w:rPr>
        <w:t xml:space="preserve"> </w:t>
      </w:r>
      <w:r w:rsidRPr="00925026">
        <w:rPr>
          <w:rFonts w:ascii="Times New Roman" w:eastAsia="Times New Roman" w:hAnsi="Times New Roman" w:cs="Times New Roman"/>
          <w:spacing w:val="4"/>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5"/>
          <w:sz w:val="24"/>
          <w:szCs w:val="24"/>
        </w:rPr>
        <w:t>m</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4"/>
          <w:sz w:val="24"/>
          <w:szCs w:val="24"/>
        </w:rPr>
        <w:t>liar</w:t>
      </w:r>
      <w:r w:rsidR="00D8646B">
        <w:rPr>
          <w:rFonts w:ascii="Times New Roman" w:eastAsia="Times New Roman" w:hAnsi="Times New Roman" w:cs="Times New Roman"/>
          <w:spacing w:val="-1"/>
          <w:sz w:val="24"/>
          <w:szCs w:val="24"/>
        </w:rPr>
        <w:t xml:space="preserve"> Kabupaten Konawe belum </w:t>
      </w:r>
      <w:r w:rsidRPr="00925026">
        <w:rPr>
          <w:rFonts w:ascii="Times New Roman" w:eastAsia="Times New Roman" w:hAnsi="Times New Roman" w:cs="Times New Roman"/>
          <w:spacing w:val="-1"/>
          <w:sz w:val="24"/>
          <w:szCs w:val="24"/>
        </w:rPr>
        <w:t xml:space="preserve">dilaksanakan secara </w:t>
      </w:r>
      <w:r w:rsidR="00D8646B">
        <w:rPr>
          <w:rFonts w:ascii="Times New Roman" w:eastAsia="Times New Roman" w:hAnsi="Times New Roman" w:cs="Times New Roman"/>
          <w:spacing w:val="-1"/>
          <w:sz w:val="24"/>
          <w:szCs w:val="24"/>
        </w:rPr>
        <w:t>optimal</w:t>
      </w:r>
      <w:r w:rsidRPr="00925026">
        <w:rPr>
          <w:rFonts w:ascii="Times New Roman" w:eastAsia="Times New Roman" w:hAnsi="Times New Roman" w:cs="Times New Roman"/>
          <w:sz w:val="24"/>
          <w:szCs w:val="24"/>
        </w:rPr>
        <w:t xml:space="preserve">. </w:t>
      </w:r>
      <w:r w:rsidR="00D8646B">
        <w:rPr>
          <w:rFonts w:ascii="Times New Roman" w:eastAsia="Times New Roman" w:hAnsi="Times New Roman" w:cs="Times New Roman"/>
          <w:sz w:val="24"/>
          <w:szCs w:val="24"/>
        </w:rPr>
        <w:t xml:space="preserve">Ini dikarenakan masyarakat </w:t>
      </w:r>
      <w:r w:rsidR="0000544F">
        <w:rPr>
          <w:rFonts w:ascii="Times New Roman" w:eastAsia="Times New Roman" w:hAnsi="Times New Roman" w:cs="Times New Roman"/>
          <w:sz w:val="24"/>
          <w:szCs w:val="24"/>
        </w:rPr>
        <w:t xml:space="preserve">   </w:t>
      </w:r>
      <w:r w:rsidR="00D8646B">
        <w:rPr>
          <w:rFonts w:ascii="Times New Roman" w:eastAsia="Times New Roman" w:hAnsi="Times New Roman" w:cs="Times New Roman"/>
          <w:sz w:val="24"/>
          <w:szCs w:val="24"/>
        </w:rPr>
        <w:t>juga berpran andil dalam ikut serta memerangi perbuatan-perbuatan praktik pungutan liar dengan cara menghidari perbuatan-perbuatan yang beridikasi terjadi pungutan liar ataupun dengan cara melapor ke Tim Satuan Tugas Saber Pungli</w:t>
      </w:r>
      <w:r w:rsidR="0000544F">
        <w:rPr>
          <w:rFonts w:ascii="Times New Roman" w:eastAsia="Times New Roman" w:hAnsi="Times New Roman" w:cs="Times New Roman"/>
          <w:sz w:val="24"/>
          <w:szCs w:val="24"/>
        </w:rPr>
        <w:t xml:space="preserve"> bila menemukan peraktik-praktik pungutan liar.</w:t>
      </w:r>
      <w:r w:rsidR="00D8646B">
        <w:rPr>
          <w:rFonts w:ascii="Times New Roman" w:eastAsia="Times New Roman" w:hAnsi="Times New Roman" w:cs="Times New Roman"/>
          <w:sz w:val="24"/>
          <w:szCs w:val="24"/>
        </w:rPr>
        <w:t xml:space="preserve"> </w:t>
      </w:r>
      <w:r w:rsidR="00D6608A">
        <w:rPr>
          <w:rFonts w:ascii="Times New Roman" w:eastAsia="Times New Roman" w:hAnsi="Times New Roman" w:cs="Times New Roman"/>
          <w:sz w:val="24"/>
          <w:szCs w:val="24"/>
        </w:rPr>
        <w:t>s</w:t>
      </w:r>
      <w:r w:rsidRPr="00925026">
        <w:rPr>
          <w:rFonts w:ascii="Times New Roman" w:eastAsia="Times New Roman" w:hAnsi="Times New Roman" w:cs="Times New Roman"/>
          <w:sz w:val="24"/>
          <w:szCs w:val="24"/>
        </w:rPr>
        <w:t xml:space="preserve">ini di perkuat dengan pernyataa Kepala </w:t>
      </w:r>
      <w:r w:rsidRPr="00925026">
        <w:rPr>
          <w:rFonts w:ascii="Times New Roman" w:eastAsia="Times New Roman" w:hAnsi="Times New Roman" w:cs="Times New Roman"/>
          <w:sz w:val="24"/>
          <w:szCs w:val="24"/>
        </w:rPr>
        <w:lastRenderedPageBreak/>
        <w:t>Ombudsman sulawesi Tenggara dalam wawancara “ untuk penindakan pungli itu sendiri di perlukan peranan masyarakat dalam pencegahan ataupun memerangi pungutan liar yang ada di lingkungan sekolah maka apabila masyarakat menemuka praktik-praktik pungutan liar segera melaporkan ke Ombudsman atau di Polsek terdekat agar segera di tangani” (Mastri Susilo, Kepala Ombudsman Sulawesi Tenggara, Kendari 24 Agustus 2020)</w:t>
      </w:r>
    </w:p>
    <w:p w:rsidR="002E74AE" w:rsidRPr="00925026" w:rsidRDefault="002E74AE" w:rsidP="0006721F">
      <w:pPr>
        <w:spacing w:before="2" w:line="360" w:lineRule="auto"/>
        <w:ind w:firstLine="284"/>
        <w:rPr>
          <w:rFonts w:ascii="Times New Roman" w:eastAsia="Times New Roman" w:hAnsi="Times New Roman" w:cs="Times New Roman"/>
          <w:spacing w:val="2"/>
          <w:sz w:val="24"/>
          <w:szCs w:val="24"/>
        </w:rPr>
      </w:pP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pacing w:val="46"/>
          <w:sz w:val="24"/>
          <w:szCs w:val="24"/>
        </w:rPr>
        <w:t xml:space="preserve">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z w:val="24"/>
          <w:szCs w:val="24"/>
        </w:rPr>
        <w:t>Y</w:t>
      </w:r>
      <w:r w:rsidRPr="00925026">
        <w:rPr>
          <w:rFonts w:ascii="Times New Roman" w:eastAsia="Times New Roman" w:hAnsi="Times New Roman" w:cs="Times New Roman"/>
          <w:spacing w:val="3"/>
          <w:sz w:val="24"/>
          <w:szCs w:val="24"/>
        </w:rPr>
        <w:t>u</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i</w:t>
      </w:r>
    </w:p>
    <w:p w:rsidR="002E74AE" w:rsidRPr="00925026" w:rsidRDefault="002E74AE" w:rsidP="0006721F">
      <w:pPr>
        <w:spacing w:before="2" w:line="360" w:lineRule="auto"/>
        <w:ind w:left="284" w:firstLine="720"/>
        <w:jc w:val="both"/>
        <w:rPr>
          <w:rFonts w:ascii="Times New Roman" w:hAnsi="Times New Roman" w:cs="Times New Roman"/>
          <w:sz w:val="24"/>
          <w:szCs w:val="24"/>
        </w:rPr>
      </w:pP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 xml:space="preserve">a  </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u  </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ku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a</w:t>
      </w:r>
      <w:r w:rsidRPr="00925026">
        <w:rPr>
          <w:rFonts w:ascii="Times New Roman" w:hAnsi="Times New Roman" w:cs="Times New Roman"/>
          <w:sz w:val="24"/>
          <w:szCs w:val="24"/>
        </w:rPr>
        <w:t>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h up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nd</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pu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4"/>
          <w:sz w:val="24"/>
          <w:szCs w:val="24"/>
        </w:rPr>
        <w:t>li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9"/>
          <w:sz w:val="24"/>
          <w:szCs w:val="24"/>
        </w:rPr>
        <w:t xml:space="preserve"> </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 xml:space="preserve">g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4"/>
          <w:sz w:val="24"/>
          <w:szCs w:val="24"/>
        </w:rPr>
        <w:t>il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8"/>
          <w:sz w:val="24"/>
          <w:szCs w:val="24"/>
        </w:rPr>
        <w:t>o</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 xml:space="preserve">h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8"/>
          <w:sz w:val="24"/>
          <w:szCs w:val="24"/>
        </w:rPr>
        <w:t>o</w:t>
      </w:r>
      <w:r w:rsidRPr="00925026">
        <w:rPr>
          <w:rFonts w:ascii="Times New Roman" w:eastAsia="Times New Roman" w:hAnsi="Times New Roman" w:cs="Times New Roman"/>
          <w:spacing w:val="-8"/>
          <w:sz w:val="24"/>
          <w:szCs w:val="24"/>
        </w:rPr>
        <w:t>m</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o</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t</w:t>
      </w:r>
      <w:r w:rsidRPr="00925026">
        <w:rPr>
          <w:rFonts w:ascii="Times New Roman" w:eastAsia="Times New Roman" w:hAnsi="Times New Roman" w:cs="Times New Roman"/>
          <w:spacing w:val="12"/>
          <w:sz w:val="24"/>
          <w:szCs w:val="24"/>
        </w:rPr>
        <w:t xml:space="preserve"> </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i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gu</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3"/>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r</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3"/>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5"/>
          <w:sz w:val="24"/>
          <w:szCs w:val="24"/>
        </w:rPr>
        <w:t>r</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uk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da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7"/>
          <w:sz w:val="24"/>
          <w:szCs w:val="24"/>
        </w:rPr>
        <w:t xml:space="preserve"> </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dengan pelaku yang sudah berikan penindakan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h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4"/>
          <w:sz w:val="24"/>
          <w:szCs w:val="24"/>
        </w:rPr>
        <w:t>il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ku</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nd</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eca</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z w:val="24"/>
          <w:szCs w:val="24"/>
        </w:rPr>
        <w:t>m</w:t>
      </w:r>
      <w:r w:rsidRPr="00925026">
        <w:rPr>
          <w:rFonts w:ascii="Times New Roman" w:eastAsia="Times New Roman" w:hAnsi="Times New Roman" w:cs="Times New Roman"/>
          <w:spacing w:val="-3"/>
          <w:sz w:val="24"/>
          <w:szCs w:val="24"/>
        </w:rPr>
        <w:t>i</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u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eca</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4"/>
          <w:sz w:val="24"/>
          <w:szCs w:val="24"/>
        </w:rPr>
        <w:t>p</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d</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7"/>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i d</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w</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nn</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pacing w:val="5"/>
          <w:sz w:val="24"/>
          <w:szCs w:val="24"/>
        </w:rPr>
        <w:t>S</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8"/>
          <w:sz w:val="24"/>
          <w:szCs w:val="24"/>
        </w:rPr>
        <w:t>j</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k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z w:val="24"/>
          <w:szCs w:val="24"/>
        </w:rPr>
        <w:t>un 2016</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n 2019</w:t>
      </w:r>
      <w:r w:rsidRPr="00925026">
        <w:rPr>
          <w:rFonts w:ascii="Times New Roman" w:eastAsia="Times New Roman" w:hAnsi="Times New Roman" w:cs="Times New Roman"/>
          <w:spacing w:val="4"/>
          <w:sz w:val="24"/>
          <w:szCs w:val="24"/>
        </w:rPr>
        <w:t xml:space="preserve"> </w:t>
      </w:r>
      <w:r w:rsidRPr="00925026">
        <w:rPr>
          <w:rFonts w:ascii="Times New Roman" w:eastAsia="Times New Roman" w:hAnsi="Times New Roman" w:cs="Times New Roman"/>
          <w:sz w:val="24"/>
          <w:szCs w:val="24"/>
        </w:rPr>
        <w:t>UPP</w:t>
      </w:r>
      <w:r w:rsidRPr="00925026">
        <w:rPr>
          <w:rFonts w:ascii="Times New Roman" w:eastAsia="Times New Roman" w:hAnsi="Times New Roman" w:cs="Times New Roman"/>
          <w:spacing w:val="5"/>
          <w:sz w:val="24"/>
          <w:szCs w:val="24"/>
        </w:rPr>
        <w:t xml:space="preserve"> di Kabupaten Konawe </w:t>
      </w:r>
      <w:r w:rsidRPr="00925026">
        <w:rPr>
          <w:rFonts w:ascii="Times New Roman" w:eastAsia="Times New Roman" w:hAnsi="Times New Roman" w:cs="Times New Roman"/>
          <w:spacing w:val="4"/>
          <w:sz w:val="24"/>
          <w:szCs w:val="24"/>
        </w:rPr>
        <w:t>jarang di</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10"/>
          <w:sz w:val="24"/>
          <w:szCs w:val="24"/>
        </w:rPr>
        <w:t xml:space="preserve"> </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s</w:t>
      </w:r>
      <w:r w:rsidRPr="00925026">
        <w:rPr>
          <w:rFonts w:ascii="Times New Roman" w:eastAsia="Times New Roman" w:hAnsi="Times New Roman" w:cs="Times New Roman"/>
          <w:spacing w:val="16"/>
          <w:sz w:val="24"/>
          <w:szCs w:val="24"/>
        </w:rPr>
        <w:t xml:space="preserve"> </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18"/>
          <w:sz w:val="24"/>
          <w:szCs w:val="24"/>
        </w:rPr>
        <w:t xml:space="preserve"> </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3"/>
          <w:sz w:val="24"/>
          <w:szCs w:val="24"/>
        </w:rPr>
        <w:t>i</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z w:val="24"/>
          <w:szCs w:val="24"/>
        </w:rPr>
        <w:t>k.</w:t>
      </w:r>
      <w:r w:rsidRPr="00925026">
        <w:rPr>
          <w:rFonts w:ascii="Times New Roman" w:hAnsi="Times New Roman" w:cs="Times New Roman"/>
          <w:sz w:val="24"/>
          <w:szCs w:val="24"/>
        </w:rPr>
        <w:t> </w:t>
      </w:r>
      <w:r w:rsidRPr="00925026">
        <w:rPr>
          <w:rFonts w:ascii="Times New Roman" w:eastAsia="Times New Roman" w:hAnsi="Times New Roman" w:cs="Times New Roman"/>
          <w:spacing w:val="2"/>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h</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36"/>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32"/>
          <w:sz w:val="24"/>
          <w:szCs w:val="24"/>
        </w:rPr>
        <w:t xml:space="preserve"> </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36"/>
          <w:sz w:val="24"/>
          <w:szCs w:val="24"/>
        </w:rPr>
        <w:t xml:space="preserve"> </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8"/>
          <w:sz w:val="24"/>
          <w:szCs w:val="24"/>
        </w:rPr>
        <w:t>t</w:t>
      </w:r>
      <w:r w:rsidRPr="00925026">
        <w:rPr>
          <w:rFonts w:ascii="Times New Roman" w:eastAsia="Times New Roman" w:hAnsi="Times New Roman" w:cs="Times New Roman"/>
          <w:spacing w:val="-4"/>
          <w:sz w:val="24"/>
          <w:szCs w:val="24"/>
        </w:rPr>
        <w:t>i</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pacing w:val="32"/>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m</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6"/>
          <w:sz w:val="24"/>
          <w:szCs w:val="24"/>
        </w:rPr>
        <w:t>r</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 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li</w:t>
      </w:r>
      <w:r w:rsidRPr="00925026">
        <w:rPr>
          <w:rFonts w:ascii="Times New Roman" w:eastAsia="Times New Roman" w:hAnsi="Times New Roman" w:cs="Times New Roman"/>
          <w:spacing w:val="1"/>
          <w:sz w:val="24"/>
          <w:szCs w:val="24"/>
        </w:rPr>
        <w:t xml:space="preserve"> </w:t>
      </w:r>
      <w:r w:rsidRPr="00925026">
        <w:rPr>
          <w:rFonts w:ascii="Times New Roman" w:eastAsia="Times New Roman" w:hAnsi="Times New Roman" w:cs="Times New Roman"/>
          <w:spacing w:val="8"/>
          <w:sz w:val="24"/>
          <w:szCs w:val="24"/>
        </w:rPr>
        <w:t>o</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z w:val="24"/>
          <w:szCs w:val="24"/>
        </w:rPr>
        <w:t>h p</w:t>
      </w:r>
      <w:r w:rsidRPr="00925026">
        <w:rPr>
          <w:rFonts w:ascii="Times New Roman" w:eastAsia="Times New Roman" w:hAnsi="Times New Roman" w:cs="Times New Roman"/>
          <w:spacing w:val="4"/>
          <w:sz w:val="24"/>
          <w:szCs w:val="24"/>
        </w:rPr>
        <w:t>ok</w:t>
      </w:r>
      <w:r w:rsidRPr="00925026">
        <w:rPr>
          <w:rFonts w:ascii="Times New Roman" w:eastAsia="Times New Roman" w:hAnsi="Times New Roman" w:cs="Times New Roman"/>
          <w:spacing w:val="-8"/>
          <w:sz w:val="24"/>
          <w:szCs w:val="24"/>
        </w:rPr>
        <w:t>j</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7"/>
          <w:sz w:val="24"/>
          <w:szCs w:val="24"/>
        </w:rPr>
        <w:t xml:space="preserve"> </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8"/>
          <w:sz w:val="24"/>
          <w:szCs w:val="24"/>
        </w:rPr>
        <w:t>t</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i p</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da</w:t>
      </w:r>
      <w:r w:rsidRPr="00925026">
        <w:rPr>
          <w:rFonts w:ascii="Times New Roman" w:eastAsia="Times New Roman" w:hAnsi="Times New Roman" w:cs="Times New Roman"/>
          <w:spacing w:val="7"/>
          <w:sz w:val="24"/>
          <w:szCs w:val="24"/>
        </w:rPr>
        <w:t xml:space="preserve"> </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8"/>
          <w:sz w:val="24"/>
          <w:szCs w:val="24"/>
        </w:rPr>
        <w:t>i</w:t>
      </w:r>
      <w:r w:rsidRPr="00925026">
        <w:rPr>
          <w:rFonts w:ascii="Times New Roman" w:eastAsia="Times New Roman" w:hAnsi="Times New Roman" w:cs="Times New Roman"/>
          <w:sz w:val="24"/>
          <w:szCs w:val="24"/>
        </w:rPr>
        <w:t>t</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4"/>
          <w:sz w:val="24"/>
          <w:szCs w:val="24"/>
        </w:rPr>
        <w:t>p</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1"/>
          <w:sz w:val="24"/>
          <w:szCs w:val="24"/>
        </w:rPr>
        <w:t>m</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n</w:t>
      </w:r>
      <w:r w:rsidRPr="00925026">
        <w:rPr>
          <w:rFonts w:ascii="Times New Roman" w:eastAsia="Times New Roman" w:hAnsi="Times New Roman" w:cs="Times New Roman"/>
          <w:spacing w:val="1"/>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4"/>
          <w:sz w:val="24"/>
          <w:szCs w:val="24"/>
        </w:rPr>
        <w:t>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li</w:t>
      </w:r>
      <w:r w:rsidRPr="00925026">
        <w:rPr>
          <w:rFonts w:ascii="Times New Roman" w:eastAsia="Times New Roman" w:hAnsi="Times New Roman" w:cs="Times New Roman"/>
          <w:spacing w:val="5"/>
          <w:sz w:val="24"/>
          <w:szCs w:val="24"/>
        </w:rPr>
        <w:t xml:space="preserve"> </w:t>
      </w:r>
      <w:r w:rsidRPr="00925026">
        <w:rPr>
          <w:rFonts w:ascii="Times New Roman" w:eastAsia="Times New Roman" w:hAnsi="Times New Roman" w:cs="Times New Roman"/>
          <w:spacing w:val="-4"/>
          <w:sz w:val="24"/>
          <w:szCs w:val="24"/>
        </w:rPr>
        <w:t>y</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duduk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z w:val="24"/>
          <w:szCs w:val="24"/>
        </w:rPr>
        <w:t xml:space="preserve">i </w:t>
      </w:r>
      <w:r w:rsidRPr="00925026">
        <w:rPr>
          <w:rFonts w:ascii="Times New Roman" w:eastAsia="Times New Roman" w:hAnsi="Times New Roman" w:cs="Times New Roman"/>
          <w:spacing w:val="1"/>
          <w:sz w:val="24"/>
          <w:szCs w:val="24"/>
        </w:rPr>
        <w:t>P</w:t>
      </w:r>
      <w:r w:rsidRPr="00925026">
        <w:rPr>
          <w:rFonts w:ascii="Times New Roman" w:eastAsia="Times New Roman" w:hAnsi="Times New Roman" w:cs="Times New Roman"/>
          <w:spacing w:val="8"/>
          <w:sz w:val="24"/>
          <w:szCs w:val="24"/>
        </w:rPr>
        <w:t>o</w:t>
      </w:r>
      <w:r w:rsidRPr="00925026">
        <w:rPr>
          <w:rFonts w:ascii="Times New Roman" w:eastAsia="Times New Roman" w:hAnsi="Times New Roman" w:cs="Times New Roman"/>
          <w:spacing w:val="-8"/>
          <w:sz w:val="24"/>
          <w:szCs w:val="24"/>
        </w:rPr>
        <w:t>l</w:t>
      </w:r>
      <w:r w:rsidRPr="00925026">
        <w:rPr>
          <w:rFonts w:ascii="Times New Roman" w:eastAsia="Times New Roman" w:hAnsi="Times New Roman" w:cs="Times New Roman"/>
          <w:sz w:val="24"/>
          <w:szCs w:val="24"/>
        </w:rPr>
        <w:t>da</w:t>
      </w:r>
      <w:r w:rsidRPr="00925026">
        <w:rPr>
          <w:rFonts w:ascii="Times New Roman" w:eastAsia="Times New Roman" w:hAnsi="Times New Roman" w:cs="Times New Roman"/>
          <w:spacing w:val="7"/>
          <w:sz w:val="24"/>
          <w:szCs w:val="24"/>
        </w:rPr>
        <w:t xml:space="preserve"> </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u </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z w:val="24"/>
          <w:szCs w:val="24"/>
        </w:rPr>
        <w:t>up</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3"/>
          <w:sz w:val="24"/>
          <w:szCs w:val="24"/>
        </w:rPr>
        <w:t>e</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w:t>
      </w:r>
      <w:r w:rsidRPr="00925026">
        <w:rPr>
          <w:rFonts w:ascii="Times New Roman" w:eastAsia="Times New Roman" w:hAnsi="Times New Roman" w:cs="Times New Roman"/>
          <w:spacing w:val="-4"/>
          <w:sz w:val="24"/>
          <w:szCs w:val="24"/>
        </w:rPr>
        <w:t>K</w:t>
      </w:r>
      <w:r w:rsidRPr="00925026">
        <w:rPr>
          <w:rFonts w:ascii="Times New Roman" w:eastAsia="Times New Roman" w:hAnsi="Times New Roman" w:cs="Times New Roman"/>
          <w:sz w:val="24"/>
          <w:szCs w:val="24"/>
        </w:rPr>
        <w:t>o</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a</w:t>
      </w:r>
      <w:r w:rsidRPr="00925026">
        <w:rPr>
          <w:rFonts w:ascii="Times New Roman" w:eastAsia="Times New Roman" w:hAnsi="Times New Roman" w:cs="Times New Roman"/>
          <w:spacing w:val="3"/>
          <w:sz w:val="24"/>
          <w:szCs w:val="24"/>
        </w:rPr>
        <w:t xml:space="preserve">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idak</w:t>
      </w:r>
      <w:r w:rsidRPr="00925026">
        <w:rPr>
          <w:rFonts w:ascii="Times New Roman" w:eastAsia="Times New Roman" w:hAnsi="Times New Roman" w:cs="Times New Roman"/>
          <w:sz w:val="24"/>
          <w:szCs w:val="24"/>
        </w:rPr>
        <w:t xml:space="preserve"> </w:t>
      </w:r>
      <w:r w:rsidRPr="00925026">
        <w:rPr>
          <w:rFonts w:ascii="Times New Roman" w:eastAsia="Times New Roman" w:hAnsi="Times New Roman" w:cs="Times New Roman"/>
          <w:spacing w:val="4"/>
          <w:sz w:val="24"/>
          <w:szCs w:val="24"/>
        </w:rPr>
        <w:t>d</w:t>
      </w:r>
      <w:r w:rsidRPr="00925026">
        <w:rPr>
          <w:rFonts w:ascii="Times New Roman" w:eastAsia="Times New Roman" w:hAnsi="Times New Roman" w:cs="Times New Roman"/>
          <w:sz w:val="24"/>
          <w:szCs w:val="24"/>
        </w:rPr>
        <w:t>i</w:t>
      </w:r>
      <w:r w:rsidRPr="00925026">
        <w:rPr>
          <w:rFonts w:ascii="Times New Roman" w:eastAsia="Times New Roman" w:hAnsi="Times New Roman" w:cs="Times New Roman"/>
          <w:spacing w:val="-3"/>
          <w:sz w:val="24"/>
          <w:szCs w:val="24"/>
        </w:rPr>
        <w:t>l</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k</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z w:val="24"/>
          <w:szCs w:val="24"/>
        </w:rPr>
        <w:t>u</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i p</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un</w:t>
      </w:r>
      <w:r w:rsidRPr="00925026">
        <w:rPr>
          <w:rFonts w:ascii="Times New Roman" w:eastAsia="Times New Roman" w:hAnsi="Times New Roman" w:cs="Times New Roman"/>
          <w:spacing w:val="-4"/>
          <w:sz w:val="24"/>
          <w:szCs w:val="24"/>
        </w:rPr>
        <w:t>j</w:t>
      </w:r>
      <w:r w:rsidRPr="00925026">
        <w:rPr>
          <w:rFonts w:ascii="Times New Roman" w:eastAsia="Times New Roman" w:hAnsi="Times New Roman" w:cs="Times New Roman"/>
          <w:sz w:val="24"/>
          <w:szCs w:val="24"/>
        </w:rPr>
        <w:t xml:space="preserve">uk </w:t>
      </w:r>
      <w:r w:rsidRPr="00925026">
        <w:rPr>
          <w:rFonts w:ascii="Times New Roman" w:eastAsia="Times New Roman" w:hAnsi="Times New Roman" w:cs="Times New Roman"/>
          <w:spacing w:val="1"/>
          <w:sz w:val="24"/>
          <w:szCs w:val="24"/>
        </w:rPr>
        <w:t>S</w:t>
      </w:r>
      <w:r w:rsidRPr="00925026">
        <w:rPr>
          <w:rFonts w:ascii="Times New Roman" w:eastAsia="Times New Roman" w:hAnsi="Times New Roman" w:cs="Times New Roman"/>
          <w:sz w:val="24"/>
          <w:szCs w:val="24"/>
        </w:rPr>
        <w:t xml:space="preserve">OP </w:t>
      </w:r>
      <w:r w:rsidRPr="00925026">
        <w:rPr>
          <w:rFonts w:ascii="Times New Roman" w:eastAsia="Times New Roman" w:hAnsi="Times New Roman" w:cs="Times New Roman"/>
          <w:spacing w:val="12"/>
          <w:sz w:val="24"/>
          <w:szCs w:val="24"/>
        </w:rPr>
        <w:t xml:space="preserve"> </w:t>
      </w:r>
      <w:r w:rsidRPr="00925026">
        <w:rPr>
          <w:rFonts w:ascii="Times New Roman" w:eastAsia="Times New Roman" w:hAnsi="Times New Roman" w:cs="Times New Roman"/>
          <w:spacing w:val="-8"/>
          <w:sz w:val="24"/>
          <w:szCs w:val="24"/>
        </w:rPr>
        <w:t>y</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 xml:space="preserve">g </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pacing w:val="1"/>
          <w:sz w:val="24"/>
          <w:szCs w:val="24"/>
        </w:rPr>
        <w:t>r</w:t>
      </w:r>
      <w:r w:rsidRPr="00925026">
        <w:rPr>
          <w:rFonts w:ascii="Times New Roman" w:eastAsia="Times New Roman" w:hAnsi="Times New Roman" w:cs="Times New Roman"/>
          <w:spacing w:val="-1"/>
          <w:sz w:val="24"/>
          <w:szCs w:val="24"/>
        </w:rPr>
        <w:t>ca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tu</w:t>
      </w:r>
      <w:r w:rsidRPr="00925026">
        <w:rPr>
          <w:rFonts w:ascii="Times New Roman" w:eastAsia="Times New Roman" w:hAnsi="Times New Roman" w:cs="Times New Roman"/>
          <w:sz w:val="24"/>
          <w:szCs w:val="24"/>
        </w:rPr>
        <w:t xml:space="preserve">m  </w:t>
      </w:r>
      <w:r w:rsidRPr="00925026">
        <w:rPr>
          <w:rFonts w:ascii="Times New Roman" w:eastAsia="Times New Roman" w:hAnsi="Times New Roman" w:cs="Times New Roman"/>
          <w:spacing w:val="4"/>
          <w:sz w:val="24"/>
          <w:szCs w:val="24"/>
        </w:rPr>
        <w:t>p</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da </w:t>
      </w:r>
      <w:r w:rsidRPr="00925026">
        <w:rPr>
          <w:rFonts w:ascii="Times New Roman" w:eastAsia="Times New Roman" w:hAnsi="Times New Roman" w:cs="Times New Roman"/>
          <w:spacing w:val="7"/>
          <w:sz w:val="24"/>
          <w:szCs w:val="24"/>
        </w:rPr>
        <w:t xml:space="preserve"> </w:t>
      </w:r>
      <w:r w:rsidRPr="00925026">
        <w:rPr>
          <w:rFonts w:ascii="Times New Roman" w:eastAsia="Times New Roman" w:hAnsi="Times New Roman" w:cs="Times New Roman"/>
          <w:sz w:val="24"/>
          <w:szCs w:val="24"/>
        </w:rPr>
        <w:t>p</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z w:val="24"/>
          <w:szCs w:val="24"/>
        </w:rPr>
        <w:t>du</w:t>
      </w:r>
      <w:r w:rsidRPr="00925026">
        <w:rPr>
          <w:rFonts w:ascii="Times New Roman" w:eastAsia="Times New Roman" w:hAnsi="Times New Roman" w:cs="Times New Roman"/>
          <w:spacing w:val="3"/>
          <w:sz w:val="24"/>
          <w:szCs w:val="24"/>
        </w:rPr>
        <w:t>a</w:t>
      </w:r>
      <w:r w:rsidRPr="00925026">
        <w:rPr>
          <w:rFonts w:ascii="Times New Roman" w:eastAsia="Times New Roman" w:hAnsi="Times New Roman" w:cs="Times New Roman"/>
          <w:sz w:val="24"/>
          <w:szCs w:val="24"/>
        </w:rPr>
        <w:t xml:space="preserve">n </w:t>
      </w:r>
      <w:r w:rsidRPr="00925026">
        <w:rPr>
          <w:rFonts w:ascii="Times New Roman" w:eastAsia="Times New Roman" w:hAnsi="Times New Roman" w:cs="Times New Roman"/>
          <w:spacing w:val="8"/>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t</w:t>
      </w:r>
      <w:r w:rsidRPr="00925026">
        <w:rPr>
          <w:rFonts w:ascii="Times New Roman" w:eastAsia="Times New Roman" w:hAnsi="Times New Roman" w:cs="Times New Roman"/>
          <w:sz w:val="24"/>
          <w:szCs w:val="24"/>
        </w:rPr>
        <w:t>g</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z w:val="24"/>
          <w:szCs w:val="24"/>
        </w:rPr>
        <w:t xml:space="preserve">s </w:t>
      </w:r>
      <w:r w:rsidRPr="00925026">
        <w:rPr>
          <w:rFonts w:ascii="Times New Roman" w:eastAsia="Times New Roman" w:hAnsi="Times New Roman" w:cs="Times New Roman"/>
          <w:spacing w:val="6"/>
          <w:sz w:val="24"/>
          <w:szCs w:val="24"/>
        </w:rPr>
        <w:t xml:space="preserve"> </w:t>
      </w:r>
      <w:r w:rsidRPr="00925026">
        <w:rPr>
          <w:rFonts w:ascii="Times New Roman" w:eastAsia="Times New Roman" w:hAnsi="Times New Roman" w:cs="Times New Roman"/>
          <w:spacing w:val="2"/>
          <w:sz w:val="24"/>
          <w:szCs w:val="24"/>
        </w:rPr>
        <w:t>s</w:t>
      </w:r>
      <w:r w:rsidRPr="00925026">
        <w:rPr>
          <w:rFonts w:ascii="Times New Roman" w:eastAsia="Times New Roman" w:hAnsi="Times New Roman" w:cs="Times New Roman"/>
          <w:spacing w:val="-1"/>
          <w:sz w:val="24"/>
          <w:szCs w:val="24"/>
        </w:rPr>
        <w:t>a</w:t>
      </w:r>
      <w:r w:rsidRPr="00925026">
        <w:rPr>
          <w:rFonts w:ascii="Times New Roman" w:eastAsia="Times New Roman" w:hAnsi="Times New Roman" w:cs="Times New Roman"/>
          <w:spacing w:val="-4"/>
          <w:sz w:val="24"/>
          <w:szCs w:val="24"/>
        </w:rPr>
        <w:t>b</w:t>
      </w:r>
      <w:r w:rsidRPr="00925026">
        <w:rPr>
          <w:rFonts w:ascii="Times New Roman" w:eastAsia="Times New Roman" w:hAnsi="Times New Roman" w:cs="Times New Roman"/>
          <w:spacing w:val="-1"/>
          <w:sz w:val="24"/>
          <w:szCs w:val="24"/>
        </w:rPr>
        <w:t>e</w:t>
      </w:r>
      <w:r w:rsidRPr="00925026">
        <w:rPr>
          <w:rFonts w:ascii="Times New Roman" w:eastAsia="Times New Roman" w:hAnsi="Times New Roman" w:cs="Times New Roman"/>
          <w:sz w:val="24"/>
          <w:szCs w:val="24"/>
        </w:rPr>
        <w:t>r pu</w:t>
      </w:r>
      <w:r w:rsidRPr="00925026">
        <w:rPr>
          <w:rFonts w:ascii="Times New Roman" w:eastAsia="Times New Roman" w:hAnsi="Times New Roman" w:cs="Times New Roman"/>
          <w:spacing w:val="-4"/>
          <w:sz w:val="24"/>
          <w:szCs w:val="24"/>
        </w:rPr>
        <w:t>n</w:t>
      </w:r>
      <w:r w:rsidRPr="00925026">
        <w:rPr>
          <w:rFonts w:ascii="Times New Roman" w:eastAsia="Times New Roman" w:hAnsi="Times New Roman" w:cs="Times New Roman"/>
          <w:spacing w:val="4"/>
          <w:sz w:val="24"/>
          <w:szCs w:val="24"/>
        </w:rPr>
        <w:t>g</w:t>
      </w:r>
      <w:r w:rsidRPr="00925026">
        <w:rPr>
          <w:rFonts w:ascii="Times New Roman" w:eastAsia="Times New Roman" w:hAnsi="Times New Roman" w:cs="Times New Roman"/>
          <w:sz w:val="24"/>
          <w:szCs w:val="24"/>
        </w:rPr>
        <w:t>l</w:t>
      </w:r>
      <w:r w:rsidRPr="00925026">
        <w:rPr>
          <w:rFonts w:ascii="Times New Roman" w:eastAsia="Times New Roman" w:hAnsi="Times New Roman" w:cs="Times New Roman"/>
          <w:spacing w:val="-7"/>
          <w:sz w:val="24"/>
          <w:szCs w:val="24"/>
        </w:rPr>
        <w:t>i</w:t>
      </w:r>
      <w:r w:rsidRPr="00925026">
        <w:rPr>
          <w:rFonts w:ascii="Times New Roman" w:eastAsia="Times New Roman" w:hAnsi="Times New Roman" w:cs="Times New Roman"/>
          <w:sz w:val="24"/>
          <w:szCs w:val="24"/>
        </w:rPr>
        <w:t>.</w:t>
      </w:r>
    </w:p>
    <w:p w:rsidR="002E74AE" w:rsidRPr="00925026" w:rsidRDefault="002E74AE" w:rsidP="0006721F">
      <w:pPr>
        <w:autoSpaceDE w:val="0"/>
        <w:autoSpaceDN w:val="0"/>
        <w:adjustRightInd w:val="0"/>
        <w:spacing w:after="0" w:line="360" w:lineRule="auto"/>
        <w:ind w:left="284" w:firstLine="720"/>
        <w:jc w:val="both"/>
        <w:rPr>
          <w:rFonts w:ascii="Times New Roman" w:hAnsi="Times New Roman" w:cs="Times New Roman"/>
          <w:sz w:val="24"/>
          <w:szCs w:val="24"/>
        </w:rPr>
      </w:pPr>
      <w:r w:rsidRPr="00925026">
        <w:rPr>
          <w:rFonts w:ascii="Times New Roman" w:hAnsi="Times New Roman" w:cs="Times New Roman"/>
          <w:sz w:val="24"/>
          <w:szCs w:val="24"/>
        </w:rPr>
        <w:t>Pasal 4 Peraturan Presiden Nomor 87 Tahun 2016 tentang Satuan Tugas Sapu Bersih Pungutan Liar mengatur bahwa dalam melaksanakan tugas dan fungsi sebagaimana dimaksud dalam Pasal 2 dan Pasal 3, Satgas Saber Pungli mempunyai wewenang:</w:t>
      </w:r>
    </w:p>
    <w:p w:rsidR="002E74AE" w:rsidRPr="00925026" w:rsidRDefault="002E74AE" w:rsidP="0006721F">
      <w:pPr>
        <w:pStyle w:val="ListParagraph"/>
        <w:numPr>
          <w:ilvl w:val="0"/>
          <w:numId w:val="25"/>
        </w:numPr>
        <w:autoSpaceDE w:val="0"/>
        <w:autoSpaceDN w:val="0"/>
        <w:adjustRightInd w:val="0"/>
        <w:spacing w:after="0" w:line="360" w:lineRule="auto"/>
        <w:ind w:left="851" w:hanging="284"/>
        <w:jc w:val="both"/>
        <w:rPr>
          <w:rFonts w:ascii="Times New Roman" w:hAnsi="Times New Roman" w:cs="Times New Roman"/>
          <w:sz w:val="24"/>
          <w:szCs w:val="24"/>
        </w:rPr>
      </w:pPr>
      <w:r w:rsidRPr="00925026">
        <w:rPr>
          <w:rFonts w:ascii="Times New Roman" w:hAnsi="Times New Roman" w:cs="Times New Roman"/>
          <w:sz w:val="24"/>
          <w:szCs w:val="24"/>
        </w:rPr>
        <w:t xml:space="preserve">Membangun sistem pencegahan dan pemberantasan pungutan liar. </w:t>
      </w:r>
    </w:p>
    <w:p w:rsidR="002E74AE" w:rsidRPr="00925026" w:rsidRDefault="002E74AE" w:rsidP="0006721F">
      <w:pPr>
        <w:pStyle w:val="ListParagraph"/>
        <w:numPr>
          <w:ilvl w:val="0"/>
          <w:numId w:val="25"/>
        </w:numPr>
        <w:autoSpaceDE w:val="0"/>
        <w:autoSpaceDN w:val="0"/>
        <w:adjustRightInd w:val="0"/>
        <w:spacing w:after="0" w:line="360" w:lineRule="auto"/>
        <w:ind w:left="851" w:hanging="284"/>
        <w:jc w:val="both"/>
        <w:rPr>
          <w:rFonts w:ascii="Times New Roman" w:hAnsi="Times New Roman" w:cs="Times New Roman"/>
          <w:sz w:val="24"/>
          <w:szCs w:val="24"/>
        </w:rPr>
      </w:pPr>
      <w:r w:rsidRPr="00925026">
        <w:rPr>
          <w:rFonts w:ascii="Times New Roman" w:hAnsi="Times New Roman" w:cs="Times New Roman"/>
          <w:sz w:val="24"/>
          <w:szCs w:val="24"/>
        </w:rPr>
        <w:t>Melakukan pengumpulan data dan informasi dari kementerian/lembaga dan pihak lain yang terkait dengan menggunakan teknologi informasi.</w:t>
      </w:r>
    </w:p>
    <w:p w:rsidR="002E74AE" w:rsidRPr="00925026" w:rsidRDefault="002E74AE" w:rsidP="0006721F">
      <w:pPr>
        <w:pStyle w:val="ListParagraph"/>
        <w:numPr>
          <w:ilvl w:val="0"/>
          <w:numId w:val="25"/>
        </w:numPr>
        <w:autoSpaceDE w:val="0"/>
        <w:autoSpaceDN w:val="0"/>
        <w:adjustRightInd w:val="0"/>
        <w:spacing w:after="0" w:line="360" w:lineRule="auto"/>
        <w:ind w:left="851" w:hanging="284"/>
        <w:jc w:val="both"/>
        <w:rPr>
          <w:rFonts w:ascii="Times New Roman" w:hAnsi="Times New Roman" w:cs="Times New Roman"/>
          <w:sz w:val="24"/>
          <w:szCs w:val="24"/>
        </w:rPr>
      </w:pPr>
      <w:r w:rsidRPr="00925026">
        <w:rPr>
          <w:rFonts w:ascii="Times New Roman" w:hAnsi="Times New Roman" w:cs="Times New Roman"/>
          <w:sz w:val="24"/>
          <w:szCs w:val="24"/>
        </w:rPr>
        <w:t>Mengoordinasikan,</w:t>
      </w:r>
      <w:r w:rsidRPr="00925026">
        <w:rPr>
          <w:rFonts w:ascii="Times New Roman" w:hAnsi="Times New Roman" w:cs="Times New Roman"/>
          <w:sz w:val="24"/>
          <w:szCs w:val="24"/>
          <w:lang w:val="en-US"/>
        </w:rPr>
        <w:t xml:space="preserve"> </w:t>
      </w:r>
      <w:r w:rsidRPr="00925026">
        <w:rPr>
          <w:rFonts w:ascii="Times New Roman" w:hAnsi="Times New Roman" w:cs="Times New Roman"/>
          <w:sz w:val="24"/>
          <w:szCs w:val="24"/>
        </w:rPr>
        <w:t>merencanakan, dan melaksanakan operasi pemberantasan pungutan liar.</w:t>
      </w:r>
    </w:p>
    <w:p w:rsidR="002E74AE" w:rsidRPr="00925026" w:rsidRDefault="002E74AE" w:rsidP="0006721F">
      <w:pPr>
        <w:pStyle w:val="ListParagraph"/>
        <w:numPr>
          <w:ilvl w:val="0"/>
          <w:numId w:val="25"/>
        </w:numPr>
        <w:autoSpaceDE w:val="0"/>
        <w:autoSpaceDN w:val="0"/>
        <w:adjustRightInd w:val="0"/>
        <w:spacing w:after="0" w:line="360" w:lineRule="auto"/>
        <w:ind w:left="851" w:hanging="284"/>
        <w:jc w:val="both"/>
        <w:rPr>
          <w:rFonts w:ascii="Times New Roman" w:hAnsi="Times New Roman" w:cs="Times New Roman"/>
          <w:sz w:val="24"/>
          <w:szCs w:val="24"/>
        </w:rPr>
      </w:pPr>
      <w:r w:rsidRPr="00925026">
        <w:rPr>
          <w:rFonts w:ascii="Times New Roman" w:hAnsi="Times New Roman" w:cs="Times New Roman"/>
          <w:sz w:val="24"/>
          <w:szCs w:val="24"/>
        </w:rPr>
        <w:t>Melakukan operasi tangkap tangan.</w:t>
      </w:r>
    </w:p>
    <w:p w:rsidR="002E74AE" w:rsidRPr="00925026" w:rsidRDefault="002E74AE" w:rsidP="0006721F">
      <w:pPr>
        <w:pStyle w:val="ListParagraph"/>
        <w:numPr>
          <w:ilvl w:val="0"/>
          <w:numId w:val="25"/>
        </w:numPr>
        <w:autoSpaceDE w:val="0"/>
        <w:autoSpaceDN w:val="0"/>
        <w:adjustRightInd w:val="0"/>
        <w:spacing w:after="0" w:line="360" w:lineRule="auto"/>
        <w:ind w:left="851" w:hanging="284"/>
        <w:jc w:val="both"/>
        <w:rPr>
          <w:rFonts w:ascii="Times New Roman" w:hAnsi="Times New Roman" w:cs="Times New Roman"/>
          <w:sz w:val="24"/>
          <w:szCs w:val="24"/>
        </w:rPr>
      </w:pPr>
      <w:r w:rsidRPr="00925026">
        <w:rPr>
          <w:rFonts w:ascii="Times New Roman" w:hAnsi="Times New Roman" w:cs="Times New Roman"/>
          <w:sz w:val="24"/>
          <w:szCs w:val="24"/>
        </w:rPr>
        <w:t>Memberikan rekomendasi kepada pimpinan kementerian/lembaga serta kepala pemerintah daerah untuk memberikan sanksi kepada pelaku pungli sesuai dengan ketentuan peraturan perundang-undangan.</w:t>
      </w:r>
    </w:p>
    <w:p w:rsidR="002E74AE" w:rsidRPr="00925026" w:rsidRDefault="002E74AE" w:rsidP="0006721F">
      <w:pPr>
        <w:pStyle w:val="ListParagraph"/>
        <w:numPr>
          <w:ilvl w:val="0"/>
          <w:numId w:val="25"/>
        </w:numPr>
        <w:autoSpaceDE w:val="0"/>
        <w:autoSpaceDN w:val="0"/>
        <w:adjustRightInd w:val="0"/>
        <w:spacing w:after="0" w:line="360" w:lineRule="auto"/>
        <w:ind w:left="851" w:hanging="284"/>
        <w:jc w:val="both"/>
        <w:rPr>
          <w:rFonts w:ascii="Times New Roman" w:hAnsi="Times New Roman" w:cs="Times New Roman"/>
          <w:sz w:val="24"/>
          <w:szCs w:val="24"/>
        </w:rPr>
      </w:pPr>
      <w:r w:rsidRPr="00925026">
        <w:rPr>
          <w:rFonts w:ascii="Times New Roman" w:hAnsi="Times New Roman" w:cs="Times New Roman"/>
          <w:sz w:val="24"/>
          <w:szCs w:val="24"/>
        </w:rPr>
        <w:lastRenderedPageBreak/>
        <w:t>Memberikan rekomendasi pembentukan dan pelaksanaan tugas unit Saber Pungli di setiap instansi penyelenggara pelayanan publik kepada pimpinan kementerian/lembaga dan kepala pemerintah daerah.</w:t>
      </w:r>
    </w:p>
    <w:p w:rsidR="0006721F" w:rsidRDefault="002E74AE" w:rsidP="0006721F">
      <w:pPr>
        <w:pStyle w:val="ListParagraph"/>
        <w:numPr>
          <w:ilvl w:val="0"/>
          <w:numId w:val="25"/>
        </w:numPr>
        <w:autoSpaceDE w:val="0"/>
        <w:autoSpaceDN w:val="0"/>
        <w:adjustRightInd w:val="0"/>
        <w:spacing w:after="0" w:line="360" w:lineRule="auto"/>
        <w:ind w:left="851" w:hanging="284"/>
        <w:jc w:val="both"/>
        <w:rPr>
          <w:rFonts w:ascii="Times New Roman" w:hAnsi="Times New Roman" w:cs="Times New Roman"/>
          <w:sz w:val="24"/>
          <w:szCs w:val="24"/>
        </w:rPr>
      </w:pPr>
      <w:r w:rsidRPr="00925026">
        <w:rPr>
          <w:rFonts w:ascii="Times New Roman" w:hAnsi="Times New Roman" w:cs="Times New Roman"/>
          <w:sz w:val="24"/>
          <w:szCs w:val="24"/>
        </w:rPr>
        <w:t xml:space="preserve">melaksanakan evaluasi kegiatan pemberantasan pungutan liar. (sumber: </w:t>
      </w:r>
      <w:hyperlink r:id="rId9" w:history="1">
        <w:r w:rsidR="0006721F" w:rsidRPr="00446048">
          <w:rPr>
            <w:rStyle w:val="Hyperlink"/>
            <w:rFonts w:ascii="Times New Roman" w:hAnsi="Times New Roman" w:cs="Times New Roman"/>
            <w:sz w:val="24"/>
            <w:szCs w:val="24"/>
          </w:rPr>
          <w:t>www.hukumonline.com/pusatdata</w:t>
        </w:r>
      </w:hyperlink>
      <w:r w:rsidRPr="00925026">
        <w:rPr>
          <w:rFonts w:ascii="Times New Roman" w:hAnsi="Times New Roman" w:cs="Times New Roman"/>
          <w:sz w:val="24"/>
          <w:szCs w:val="24"/>
        </w:rPr>
        <w:t>)</w:t>
      </w:r>
    </w:p>
    <w:p w:rsidR="002E74AE" w:rsidRPr="0006721F" w:rsidRDefault="002E74AE" w:rsidP="0006721F">
      <w:pPr>
        <w:autoSpaceDE w:val="0"/>
        <w:autoSpaceDN w:val="0"/>
        <w:adjustRightInd w:val="0"/>
        <w:spacing w:after="0" w:line="360" w:lineRule="auto"/>
        <w:ind w:left="284" w:firstLine="709"/>
        <w:jc w:val="both"/>
        <w:rPr>
          <w:rFonts w:ascii="Times New Roman" w:hAnsi="Times New Roman" w:cs="Times New Roman"/>
          <w:sz w:val="24"/>
          <w:szCs w:val="24"/>
        </w:rPr>
      </w:pPr>
      <w:r w:rsidRPr="0006721F">
        <w:rPr>
          <w:rFonts w:ascii="Times New Roman" w:eastAsia="Bookman Old Style" w:hAnsi="Times New Roman" w:cs="Times New Roman"/>
          <w:sz w:val="24"/>
          <w:szCs w:val="24"/>
          <w:lang w:val="en-US"/>
        </w:rPr>
        <w:t xml:space="preserve">Berdasarkan hasil deskripsi diatas maka peneliti dapat menyimpulkan bahwa </w:t>
      </w:r>
      <w:r w:rsidRPr="0006721F">
        <w:rPr>
          <w:rFonts w:ascii="Times New Roman" w:hAnsi="Times New Roman" w:cs="Times New Roman"/>
          <w:bCs/>
          <w:color w:val="000000"/>
          <w:sz w:val="24"/>
          <w:szCs w:val="24"/>
          <w:lang w:val="en-US"/>
        </w:rPr>
        <w:t xml:space="preserve">Implementasi/Pelaksanaan Peraturan Presiden No 87 Tahun  2016  Tentang  Satuan  Tugas  Sapu  Bersih Pungutan  Liar  (Satgas  Saber  Pungli)  di lingkup sekolah khususnya di SMAN 1 Abuki belum dilaksanakan secara optimal oleh Tim Saber Pungli Kabupaten Konawe berdasarkan instruksi oleh Unit Pemberantasan Pungli (UPP) yang berkedudukan di Polda Sulawesi Tenggara. Pelaksanaan pemberantasan praktik pungli di sekolah tersebut tidak berjalan secara efektif dan sesuai dengan Standard Operasional Prosedur (SOP) dengan melihat banyaknya jenis-jenis pungutan yang masih diberlakukan oleh sekolah tersebut sampai saat ini.                                              </w:t>
      </w:r>
    </w:p>
    <w:p w:rsidR="001272ED" w:rsidRPr="001272ED" w:rsidRDefault="001272ED" w:rsidP="001272ED">
      <w:pPr>
        <w:pStyle w:val="ListParagraph"/>
        <w:numPr>
          <w:ilvl w:val="0"/>
          <w:numId w:val="10"/>
        </w:numPr>
        <w:autoSpaceDE w:val="0"/>
        <w:autoSpaceDN w:val="0"/>
        <w:adjustRightInd w:val="0"/>
        <w:spacing w:after="0" w:line="480" w:lineRule="auto"/>
        <w:ind w:left="284" w:hanging="284"/>
        <w:jc w:val="both"/>
        <w:rPr>
          <w:rFonts w:ascii="Times New Roman" w:hAnsi="Times New Roman" w:cs="Times New Roman"/>
          <w:bCs/>
          <w:color w:val="000000"/>
          <w:sz w:val="24"/>
          <w:szCs w:val="24"/>
          <w:lang w:val="en-US"/>
        </w:rPr>
      </w:pPr>
      <w:r>
        <w:rPr>
          <w:rFonts w:ascii="Times New Roman" w:hAnsi="Times New Roman" w:cs="Times New Roman"/>
          <w:b/>
          <w:bCs/>
          <w:color w:val="000000"/>
          <w:sz w:val="24"/>
          <w:szCs w:val="24"/>
        </w:rPr>
        <w:t>Penutup</w:t>
      </w:r>
    </w:p>
    <w:p w:rsidR="0006721F" w:rsidRPr="004E5F73" w:rsidRDefault="0006721F" w:rsidP="001272ED">
      <w:pPr>
        <w:autoSpaceDE w:val="0"/>
        <w:autoSpaceDN w:val="0"/>
        <w:adjustRightInd w:val="0"/>
        <w:spacing w:after="0" w:line="360" w:lineRule="auto"/>
        <w:ind w:left="284" w:firstLine="720"/>
        <w:jc w:val="both"/>
        <w:rPr>
          <w:rFonts w:ascii="Times New Roman" w:hAnsi="Times New Roman" w:cs="Times New Roman"/>
          <w:bCs/>
          <w:color w:val="000000"/>
          <w:sz w:val="24"/>
          <w:szCs w:val="24"/>
        </w:rPr>
      </w:pPr>
      <w:r w:rsidRPr="001272ED">
        <w:rPr>
          <w:rFonts w:ascii="Times New Roman" w:hAnsi="Times New Roman" w:cs="Times New Roman"/>
          <w:bCs/>
          <w:color w:val="000000"/>
          <w:sz w:val="24"/>
          <w:szCs w:val="24"/>
          <w:lang w:val="en-US"/>
        </w:rPr>
        <w:t>Implementasi/Pelaksanaan Peraturan Presiden No 87 Tahun  2016  Tentang  Satuan  Tugas  Sapu  Bersih Pungutan  Liar  (Satgas  Saber  Pungli)  di lingkup sekolah khususnya di SMAN 1 Abuki belum dilaksanakan secara optimal</w:t>
      </w:r>
      <w:r w:rsidR="004E5F73">
        <w:rPr>
          <w:rFonts w:ascii="Times New Roman" w:hAnsi="Times New Roman" w:cs="Times New Roman"/>
          <w:bCs/>
          <w:color w:val="000000"/>
          <w:sz w:val="24"/>
          <w:szCs w:val="24"/>
        </w:rPr>
        <w:t xml:space="preserve"> di di karenakan belum adanya sosialisasi yang di lakukan oleh satuan Saber Pungli Kab. Konawe di SMAN 1 Abuki dan efeknya adalah sumbangan yang di berkakuakan di SMAN 1 Abuki termaksud dalam Praktik Pungutan Liar sesuai dengan yang di katakan oleh Mastri Susilo, </w:t>
      </w:r>
      <w:r w:rsidR="00155226">
        <w:rPr>
          <w:rFonts w:ascii="Times New Roman" w:hAnsi="Times New Roman" w:cs="Times New Roman"/>
          <w:bCs/>
          <w:color w:val="000000"/>
          <w:sz w:val="24"/>
          <w:szCs w:val="24"/>
        </w:rPr>
        <w:t xml:space="preserve">Ketua Ombutsman Sulawesi Tenggara </w:t>
      </w:r>
      <w:r w:rsidR="004E5F73">
        <w:rPr>
          <w:rFonts w:ascii="Times New Roman" w:hAnsi="Times New Roman" w:cs="Times New Roman"/>
          <w:bCs/>
          <w:color w:val="000000"/>
          <w:sz w:val="24"/>
          <w:szCs w:val="24"/>
        </w:rPr>
        <w:t xml:space="preserve">yang mengemukakan tentang </w:t>
      </w:r>
      <w:r w:rsidR="00155226">
        <w:rPr>
          <w:rFonts w:ascii="Times New Roman" w:hAnsi="Times New Roman" w:cs="Times New Roman"/>
          <w:bCs/>
          <w:color w:val="000000"/>
          <w:sz w:val="24"/>
          <w:szCs w:val="24"/>
        </w:rPr>
        <w:t xml:space="preserve">jenis-jenis pungutan liar yang sering terjadi di sekolah adalah </w:t>
      </w:r>
      <w:r w:rsidRPr="001272ED">
        <w:rPr>
          <w:rFonts w:ascii="Times New Roman" w:hAnsi="Times New Roman" w:cs="Times New Roman"/>
          <w:bCs/>
          <w:color w:val="000000"/>
          <w:sz w:val="24"/>
          <w:szCs w:val="24"/>
          <w:lang w:val="en-US"/>
        </w:rPr>
        <w:t>pembayaran uang komite, pembayaran perbaikan nilai, pembayaran penulisan buku laporan nilai semester, pembayaran penulisan ijazah, iuran kelas,</w:t>
      </w:r>
      <w:r w:rsidR="00155226">
        <w:rPr>
          <w:rFonts w:ascii="Times New Roman" w:hAnsi="Times New Roman" w:cs="Times New Roman"/>
          <w:bCs/>
          <w:color w:val="000000"/>
          <w:sz w:val="24"/>
          <w:szCs w:val="24"/>
        </w:rPr>
        <w:t xml:space="preserve"> uang les,</w:t>
      </w:r>
      <w:r w:rsidR="00155226">
        <w:rPr>
          <w:rFonts w:ascii="Times New Roman" w:hAnsi="Times New Roman" w:cs="Times New Roman"/>
          <w:bCs/>
          <w:color w:val="000000"/>
          <w:sz w:val="24"/>
          <w:szCs w:val="24"/>
          <w:lang w:val="en-US"/>
        </w:rPr>
        <w:t xml:space="preserve"> </w:t>
      </w:r>
      <w:r w:rsidR="00155226">
        <w:rPr>
          <w:rFonts w:ascii="Times New Roman" w:hAnsi="Times New Roman" w:cs="Times New Roman"/>
          <w:bCs/>
          <w:color w:val="000000"/>
          <w:sz w:val="24"/>
          <w:szCs w:val="24"/>
        </w:rPr>
        <w:t xml:space="preserve">uang pramuka, uang baju olahraga, uang study tour, dan </w:t>
      </w:r>
      <w:r w:rsidRPr="001272ED">
        <w:rPr>
          <w:rFonts w:ascii="Times New Roman" w:hAnsi="Times New Roman" w:cs="Times New Roman"/>
          <w:bCs/>
          <w:color w:val="000000"/>
          <w:sz w:val="24"/>
          <w:szCs w:val="24"/>
          <w:lang w:val="en-US"/>
        </w:rPr>
        <w:t>pungutan uang pembangunan mushollah sekolah.</w:t>
      </w:r>
      <w:r w:rsidR="004E5F73">
        <w:rPr>
          <w:rFonts w:ascii="Times New Roman" w:hAnsi="Times New Roman" w:cs="Times New Roman"/>
          <w:bCs/>
          <w:color w:val="000000"/>
          <w:sz w:val="24"/>
          <w:szCs w:val="24"/>
        </w:rPr>
        <w:t xml:space="preserve"> dan masyarakat juga punya peranan besar dalam membantu satuan tugas saber pungli dalam memerangai tindakan-tindakan pungutan liar</w:t>
      </w:r>
    </w:p>
    <w:p w:rsidR="00343425" w:rsidRDefault="001272ED" w:rsidP="00343425">
      <w:pPr>
        <w:autoSpaceDE w:val="0"/>
        <w:autoSpaceDN w:val="0"/>
        <w:adjustRightInd w:val="0"/>
        <w:spacing w:after="0" w:line="480" w:lineRule="auto"/>
        <w:ind w:left="720" w:hanging="720"/>
        <w:jc w:val="center"/>
        <w:rPr>
          <w:rFonts w:ascii="Times New Roman" w:hAnsi="Times New Roman" w:cs="Times New Roman"/>
          <w:b/>
          <w:color w:val="000000"/>
          <w:sz w:val="24"/>
          <w:szCs w:val="24"/>
        </w:rPr>
      </w:pPr>
      <w:r w:rsidRPr="00D40A6D">
        <w:rPr>
          <w:rFonts w:ascii="Times New Roman" w:hAnsi="Times New Roman" w:cs="Times New Roman"/>
          <w:b/>
          <w:color w:val="000000"/>
          <w:sz w:val="24"/>
          <w:szCs w:val="24"/>
        </w:rPr>
        <w:t>DAFTAR PUSTAK</w:t>
      </w:r>
      <w:r w:rsidR="00343425">
        <w:rPr>
          <w:rFonts w:ascii="Times New Roman" w:hAnsi="Times New Roman" w:cs="Times New Roman"/>
          <w:b/>
          <w:color w:val="000000"/>
          <w:sz w:val="24"/>
          <w:szCs w:val="24"/>
        </w:rPr>
        <w:t>A</w:t>
      </w:r>
    </w:p>
    <w:p w:rsidR="00343425" w:rsidRPr="00D40A6D" w:rsidRDefault="00343425" w:rsidP="00343425">
      <w:pPr>
        <w:autoSpaceDE w:val="0"/>
        <w:autoSpaceDN w:val="0"/>
        <w:adjustRightInd w:val="0"/>
        <w:spacing w:after="0" w:line="480" w:lineRule="auto"/>
        <w:ind w:left="720" w:hanging="720"/>
        <w:jc w:val="both"/>
        <w:rPr>
          <w:rFonts w:ascii="Times New Roman" w:hAnsi="Times New Roman" w:cs="Times New Roman"/>
          <w:sz w:val="24"/>
          <w:szCs w:val="24"/>
        </w:rPr>
      </w:pPr>
      <w:r w:rsidRPr="00D40A6D">
        <w:rPr>
          <w:rFonts w:ascii="Times New Roman" w:hAnsi="Times New Roman" w:cs="Times New Roman"/>
          <w:sz w:val="24"/>
          <w:szCs w:val="24"/>
        </w:rPr>
        <w:t xml:space="preserve">Saifullah, (2015). Tipologi </w:t>
      </w:r>
      <w:r w:rsidRPr="00D40A6D">
        <w:rPr>
          <w:rFonts w:ascii="Times New Roman" w:hAnsi="Times New Roman" w:cs="Times New Roman"/>
          <w:i/>
          <w:sz w:val="24"/>
          <w:szCs w:val="24"/>
        </w:rPr>
        <w:t>Penelitian Hukum (Kajian Sejarah, Paradigma, dan Pemikiran Tokoh)</w:t>
      </w:r>
      <w:r w:rsidRPr="00D40A6D">
        <w:rPr>
          <w:rFonts w:ascii="Times New Roman" w:hAnsi="Times New Roman" w:cs="Times New Roman"/>
          <w:sz w:val="24"/>
          <w:szCs w:val="24"/>
        </w:rPr>
        <w:t>, Cet. I; Malang: Intelegensia Media.</w:t>
      </w:r>
    </w:p>
    <w:p w:rsidR="00343425" w:rsidRPr="00D40A6D" w:rsidRDefault="00343425" w:rsidP="00343425">
      <w:pPr>
        <w:autoSpaceDE w:val="0"/>
        <w:autoSpaceDN w:val="0"/>
        <w:adjustRightInd w:val="0"/>
        <w:spacing w:after="0" w:line="480" w:lineRule="auto"/>
        <w:ind w:left="720" w:hanging="720"/>
        <w:jc w:val="both"/>
        <w:rPr>
          <w:rFonts w:ascii="Times New Roman" w:hAnsi="Times New Roman" w:cs="Times New Roman"/>
          <w:sz w:val="24"/>
          <w:szCs w:val="24"/>
        </w:rPr>
      </w:pPr>
      <w:r w:rsidRPr="00D40A6D">
        <w:rPr>
          <w:rFonts w:ascii="Times New Roman" w:hAnsi="Times New Roman" w:cs="Times New Roman"/>
          <w:sz w:val="24"/>
          <w:szCs w:val="24"/>
        </w:rPr>
        <w:lastRenderedPageBreak/>
        <w:t xml:space="preserve">Soerjono Soekanto, S. (1983), </w:t>
      </w:r>
      <w:r w:rsidRPr="00D40A6D">
        <w:rPr>
          <w:rFonts w:ascii="Times New Roman" w:hAnsi="Times New Roman" w:cs="Times New Roman"/>
          <w:i/>
          <w:sz w:val="24"/>
          <w:szCs w:val="24"/>
        </w:rPr>
        <w:t>Pengantar Penelitian Hukum</w:t>
      </w:r>
      <w:r w:rsidRPr="00D40A6D">
        <w:rPr>
          <w:rFonts w:ascii="Times New Roman" w:hAnsi="Times New Roman" w:cs="Times New Roman"/>
          <w:sz w:val="24"/>
          <w:szCs w:val="24"/>
        </w:rPr>
        <w:t>. Jakarta: Rineka Cipta.</w:t>
      </w:r>
    </w:p>
    <w:p w:rsidR="001272ED" w:rsidRPr="00D40A6D" w:rsidRDefault="001272ED" w:rsidP="001272ED">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UU No</w:t>
      </w:r>
      <w:r>
        <w:rPr>
          <w:rFonts w:ascii="Times New Roman" w:hAnsi="Times New Roman" w:cs="Times New Roman"/>
          <w:sz w:val="24"/>
          <w:szCs w:val="24"/>
          <w:lang w:val="en-US"/>
        </w:rPr>
        <w:t>.</w:t>
      </w:r>
      <w:r w:rsidRPr="00D40A6D">
        <w:rPr>
          <w:rFonts w:ascii="Times New Roman" w:hAnsi="Times New Roman" w:cs="Times New Roman"/>
          <w:sz w:val="24"/>
          <w:szCs w:val="24"/>
        </w:rPr>
        <w:t xml:space="preserve">20 tahun 2001 </w:t>
      </w:r>
      <w:hyperlink r:id="rId10" w:history="1">
        <w:r w:rsidRPr="00D40A6D">
          <w:rPr>
            <w:rStyle w:val="Hyperlink"/>
            <w:rFonts w:ascii="Times New Roman" w:hAnsi="Times New Roman" w:cs="Times New Roman"/>
            <w:sz w:val="24"/>
            <w:szCs w:val="24"/>
          </w:rPr>
          <w:t>https://www.kpk.go.id/images/pdf/Undang-undang/uu202001.pdf</w:t>
        </w:r>
      </w:hyperlink>
      <w:r w:rsidRPr="00D40A6D">
        <w:rPr>
          <w:rFonts w:ascii="Times New Roman" w:hAnsi="Times New Roman" w:cs="Times New Roman"/>
          <w:sz w:val="24"/>
          <w:szCs w:val="24"/>
        </w:rPr>
        <w:t xml:space="preserve"> di akses pada tanggal 20 februari 2020</w:t>
      </w:r>
    </w:p>
    <w:p w:rsidR="001272ED" w:rsidRPr="00D40A6D" w:rsidRDefault="001272ED" w:rsidP="001272ED">
      <w:pPr>
        <w:autoSpaceDE w:val="0"/>
        <w:autoSpaceDN w:val="0"/>
        <w:adjustRightInd w:val="0"/>
        <w:spacing w:after="0" w:line="480" w:lineRule="auto"/>
        <w:ind w:left="720" w:hanging="720"/>
        <w:jc w:val="both"/>
        <w:rPr>
          <w:rFonts w:ascii="Times New Roman" w:hAnsi="Times New Roman" w:cs="Times New Roman"/>
          <w:i/>
          <w:iCs/>
          <w:color w:val="000000"/>
          <w:sz w:val="24"/>
          <w:szCs w:val="24"/>
        </w:rPr>
      </w:pPr>
      <w:r w:rsidRPr="00D40A6D">
        <w:rPr>
          <w:rFonts w:ascii="Times New Roman" w:hAnsi="Times New Roman" w:cs="Times New Roman"/>
          <w:color w:val="231F20"/>
          <w:sz w:val="24"/>
          <w:szCs w:val="24"/>
        </w:rPr>
        <w:t>Wibawa, S. Fauzy A. F. M, dan Habibah, A. (2013) ”</w:t>
      </w:r>
      <w:r w:rsidRPr="00D40A6D">
        <w:rPr>
          <w:rFonts w:ascii="Times New Roman" w:hAnsi="Times New Roman" w:cs="Times New Roman"/>
          <w:iCs/>
          <w:color w:val="231F20"/>
          <w:sz w:val="24"/>
          <w:szCs w:val="24"/>
        </w:rPr>
        <w:t>Efektivitas Pengawasan Pungutan Liar Di Jembatan Timbang,</w:t>
      </w:r>
      <w:r w:rsidRPr="00D40A6D">
        <w:rPr>
          <w:rFonts w:ascii="Times New Roman" w:hAnsi="Times New Roman" w:cs="Times New Roman"/>
          <w:i/>
          <w:iCs/>
          <w:color w:val="231F20"/>
          <w:sz w:val="24"/>
          <w:szCs w:val="24"/>
        </w:rPr>
        <w:t xml:space="preserve">”. </w:t>
      </w:r>
      <w:r w:rsidRPr="00D40A6D">
        <w:rPr>
          <w:rFonts w:ascii="Times New Roman" w:hAnsi="Times New Roman" w:cs="Times New Roman"/>
          <w:i/>
          <w:color w:val="231F20"/>
          <w:sz w:val="24"/>
          <w:szCs w:val="24"/>
        </w:rPr>
        <w:t>Jurnal Ilmu Administrasi Negara</w:t>
      </w:r>
      <w:r w:rsidRPr="00D40A6D">
        <w:rPr>
          <w:rFonts w:ascii="Times New Roman" w:hAnsi="Times New Roman" w:cs="Times New Roman"/>
          <w:color w:val="231F20"/>
          <w:sz w:val="24"/>
          <w:szCs w:val="24"/>
        </w:rPr>
        <w:t>. 12 (2), 75.</w:t>
      </w:r>
    </w:p>
    <w:p w:rsidR="00343425" w:rsidRPr="00D40A6D" w:rsidRDefault="00343425" w:rsidP="00343425">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D40A6D">
        <w:rPr>
          <w:rFonts w:ascii="Times New Roman" w:hAnsi="Times New Roman" w:cs="Times New Roman"/>
          <w:color w:val="000000"/>
          <w:sz w:val="24"/>
          <w:szCs w:val="24"/>
        </w:rPr>
        <w:t xml:space="preserve">Soedjono D, (1983), </w:t>
      </w:r>
      <w:r w:rsidRPr="00D40A6D">
        <w:rPr>
          <w:rFonts w:ascii="Times New Roman" w:hAnsi="Times New Roman" w:cs="Times New Roman"/>
          <w:i/>
          <w:iCs/>
          <w:color w:val="000000"/>
          <w:sz w:val="24"/>
          <w:szCs w:val="24"/>
        </w:rPr>
        <w:t>Pungli Analisa Hukum Dan Kriminologi</w:t>
      </w:r>
      <w:r w:rsidRPr="00D40A6D">
        <w:rPr>
          <w:rFonts w:ascii="Times New Roman" w:hAnsi="Times New Roman" w:cs="Times New Roman"/>
          <w:color w:val="000000"/>
          <w:sz w:val="24"/>
          <w:szCs w:val="24"/>
        </w:rPr>
        <w:t>, Bandung. CV Sinar Baru.</w:t>
      </w:r>
    </w:p>
    <w:p w:rsidR="001272ED" w:rsidRPr="001272ED" w:rsidRDefault="001272ED" w:rsidP="001272ED">
      <w:pPr>
        <w:autoSpaceDE w:val="0"/>
        <w:autoSpaceDN w:val="0"/>
        <w:adjustRightInd w:val="0"/>
        <w:spacing w:after="0" w:line="360" w:lineRule="auto"/>
        <w:jc w:val="both"/>
        <w:rPr>
          <w:rFonts w:ascii="Times New Roman" w:hAnsi="Times New Roman" w:cs="Times New Roman"/>
          <w:bCs/>
          <w:color w:val="000000"/>
          <w:sz w:val="24"/>
          <w:szCs w:val="24"/>
        </w:rPr>
      </w:pPr>
    </w:p>
    <w:p w:rsidR="002E74AE" w:rsidRPr="0006721F" w:rsidRDefault="002E74AE" w:rsidP="001272ED">
      <w:pPr>
        <w:tabs>
          <w:tab w:val="left" w:pos="4365"/>
        </w:tabs>
        <w:autoSpaceDE w:val="0"/>
        <w:autoSpaceDN w:val="0"/>
        <w:adjustRightInd w:val="0"/>
        <w:spacing w:after="0" w:line="360" w:lineRule="auto"/>
        <w:ind w:left="426" w:firstLine="720"/>
        <w:jc w:val="both"/>
        <w:rPr>
          <w:rFonts w:ascii="Times New Roman" w:hAnsi="Times New Roman" w:cs="Times New Roman"/>
          <w:bCs/>
          <w:color w:val="000000"/>
          <w:sz w:val="24"/>
          <w:szCs w:val="24"/>
        </w:rPr>
      </w:pPr>
    </w:p>
    <w:sectPr w:rsidR="002E74AE" w:rsidRPr="0006721F" w:rsidSect="00BC3AA0">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DFE" w:rsidRDefault="00793DFE" w:rsidP="00CC55DE">
      <w:pPr>
        <w:spacing w:after="0" w:line="240" w:lineRule="auto"/>
      </w:pPr>
      <w:r>
        <w:separator/>
      </w:r>
    </w:p>
  </w:endnote>
  <w:endnote w:type="continuationSeparator" w:id="1">
    <w:p w:rsidR="00793DFE" w:rsidRDefault="00793DFE" w:rsidP="00CC5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DFE" w:rsidRDefault="00793DFE" w:rsidP="00CC55DE">
      <w:pPr>
        <w:spacing w:after="0" w:line="240" w:lineRule="auto"/>
      </w:pPr>
      <w:r>
        <w:separator/>
      </w:r>
    </w:p>
  </w:footnote>
  <w:footnote w:type="continuationSeparator" w:id="1">
    <w:p w:rsidR="00793DFE" w:rsidRDefault="00793DFE" w:rsidP="00CC55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2B01"/>
    <w:multiLevelType w:val="multilevel"/>
    <w:tmpl w:val="6BB20F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4974FE9"/>
    <w:multiLevelType w:val="hybridMultilevel"/>
    <w:tmpl w:val="290AA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B623E"/>
    <w:multiLevelType w:val="hybridMultilevel"/>
    <w:tmpl w:val="1904FEBA"/>
    <w:lvl w:ilvl="0" w:tplc="6B5ABCE4">
      <w:start w:val="3"/>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732AF6"/>
    <w:multiLevelType w:val="hybridMultilevel"/>
    <w:tmpl w:val="57942EA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D95479"/>
    <w:multiLevelType w:val="hybridMultilevel"/>
    <w:tmpl w:val="7C5E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54127"/>
    <w:multiLevelType w:val="hybridMultilevel"/>
    <w:tmpl w:val="022231E8"/>
    <w:lvl w:ilvl="0" w:tplc="E26275D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59F2289"/>
    <w:multiLevelType w:val="hybridMultilevel"/>
    <w:tmpl w:val="DAC6A0D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91524F"/>
    <w:multiLevelType w:val="hybridMultilevel"/>
    <w:tmpl w:val="C8DAE184"/>
    <w:lvl w:ilvl="0" w:tplc="491895E4">
      <w:start w:val="1"/>
      <w:numFmt w:val="lowerLetter"/>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8">
    <w:nsid w:val="1B3A2691"/>
    <w:multiLevelType w:val="hybridMultilevel"/>
    <w:tmpl w:val="45E2760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1130B2D"/>
    <w:multiLevelType w:val="hybridMultilevel"/>
    <w:tmpl w:val="5D6C5B76"/>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CC0434"/>
    <w:multiLevelType w:val="hybridMultilevel"/>
    <w:tmpl w:val="D82ED4B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E06A79"/>
    <w:multiLevelType w:val="hybridMultilevel"/>
    <w:tmpl w:val="04DA5ED6"/>
    <w:lvl w:ilvl="0" w:tplc="0409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2DF00F89"/>
    <w:multiLevelType w:val="hybridMultilevel"/>
    <w:tmpl w:val="64966EB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B845F2"/>
    <w:multiLevelType w:val="hybridMultilevel"/>
    <w:tmpl w:val="CA385D0C"/>
    <w:lvl w:ilvl="0" w:tplc="2118F282">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7445776"/>
    <w:multiLevelType w:val="hybridMultilevel"/>
    <w:tmpl w:val="7C5E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3A74A8"/>
    <w:multiLevelType w:val="hybridMultilevel"/>
    <w:tmpl w:val="45E2760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3050AD"/>
    <w:multiLevelType w:val="hybridMultilevel"/>
    <w:tmpl w:val="059EBA62"/>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3E922B90"/>
    <w:multiLevelType w:val="hybridMultilevel"/>
    <w:tmpl w:val="C5549E82"/>
    <w:lvl w:ilvl="0" w:tplc="04090011">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18">
    <w:nsid w:val="42021A9D"/>
    <w:multiLevelType w:val="hybridMultilevel"/>
    <w:tmpl w:val="4776D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2A48BA"/>
    <w:multiLevelType w:val="hybridMultilevel"/>
    <w:tmpl w:val="F7143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C71A3B"/>
    <w:multiLevelType w:val="hybridMultilevel"/>
    <w:tmpl w:val="4A0AB742"/>
    <w:lvl w:ilvl="0" w:tplc="EBBE5C9C">
      <w:start w:val="1"/>
      <w:numFmt w:val="lowerLetter"/>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21">
    <w:nsid w:val="509B2243"/>
    <w:multiLevelType w:val="hybridMultilevel"/>
    <w:tmpl w:val="2C10D936"/>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nsid w:val="549237CD"/>
    <w:multiLevelType w:val="hybridMultilevel"/>
    <w:tmpl w:val="7E86403C"/>
    <w:lvl w:ilvl="0" w:tplc="AC921122">
      <w:start w:val="1"/>
      <w:numFmt w:val="upperLetter"/>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A9968AD"/>
    <w:multiLevelType w:val="hybridMultilevel"/>
    <w:tmpl w:val="9EE2F1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AF2377A"/>
    <w:multiLevelType w:val="hybridMultilevel"/>
    <w:tmpl w:val="4B009578"/>
    <w:lvl w:ilvl="0" w:tplc="8EA25AC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nsid w:val="5E1179E0"/>
    <w:multiLevelType w:val="hybridMultilevel"/>
    <w:tmpl w:val="36BC1836"/>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13A2804"/>
    <w:multiLevelType w:val="hybridMultilevel"/>
    <w:tmpl w:val="4C967C24"/>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61814EBC"/>
    <w:multiLevelType w:val="hybridMultilevel"/>
    <w:tmpl w:val="04DA5ED6"/>
    <w:lvl w:ilvl="0" w:tplc="0409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63126267"/>
    <w:multiLevelType w:val="hybridMultilevel"/>
    <w:tmpl w:val="D0C22F9C"/>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9">
    <w:nsid w:val="6736606C"/>
    <w:multiLevelType w:val="hybridMultilevel"/>
    <w:tmpl w:val="45E2760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E0B6756"/>
    <w:multiLevelType w:val="multilevel"/>
    <w:tmpl w:val="05026F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F3F1CD2"/>
    <w:multiLevelType w:val="hybridMultilevel"/>
    <w:tmpl w:val="B350BBD6"/>
    <w:lvl w:ilvl="0" w:tplc="04210011">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2">
    <w:nsid w:val="7B39143D"/>
    <w:multiLevelType w:val="hybridMultilevel"/>
    <w:tmpl w:val="DAC6A0D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0"/>
  </w:num>
  <w:num w:numId="3">
    <w:abstractNumId w:val="30"/>
  </w:num>
  <w:num w:numId="4">
    <w:abstractNumId w:val="22"/>
  </w:num>
  <w:num w:numId="5">
    <w:abstractNumId w:val="10"/>
  </w:num>
  <w:num w:numId="6">
    <w:abstractNumId w:val="3"/>
  </w:num>
  <w:num w:numId="7">
    <w:abstractNumId w:val="18"/>
  </w:num>
  <w:num w:numId="8">
    <w:abstractNumId w:val="19"/>
  </w:num>
  <w:num w:numId="9">
    <w:abstractNumId w:val="4"/>
  </w:num>
  <w:num w:numId="10">
    <w:abstractNumId w:val="2"/>
  </w:num>
  <w:num w:numId="11">
    <w:abstractNumId w:val="12"/>
  </w:num>
  <w:num w:numId="12">
    <w:abstractNumId w:val="13"/>
  </w:num>
  <w:num w:numId="13">
    <w:abstractNumId w:val="31"/>
  </w:num>
  <w:num w:numId="14">
    <w:abstractNumId w:val="20"/>
  </w:num>
  <w:num w:numId="15">
    <w:abstractNumId w:val="7"/>
  </w:num>
  <w:num w:numId="16">
    <w:abstractNumId w:val="32"/>
  </w:num>
  <w:num w:numId="17">
    <w:abstractNumId w:val="25"/>
  </w:num>
  <w:num w:numId="18">
    <w:abstractNumId w:val="9"/>
  </w:num>
  <w:num w:numId="19">
    <w:abstractNumId w:val="17"/>
  </w:num>
  <w:num w:numId="20">
    <w:abstractNumId w:val="26"/>
  </w:num>
  <w:num w:numId="21">
    <w:abstractNumId w:val="1"/>
  </w:num>
  <w:num w:numId="22">
    <w:abstractNumId w:val="8"/>
  </w:num>
  <w:num w:numId="23">
    <w:abstractNumId w:val="11"/>
  </w:num>
  <w:num w:numId="24">
    <w:abstractNumId w:val="28"/>
  </w:num>
  <w:num w:numId="25">
    <w:abstractNumId w:val="6"/>
  </w:num>
  <w:num w:numId="26">
    <w:abstractNumId w:val="16"/>
  </w:num>
  <w:num w:numId="27">
    <w:abstractNumId w:val="27"/>
  </w:num>
  <w:num w:numId="28">
    <w:abstractNumId w:val="14"/>
  </w:num>
  <w:num w:numId="29">
    <w:abstractNumId w:val="29"/>
  </w:num>
  <w:num w:numId="30">
    <w:abstractNumId w:val="15"/>
  </w:num>
  <w:num w:numId="31">
    <w:abstractNumId w:val="21"/>
  </w:num>
  <w:num w:numId="32">
    <w:abstractNumId w:val="5"/>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201F"/>
    <w:rsid w:val="0000544F"/>
    <w:rsid w:val="0006721F"/>
    <w:rsid w:val="001272ED"/>
    <w:rsid w:val="0014201F"/>
    <w:rsid w:val="00155226"/>
    <w:rsid w:val="001D5E40"/>
    <w:rsid w:val="002B2808"/>
    <w:rsid w:val="002E74AE"/>
    <w:rsid w:val="00343425"/>
    <w:rsid w:val="004E5F73"/>
    <w:rsid w:val="00503AB3"/>
    <w:rsid w:val="00684576"/>
    <w:rsid w:val="00793DFE"/>
    <w:rsid w:val="00867679"/>
    <w:rsid w:val="00925026"/>
    <w:rsid w:val="00943FD5"/>
    <w:rsid w:val="00B7645E"/>
    <w:rsid w:val="00BC3AA0"/>
    <w:rsid w:val="00C91E66"/>
    <w:rsid w:val="00CC55DE"/>
    <w:rsid w:val="00D6608A"/>
    <w:rsid w:val="00D8646B"/>
    <w:rsid w:val="00E937C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1F"/>
    <w:pPr>
      <w:spacing w:after="160" w:line="259" w:lineRule="auto"/>
    </w:pPr>
  </w:style>
  <w:style w:type="paragraph" w:styleId="Heading1">
    <w:name w:val="heading 1"/>
    <w:basedOn w:val="Normal"/>
    <w:next w:val="Normal"/>
    <w:link w:val="Heading1Char"/>
    <w:uiPriority w:val="9"/>
    <w:qFormat/>
    <w:rsid w:val="002E7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74A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E74A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E74AE"/>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E74AE"/>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E74A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E74AE"/>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E74AE"/>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E74AE"/>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576"/>
    <w:rPr>
      <w:color w:val="0000FF" w:themeColor="hyperlink"/>
      <w:u w:val="single"/>
    </w:rPr>
  </w:style>
  <w:style w:type="paragraph" w:styleId="ListParagraph">
    <w:name w:val="List Paragraph"/>
    <w:aliases w:val="sub de titre 4,ANNEX,List Paragraph1,TABEL,kepala,Colorful List - Accent 11,Body Text Char1,Char Char2,List Paragraph2,Char Char21,Tabel,Body of text,Medium Grid 1 - Accent 21,Body of text+1,Body of text+2,Body of text+3,List Paragraph11"/>
    <w:basedOn w:val="Normal"/>
    <w:link w:val="ListParagraphChar"/>
    <w:uiPriority w:val="34"/>
    <w:qFormat/>
    <w:rsid w:val="00BC3AA0"/>
    <w:pPr>
      <w:ind w:left="720"/>
      <w:contextualSpacing/>
    </w:pPr>
  </w:style>
  <w:style w:type="paragraph" w:customStyle="1" w:styleId="Default">
    <w:name w:val="Default"/>
    <w:rsid w:val="00BC3AA0"/>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Body of text Char,Body of text+1 Char"/>
    <w:link w:val="ListParagraph"/>
    <w:uiPriority w:val="34"/>
    <w:locked/>
    <w:rsid w:val="00BC3AA0"/>
  </w:style>
  <w:style w:type="paragraph" w:styleId="Header">
    <w:name w:val="header"/>
    <w:basedOn w:val="Normal"/>
    <w:link w:val="HeaderChar"/>
    <w:uiPriority w:val="99"/>
    <w:unhideWhenUsed/>
    <w:rsid w:val="00CC5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5DE"/>
  </w:style>
  <w:style w:type="paragraph" w:styleId="Footer">
    <w:name w:val="footer"/>
    <w:basedOn w:val="Normal"/>
    <w:link w:val="FooterChar"/>
    <w:uiPriority w:val="99"/>
    <w:unhideWhenUsed/>
    <w:rsid w:val="00CC5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5DE"/>
  </w:style>
  <w:style w:type="paragraph" w:styleId="FootnoteText">
    <w:name w:val="footnote text"/>
    <w:basedOn w:val="Normal"/>
    <w:link w:val="FootnoteTextChar"/>
    <w:uiPriority w:val="99"/>
    <w:unhideWhenUsed/>
    <w:rsid w:val="002B2808"/>
    <w:pPr>
      <w:spacing w:after="0" w:line="240" w:lineRule="auto"/>
    </w:pPr>
    <w:rPr>
      <w:sz w:val="20"/>
      <w:szCs w:val="20"/>
    </w:rPr>
  </w:style>
  <w:style w:type="character" w:customStyle="1" w:styleId="FootnoteTextChar">
    <w:name w:val="Footnote Text Char"/>
    <w:basedOn w:val="DefaultParagraphFont"/>
    <w:link w:val="FootnoteText"/>
    <w:uiPriority w:val="99"/>
    <w:rsid w:val="002B2808"/>
    <w:rPr>
      <w:sz w:val="20"/>
      <w:szCs w:val="20"/>
    </w:rPr>
  </w:style>
  <w:style w:type="character" w:customStyle="1" w:styleId="Heading1Char">
    <w:name w:val="Heading 1 Char"/>
    <w:basedOn w:val="DefaultParagraphFont"/>
    <w:link w:val="Heading1"/>
    <w:uiPriority w:val="9"/>
    <w:rsid w:val="002E74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74AE"/>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E74A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E74AE"/>
    <w:rPr>
      <w:rFonts w:eastAsiaTheme="minorEastAsia"/>
      <w:b/>
      <w:bCs/>
      <w:sz w:val="28"/>
      <w:szCs w:val="28"/>
      <w:lang w:val="en-US"/>
    </w:rPr>
  </w:style>
  <w:style w:type="character" w:customStyle="1" w:styleId="Heading5Char">
    <w:name w:val="Heading 5 Char"/>
    <w:basedOn w:val="DefaultParagraphFont"/>
    <w:link w:val="Heading5"/>
    <w:uiPriority w:val="9"/>
    <w:semiHidden/>
    <w:rsid w:val="002E74AE"/>
    <w:rPr>
      <w:rFonts w:eastAsiaTheme="minorEastAsia"/>
      <w:b/>
      <w:bCs/>
      <w:i/>
      <w:iCs/>
      <w:sz w:val="26"/>
      <w:szCs w:val="26"/>
      <w:lang w:val="en-US"/>
    </w:rPr>
  </w:style>
  <w:style w:type="character" w:customStyle="1" w:styleId="Heading6Char">
    <w:name w:val="Heading 6 Char"/>
    <w:basedOn w:val="DefaultParagraphFont"/>
    <w:link w:val="Heading6"/>
    <w:rsid w:val="002E74A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E74AE"/>
    <w:rPr>
      <w:rFonts w:eastAsiaTheme="minorEastAsia"/>
      <w:sz w:val="24"/>
      <w:szCs w:val="24"/>
      <w:lang w:val="en-US"/>
    </w:rPr>
  </w:style>
  <w:style w:type="character" w:customStyle="1" w:styleId="Heading8Char">
    <w:name w:val="Heading 8 Char"/>
    <w:basedOn w:val="DefaultParagraphFont"/>
    <w:link w:val="Heading8"/>
    <w:uiPriority w:val="9"/>
    <w:semiHidden/>
    <w:rsid w:val="002E74AE"/>
    <w:rPr>
      <w:rFonts w:eastAsiaTheme="minorEastAsia"/>
      <w:i/>
      <w:iCs/>
      <w:sz w:val="24"/>
      <w:szCs w:val="24"/>
      <w:lang w:val="en-US"/>
    </w:rPr>
  </w:style>
  <w:style w:type="character" w:customStyle="1" w:styleId="Heading9Char">
    <w:name w:val="Heading 9 Char"/>
    <w:basedOn w:val="DefaultParagraphFont"/>
    <w:link w:val="Heading9"/>
    <w:uiPriority w:val="9"/>
    <w:semiHidden/>
    <w:rsid w:val="002E74AE"/>
    <w:rPr>
      <w:rFonts w:asciiTheme="majorHAnsi" w:eastAsiaTheme="majorEastAsia" w:hAnsiTheme="majorHAnsi" w:cstheme="majorBidi"/>
      <w:lang w:val="en-US"/>
    </w:rPr>
  </w:style>
  <w:style w:type="character" w:styleId="FootnoteReference">
    <w:name w:val="footnote reference"/>
    <w:basedOn w:val="DefaultParagraphFont"/>
    <w:uiPriority w:val="99"/>
    <w:semiHidden/>
    <w:unhideWhenUsed/>
    <w:rsid w:val="002E74AE"/>
    <w:rPr>
      <w:vertAlign w:val="superscript"/>
    </w:rPr>
  </w:style>
  <w:style w:type="paragraph" w:styleId="NormalWeb">
    <w:name w:val="Normal (Web)"/>
    <w:basedOn w:val="Normal"/>
    <w:uiPriority w:val="99"/>
    <w:unhideWhenUsed/>
    <w:rsid w:val="002E74A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OCHeading">
    <w:name w:val="TOC Heading"/>
    <w:basedOn w:val="Heading1"/>
    <w:next w:val="Normal"/>
    <w:uiPriority w:val="39"/>
    <w:unhideWhenUsed/>
    <w:qFormat/>
    <w:rsid w:val="002E74AE"/>
    <w:pPr>
      <w:spacing w:line="276" w:lineRule="auto"/>
      <w:outlineLvl w:val="9"/>
    </w:pPr>
    <w:rPr>
      <w:rFonts w:ascii="Cambria" w:eastAsia="Times New Roman" w:hAnsi="Cambria" w:cs="Times New Roman"/>
      <w:color w:val="365F91"/>
      <w:lang w:eastAsia="id-ID"/>
    </w:rPr>
  </w:style>
  <w:style w:type="paragraph" w:styleId="TOC1">
    <w:name w:val="toc 1"/>
    <w:basedOn w:val="Normal"/>
    <w:next w:val="Normal"/>
    <w:autoRedefine/>
    <w:uiPriority w:val="39"/>
    <w:unhideWhenUsed/>
    <w:qFormat/>
    <w:rsid w:val="002E74AE"/>
    <w:pPr>
      <w:spacing w:after="100" w:line="276" w:lineRule="auto"/>
    </w:pPr>
    <w:rPr>
      <w:rFonts w:ascii="Calibri" w:eastAsia="Times New Roman" w:hAnsi="Calibri" w:cs="Arial"/>
      <w:lang w:eastAsia="id-ID"/>
    </w:rPr>
  </w:style>
  <w:style w:type="character" w:styleId="FollowedHyperlink">
    <w:name w:val="FollowedHyperlink"/>
    <w:basedOn w:val="DefaultParagraphFont"/>
    <w:uiPriority w:val="99"/>
    <w:semiHidden/>
    <w:unhideWhenUsed/>
    <w:rsid w:val="002E74AE"/>
    <w:rPr>
      <w:color w:val="800080" w:themeColor="followedHyperlink"/>
      <w:u w:val="single"/>
    </w:rPr>
  </w:style>
  <w:style w:type="table" w:styleId="TableGrid">
    <w:name w:val="Table Grid"/>
    <w:basedOn w:val="TableNormal"/>
    <w:uiPriority w:val="39"/>
    <w:rsid w:val="002E74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7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4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dyaditia03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pk.go.id/images/pdf/Undang-undang/uu202001.pdf" TargetMode="External"/><Relationship Id="rId4" Type="http://schemas.openxmlformats.org/officeDocument/2006/relationships/settings" Target="settings.xml"/><Relationship Id="rId9" Type="http://schemas.openxmlformats.org/officeDocument/2006/relationships/hyperlink" Target="http://www.hukumonline.com/pusat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9F443-E927-4149-A939-E2587A5F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2021-07-28T00:59:00Z</dcterms:created>
  <dcterms:modified xsi:type="dcterms:W3CDTF">2021-07-28T04:47:00Z</dcterms:modified>
</cp:coreProperties>
</file>